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DA8F7">
      <w:pPr>
        <w:rPr>
          <w:rFonts w:ascii="Times New Roman" w:hAnsi="Times New Roman"/>
          <w:b/>
          <w:bCs/>
          <w:lang w:val="ru-RU"/>
        </w:rPr>
      </w:pPr>
    </w:p>
    <w:p w14:paraId="5ACE9FBA">
      <w:pPr>
        <w:jc w:val="center"/>
        <w:rPr>
          <w:rFonts w:ascii="Times New Roman" w:hAnsi="Times New Roman"/>
          <w:b/>
          <w:bCs/>
          <w:lang w:val="ru-RU" w:eastAsia="ru-RU" w:bidi="ar-SA"/>
        </w:rPr>
      </w:pPr>
      <w:r>
        <w:rPr>
          <w:rFonts w:ascii="Times New Roman" w:hAnsi="Times New Roman"/>
          <w:b/>
          <w:bCs/>
          <w:lang w:val="ru-RU" w:eastAsia="ru-RU" w:bidi="ar-SA"/>
        </w:rPr>
        <w:t>УПРАВЛЕНИЕ ОБРАЗОВАНИЯ ИСПОЛНИТЕЛЬНОГО КОМИТЕТА</w:t>
      </w:r>
      <w:r>
        <w:rPr>
          <w:rFonts w:ascii="Times New Roman" w:hAnsi="Times New Roman"/>
          <w:b/>
          <w:bCs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lang w:val="ru-RU" w:eastAsia="ru-RU" w:bidi="ar-SA"/>
        </w:rPr>
        <w:t>МУНИЦИПАЛЬНОГО ОБРАЗОВАНИЯ Г. КАЗАНИ</w:t>
      </w:r>
    </w:p>
    <w:p w14:paraId="7FCC7493">
      <w:pPr>
        <w:jc w:val="center"/>
        <w:rPr>
          <w:rFonts w:ascii="Times New Roman" w:hAnsi="Times New Roman"/>
          <w:bCs/>
          <w:lang w:val="ru-RU" w:eastAsia="ru-RU" w:bidi="ar-SA"/>
        </w:rPr>
      </w:pPr>
    </w:p>
    <w:p w14:paraId="6F0DA12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Муниципальное бюджетное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общеобразовательное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 xml:space="preserve"> учреждение</w:t>
      </w:r>
    </w:p>
    <w:p w14:paraId="7FF3D0D6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«Средняя общеобразовательная школа №22 с углублённым изучением отдельных предметов - Центр образования»</w:t>
      </w:r>
    </w:p>
    <w:p w14:paraId="13EB3AAA"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Советского района г. Казани</w:t>
      </w:r>
    </w:p>
    <w:p w14:paraId="2206399A">
      <w:pPr>
        <w:jc w:val="center"/>
        <w:rPr>
          <w:sz w:val="28"/>
          <w:szCs w:val="28"/>
        </w:rPr>
      </w:pPr>
    </w:p>
    <w:p w14:paraId="181BDE5D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52BBD3E9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091A58A9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270DD1BD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548EE4A0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14:paraId="426E5C81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 w:eastAsia="ru-RU" w:bidi="ar-SA"/>
        </w:rPr>
      </w:pPr>
      <w:r>
        <w:rPr>
          <w:rFonts w:ascii="Times New Roman" w:hAnsi="Times New Roman"/>
          <w:b/>
          <w:sz w:val="36"/>
          <w:szCs w:val="36"/>
          <w:lang w:val="ru-RU" w:eastAsia="ru-RU" w:bidi="ar-SA"/>
        </w:rPr>
        <w:t>Дополнительная общеобразовательная</w:t>
      </w:r>
    </w:p>
    <w:p w14:paraId="44E8A5A0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ru-RU" w:eastAsia="ru-RU" w:bidi="ar-SA"/>
        </w:rPr>
      </w:pPr>
      <w:r>
        <w:rPr>
          <w:rFonts w:ascii="Times New Roman" w:hAnsi="Times New Roman"/>
          <w:b/>
          <w:sz w:val="36"/>
          <w:szCs w:val="36"/>
          <w:lang w:val="ru-RU" w:eastAsia="ru-RU" w:bidi="ar-SA"/>
        </w:rPr>
        <w:t>общеразвивающая программа</w:t>
      </w:r>
    </w:p>
    <w:p w14:paraId="40FAA463">
      <w:pPr>
        <w:spacing w:line="276" w:lineRule="auto"/>
        <w:ind w:firstLine="2341" w:firstLineChars="650"/>
        <w:jc w:val="both"/>
        <w:rPr>
          <w:rFonts w:ascii="Times New Roman" w:hAnsi="Times New Roman"/>
          <w:b/>
          <w:sz w:val="36"/>
          <w:szCs w:val="36"/>
          <w:lang w:val="ru-RU" w:eastAsia="ru-RU" w:bidi="ar-SA"/>
        </w:rPr>
      </w:pPr>
      <w:r>
        <w:rPr>
          <w:rFonts w:ascii="Times New Roman" w:hAnsi="Times New Roman"/>
          <w:b/>
          <w:sz w:val="36"/>
          <w:szCs w:val="36"/>
          <w:lang w:val="ru-RU" w:eastAsia="ru-RU" w:bidi="ar-SA"/>
        </w:rPr>
        <w:t xml:space="preserve"> «Спортивная лига «Волейбол»</w:t>
      </w:r>
    </w:p>
    <w:p w14:paraId="35E4C808">
      <w:pPr>
        <w:ind w:left="630"/>
        <w:jc w:val="center"/>
        <w:rPr>
          <w:rFonts w:ascii="Times New Roman" w:hAnsi="Times New Roman"/>
          <w:b/>
          <w:sz w:val="28"/>
          <w:szCs w:val="28"/>
          <w:lang w:val="ru-RU" w:eastAsia="ru-RU" w:bidi="ar-SA"/>
        </w:rPr>
      </w:pPr>
    </w:p>
    <w:p w14:paraId="1D867CD2">
      <w:pPr>
        <w:ind w:left="630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                                 Направленность: физкультурно-спортивная</w:t>
      </w:r>
    </w:p>
    <w:p w14:paraId="7EF539AC">
      <w:pPr>
        <w:ind w:left="630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                                 Возраст детей</w:t>
      </w:r>
      <w:r>
        <w:rPr>
          <w:rFonts w:ascii="Times New Roman" w:hAnsi="Times New Roman"/>
          <w:b/>
          <w:u w:val="single"/>
          <w:lang w:val="ru-RU" w:eastAsia="ru-RU" w:bidi="ar-SA"/>
        </w:rPr>
        <w:t xml:space="preserve"> 1</w:t>
      </w:r>
      <w:r>
        <w:rPr>
          <w:rFonts w:ascii="Times New Roman" w:hAnsi="Times New Roman"/>
          <w:b/>
          <w:u w:val="single"/>
          <w:lang w:eastAsia="ru-RU" w:bidi="ar-SA"/>
        </w:rPr>
        <w:t>1</w:t>
      </w:r>
      <w:r>
        <w:rPr>
          <w:rFonts w:ascii="Times New Roman" w:hAnsi="Times New Roman"/>
          <w:b/>
          <w:u w:val="single"/>
          <w:lang w:val="ru-RU" w:eastAsia="ru-RU" w:bidi="ar-SA"/>
        </w:rPr>
        <w:t xml:space="preserve"> -  17</w:t>
      </w:r>
      <w:r>
        <w:rPr>
          <w:rFonts w:ascii="Times New Roman" w:hAnsi="Times New Roman"/>
          <w:b/>
          <w:lang w:val="ru-RU" w:eastAsia="ru-RU" w:bidi="ar-SA"/>
        </w:rPr>
        <w:t xml:space="preserve">лет </w:t>
      </w:r>
    </w:p>
    <w:p w14:paraId="717D36A3">
      <w:pPr>
        <w:ind w:left="630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                                 Срок реализации </w:t>
      </w:r>
      <w:r>
        <w:rPr>
          <w:rFonts w:ascii="Times New Roman" w:hAnsi="Times New Roman"/>
          <w:b/>
          <w:u w:val="single"/>
          <w:lang w:val="ru-RU" w:eastAsia="ru-RU" w:bidi="ar-SA"/>
        </w:rPr>
        <w:t xml:space="preserve">  </w:t>
      </w:r>
      <w:r>
        <w:rPr>
          <w:rFonts w:ascii="Times New Roman" w:hAnsi="Times New Roman"/>
          <w:b/>
          <w:u w:val="single"/>
          <w:lang w:eastAsia="ru-RU" w:bidi="ar-SA"/>
        </w:rPr>
        <w:t>4</w:t>
      </w:r>
      <w:r>
        <w:rPr>
          <w:rFonts w:ascii="Times New Roman" w:hAnsi="Times New Roman"/>
          <w:b/>
          <w:u w:val="single"/>
          <w:lang w:val="ru-RU" w:eastAsia="ru-RU" w:bidi="ar-SA"/>
        </w:rPr>
        <w:t xml:space="preserve">    </w:t>
      </w:r>
      <w:r>
        <w:rPr>
          <w:rFonts w:ascii="Times New Roman" w:hAnsi="Times New Roman"/>
          <w:b/>
          <w:lang w:val="ru-RU" w:eastAsia="ru-RU" w:bidi="ar-SA"/>
        </w:rPr>
        <w:t xml:space="preserve">года                                                                                                                                                      </w:t>
      </w:r>
    </w:p>
    <w:p w14:paraId="3DF45257">
      <w:pPr>
        <w:ind w:left="630"/>
        <w:jc w:val="center"/>
        <w:rPr>
          <w:rFonts w:ascii="Times New Roman" w:hAnsi="Times New Roman"/>
          <w:b/>
          <w:lang w:val="ru-RU" w:eastAsia="ru-RU" w:bidi="ar-SA"/>
        </w:rPr>
      </w:pPr>
    </w:p>
    <w:p w14:paraId="745C6357">
      <w:pPr>
        <w:ind w:left="630"/>
        <w:jc w:val="center"/>
        <w:rPr>
          <w:rFonts w:ascii="Times New Roman" w:hAnsi="Times New Roman"/>
          <w:b/>
          <w:lang w:val="ru-RU" w:eastAsia="ru-RU" w:bidi="ar-SA"/>
        </w:rPr>
      </w:pPr>
    </w:p>
    <w:p w14:paraId="21C6D5A7">
      <w:pPr>
        <w:ind w:left="630"/>
        <w:jc w:val="center"/>
        <w:rPr>
          <w:rFonts w:ascii="Times New Roman" w:hAnsi="Times New Roman"/>
          <w:b/>
          <w:lang w:val="ru-RU" w:eastAsia="ru-RU" w:bidi="ar-SA"/>
        </w:rPr>
      </w:pPr>
    </w:p>
    <w:p w14:paraId="18ADC70A">
      <w:pPr>
        <w:ind w:left="630"/>
        <w:jc w:val="center"/>
        <w:rPr>
          <w:rFonts w:ascii="Times New Roman" w:hAnsi="Times New Roman"/>
          <w:b/>
          <w:lang w:val="ru-RU" w:eastAsia="ru-RU" w:bidi="ar-SA"/>
        </w:rPr>
      </w:pPr>
    </w:p>
    <w:p w14:paraId="0B452B52">
      <w:pPr>
        <w:ind w:left="630"/>
        <w:jc w:val="center"/>
        <w:rPr>
          <w:rFonts w:ascii="Times New Roman" w:hAnsi="Times New Roman"/>
          <w:b/>
          <w:lang w:val="ru-RU" w:eastAsia="ru-RU" w:bidi="ar-SA"/>
        </w:rPr>
      </w:pPr>
    </w:p>
    <w:p w14:paraId="29B8A82D">
      <w:pPr>
        <w:ind w:left="630"/>
        <w:jc w:val="center"/>
        <w:rPr>
          <w:rFonts w:ascii="Times New Roman" w:hAnsi="Times New Roman"/>
          <w:b/>
          <w:lang w:val="ru-RU" w:eastAsia="ru-RU" w:bidi="ar-SA"/>
        </w:rPr>
      </w:pPr>
    </w:p>
    <w:p w14:paraId="193C2FF3">
      <w:pPr>
        <w:ind w:left="630"/>
        <w:jc w:val="center"/>
        <w:rPr>
          <w:rFonts w:ascii="Times New Roman" w:hAnsi="Times New Roman"/>
          <w:b/>
          <w:lang w:val="ru-RU" w:eastAsia="ru-RU" w:bidi="ar-SA"/>
        </w:rPr>
      </w:pPr>
    </w:p>
    <w:p w14:paraId="39D243E4">
      <w:pPr>
        <w:ind w:left="630"/>
        <w:jc w:val="center"/>
        <w:rPr>
          <w:rFonts w:ascii="Times New Roman" w:hAnsi="Times New Roman"/>
          <w:b/>
          <w:lang w:val="ru-RU" w:eastAsia="ru-RU" w:bidi="ar-SA"/>
        </w:rPr>
      </w:pPr>
    </w:p>
    <w:p w14:paraId="4913D6AE">
      <w:pPr>
        <w:ind w:left="630"/>
        <w:jc w:val="center"/>
        <w:rPr>
          <w:rFonts w:ascii="Times New Roman" w:hAnsi="Times New Roman"/>
          <w:b/>
          <w:lang w:val="ru-RU" w:eastAsia="ru-RU" w:bidi="ar-SA"/>
        </w:rPr>
      </w:pPr>
    </w:p>
    <w:p w14:paraId="13DA41A4">
      <w:pPr>
        <w:ind w:left="630"/>
        <w:jc w:val="center"/>
        <w:rPr>
          <w:rFonts w:ascii="Times New Roman" w:hAnsi="Times New Roman"/>
          <w:b/>
          <w:lang w:val="ru-RU" w:eastAsia="ru-RU" w:bidi="ar-SA"/>
        </w:rPr>
      </w:pPr>
    </w:p>
    <w:p w14:paraId="4E8A56BE">
      <w:pPr>
        <w:ind w:left="630"/>
        <w:jc w:val="center"/>
        <w:rPr>
          <w:rFonts w:ascii="Times New Roman" w:hAnsi="Times New Roman"/>
          <w:b/>
          <w:lang w:val="ru-RU" w:eastAsia="ru-RU" w:bidi="ar-SA"/>
        </w:rPr>
      </w:pPr>
    </w:p>
    <w:p w14:paraId="2BD1AE8A">
      <w:pPr>
        <w:spacing w:line="276" w:lineRule="auto"/>
        <w:ind w:left="630"/>
        <w:jc w:val="center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                                                       </w:t>
      </w:r>
    </w:p>
    <w:p w14:paraId="770D36E6">
      <w:pPr>
        <w:spacing w:line="276" w:lineRule="auto"/>
        <w:ind w:left="630"/>
        <w:jc w:val="right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Авторы- составители: </w:t>
      </w:r>
    </w:p>
    <w:p w14:paraId="39B8288B">
      <w:pPr>
        <w:spacing w:line="276" w:lineRule="auto"/>
        <w:ind w:left="630"/>
        <w:jc w:val="right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                                                                учитель</w:t>
      </w:r>
      <w:r>
        <w:rPr>
          <w:rFonts w:hint="default" w:ascii="Times New Roman" w:hAnsi="Times New Roman"/>
          <w:b/>
          <w:lang w:val="en-US" w:eastAsia="ru-RU" w:bidi="ar-SA"/>
        </w:rPr>
        <w:t xml:space="preserve"> физической культуры</w:t>
      </w:r>
      <w:r>
        <w:rPr>
          <w:rFonts w:ascii="Times New Roman" w:hAnsi="Times New Roman"/>
          <w:b/>
          <w:lang w:val="ru-RU" w:eastAsia="ru-RU" w:bidi="ar-SA"/>
        </w:rPr>
        <w:t xml:space="preserve">                                                                      высшей квалификационной категории</w:t>
      </w:r>
    </w:p>
    <w:p w14:paraId="08812F40">
      <w:pPr>
        <w:spacing w:line="276" w:lineRule="auto"/>
        <w:ind w:left="630"/>
        <w:jc w:val="right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>педагог</w:t>
      </w:r>
      <w:r>
        <w:rPr>
          <w:rFonts w:ascii="Times New Roman" w:hAnsi="Times New Roman"/>
          <w:b/>
          <w:lang w:eastAsia="ru-RU" w:bidi="ar-SA"/>
        </w:rPr>
        <w:t xml:space="preserve"> наставник</w:t>
      </w:r>
      <w:r>
        <w:rPr>
          <w:rFonts w:ascii="Times New Roman" w:hAnsi="Times New Roman"/>
          <w:b/>
          <w:lang w:val="ru-RU" w:eastAsia="ru-RU" w:bidi="ar-SA"/>
        </w:rPr>
        <w:t xml:space="preserve"> </w:t>
      </w:r>
    </w:p>
    <w:p w14:paraId="6AA5B31A">
      <w:pPr>
        <w:spacing w:line="276" w:lineRule="auto"/>
        <w:ind w:left="630"/>
        <w:jc w:val="right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                                                            Жиряева Рахиля Рашитовна</w:t>
      </w:r>
    </w:p>
    <w:p w14:paraId="065E2EDC">
      <w:pPr>
        <w:spacing w:line="276" w:lineRule="auto"/>
        <w:ind w:left="630"/>
        <w:jc w:val="right"/>
        <w:rPr>
          <w:rFonts w:ascii="Times New Roman" w:hAnsi="Times New Roman"/>
          <w:b/>
          <w:lang w:val="ru-RU" w:eastAsia="ru-RU" w:bidi="ar-SA"/>
        </w:rPr>
      </w:pPr>
    </w:p>
    <w:p w14:paraId="07CF51E5">
      <w:pPr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                                           </w:t>
      </w:r>
    </w:p>
    <w:p w14:paraId="349ABE10">
      <w:pPr>
        <w:jc w:val="center"/>
        <w:rPr>
          <w:rFonts w:ascii="Times New Roman" w:hAnsi="Times New Roman"/>
          <w:b/>
          <w:lang w:val="ru-RU" w:eastAsia="ru-RU" w:bidi="ar-SA"/>
        </w:rPr>
      </w:pPr>
    </w:p>
    <w:p w14:paraId="2CD6A886">
      <w:pPr>
        <w:jc w:val="center"/>
        <w:rPr>
          <w:rFonts w:ascii="Times New Roman" w:hAnsi="Times New Roman"/>
          <w:b/>
          <w:lang w:val="ru-RU" w:eastAsia="ru-RU" w:bidi="ar-SA"/>
        </w:rPr>
      </w:pPr>
    </w:p>
    <w:p w14:paraId="0EE25F42">
      <w:pPr>
        <w:jc w:val="center"/>
        <w:rPr>
          <w:rFonts w:ascii="Times New Roman" w:hAnsi="Times New Roman"/>
          <w:b/>
          <w:lang w:val="ru-RU" w:eastAsia="ru-RU" w:bidi="ar-SA"/>
        </w:rPr>
      </w:pPr>
    </w:p>
    <w:p w14:paraId="74DD2FBC">
      <w:pPr>
        <w:jc w:val="center"/>
        <w:rPr>
          <w:rFonts w:ascii="Times New Roman" w:hAnsi="Times New Roman"/>
          <w:b/>
          <w:lang w:val="ru-RU" w:eastAsia="ru-RU" w:bidi="ar-SA"/>
        </w:rPr>
      </w:pPr>
    </w:p>
    <w:p w14:paraId="25D13BB6">
      <w:pPr>
        <w:jc w:val="center"/>
        <w:rPr>
          <w:rFonts w:ascii="Times New Roman" w:hAnsi="Times New Roman"/>
          <w:b/>
          <w:lang w:val="ru-RU" w:eastAsia="ru-RU" w:bidi="ar-SA"/>
        </w:rPr>
      </w:pPr>
    </w:p>
    <w:p w14:paraId="1F1B988F">
      <w:pPr>
        <w:jc w:val="center"/>
        <w:rPr>
          <w:rFonts w:ascii="Times New Roman" w:hAnsi="Times New Roman"/>
          <w:b/>
          <w:lang w:val="ru-RU" w:eastAsia="ru-RU" w:bidi="ar-SA"/>
        </w:rPr>
      </w:pPr>
    </w:p>
    <w:p w14:paraId="7F22501B">
      <w:pPr>
        <w:jc w:val="center"/>
        <w:rPr>
          <w:rFonts w:ascii="Times New Roman" w:hAnsi="Times New Roman"/>
          <w:b/>
          <w:bCs/>
          <w:color w:val="000000"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>г. Казань, 202</w:t>
      </w:r>
      <w:r>
        <w:rPr>
          <w:rFonts w:ascii="Times New Roman" w:hAnsi="Times New Roman"/>
          <w:b/>
          <w:lang w:eastAsia="ru-RU" w:bidi="ar-SA"/>
        </w:rPr>
        <w:t>2</w:t>
      </w:r>
      <w:r>
        <w:rPr>
          <w:rFonts w:ascii="Times New Roman" w:hAnsi="Times New Roman"/>
          <w:b/>
          <w:lang w:val="ru-RU" w:eastAsia="ru-RU" w:bidi="ar-SA"/>
        </w:rPr>
        <w:t>г.</w:t>
      </w:r>
    </w:p>
    <w:p w14:paraId="4B2AF892">
      <w:pPr>
        <w:jc w:val="center"/>
        <w:rPr>
          <w:rFonts w:ascii="Times New Roman" w:hAnsi="Times New Roman"/>
          <w:b/>
          <w:bCs/>
          <w:color w:val="000000"/>
          <w:lang w:val="ru-RU" w:eastAsia="ru-RU" w:bidi="ar-SA"/>
        </w:rPr>
      </w:pPr>
    </w:p>
    <w:p w14:paraId="11248B3C">
      <w:pPr>
        <w:jc w:val="center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b/>
          <w:bCs/>
          <w:color w:val="000000"/>
          <w:lang w:val="ru-RU" w:eastAsia="ru-RU" w:bidi="ar-SA"/>
        </w:rPr>
        <w:t>Информационная карта образовательной программы</w:t>
      </w:r>
    </w:p>
    <w:tbl>
      <w:tblPr>
        <w:tblStyle w:val="12"/>
        <w:tblW w:w="100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3903"/>
        <w:gridCol w:w="5462"/>
      </w:tblGrid>
      <w:tr w14:paraId="0C9D3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0A8B553F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eastAsia="ru-RU" w:bidi="ar-SA"/>
              </w:rPr>
              <w:t>1.</w:t>
            </w:r>
          </w:p>
        </w:tc>
        <w:tc>
          <w:tcPr>
            <w:tcW w:w="3903" w:type="dxa"/>
          </w:tcPr>
          <w:p w14:paraId="29EB1DFD">
            <w:pPr>
              <w:rPr>
                <w:rFonts w:ascii="Times New Roman" w:hAnsi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  <w:t>Образовательная организация</w:t>
            </w:r>
          </w:p>
        </w:tc>
        <w:tc>
          <w:tcPr>
            <w:tcW w:w="5462" w:type="dxa"/>
          </w:tcPr>
          <w:p w14:paraId="0EE74F64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Муниципальное бюджетное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общеобразовательное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учреждение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    «Средняя общеобразовательная школа №22 с углублённым изучением отдельных предметов - Центр образования»</w:t>
            </w:r>
          </w:p>
          <w:p w14:paraId="4DAF3C2D">
            <w:pPr>
              <w:jc w:val="left"/>
              <w:rPr>
                <w:rFonts w:hint="default" w:ascii="Times New Roman" w:hAnsi="Times New Roman"/>
                <w:bCs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</w:rPr>
              <w:t>Советского района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, г. Казани</w:t>
            </w:r>
          </w:p>
        </w:tc>
      </w:tr>
      <w:tr w14:paraId="55F279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0DB0B92A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2.</w:t>
            </w:r>
          </w:p>
        </w:tc>
        <w:tc>
          <w:tcPr>
            <w:tcW w:w="3903" w:type="dxa"/>
          </w:tcPr>
          <w:p w14:paraId="0C7C5EC2">
            <w:pP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  <w:t>Полное название программы</w:t>
            </w:r>
          </w:p>
        </w:tc>
        <w:tc>
          <w:tcPr>
            <w:tcW w:w="5462" w:type="dxa"/>
          </w:tcPr>
          <w:p w14:paraId="1BAACDC5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 Дополнительная общеобразовательная общеразвивающая программа   «Спортивная лига «Волейбол»</w:t>
            </w:r>
          </w:p>
        </w:tc>
      </w:tr>
      <w:tr w14:paraId="56DF2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690051FB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3.</w:t>
            </w:r>
          </w:p>
        </w:tc>
        <w:tc>
          <w:tcPr>
            <w:tcW w:w="3903" w:type="dxa"/>
          </w:tcPr>
          <w:p w14:paraId="724AEE00">
            <w:pP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  <w:t>Направленность программы</w:t>
            </w:r>
          </w:p>
        </w:tc>
        <w:tc>
          <w:tcPr>
            <w:tcW w:w="5462" w:type="dxa"/>
          </w:tcPr>
          <w:p w14:paraId="49E271A0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Физкультурно-спортивное</w:t>
            </w:r>
          </w:p>
        </w:tc>
      </w:tr>
      <w:tr w14:paraId="05D79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76C5415A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4.</w:t>
            </w:r>
          </w:p>
        </w:tc>
        <w:tc>
          <w:tcPr>
            <w:tcW w:w="3903" w:type="dxa"/>
          </w:tcPr>
          <w:p w14:paraId="354EB87A">
            <w:pP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  <w:t>Сведения о разработчиках</w:t>
            </w:r>
          </w:p>
        </w:tc>
        <w:tc>
          <w:tcPr>
            <w:tcW w:w="5462" w:type="dxa"/>
          </w:tcPr>
          <w:p w14:paraId="6E7C949D">
            <w:pPr>
              <w:rPr>
                <w:rFonts w:ascii="Times New Roman" w:hAnsi="Times New Roman"/>
                <w:color w:val="000000"/>
                <w:lang w:eastAsia="ru-RU" w:bidi="ar-SA"/>
              </w:rPr>
            </w:pPr>
          </w:p>
        </w:tc>
      </w:tr>
      <w:tr w14:paraId="742FC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1EC4A3F0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4.1.</w:t>
            </w:r>
          </w:p>
        </w:tc>
        <w:tc>
          <w:tcPr>
            <w:tcW w:w="3903" w:type="dxa"/>
          </w:tcPr>
          <w:p w14:paraId="7751E2F1">
            <w:pP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ФИО, должность</w:t>
            </w:r>
          </w:p>
        </w:tc>
        <w:tc>
          <w:tcPr>
            <w:tcW w:w="5462" w:type="dxa"/>
          </w:tcPr>
          <w:p w14:paraId="7C982E1A">
            <w:pPr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Жиряева Рахиля Рашитов</w:t>
            </w:r>
          </w:p>
          <w:p w14:paraId="09E12A1F">
            <w:pPr>
              <w:rPr>
                <w:rFonts w:hint="default" w:ascii="Times New Roman" w:hAnsi="Times New Roman"/>
                <w:color w:val="000000"/>
                <w:lang w:val="en-US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учитель</w:t>
            </w:r>
            <w:r>
              <w:rPr>
                <w:rFonts w:hint="default" w:ascii="Times New Roman" w:hAnsi="Times New Roman"/>
                <w:color w:val="000000"/>
                <w:lang w:val="en-US" w:eastAsia="ru-RU" w:bidi="ar-SA"/>
              </w:rPr>
              <w:t xml:space="preserve"> физической культуры</w:t>
            </w:r>
          </w:p>
          <w:p w14:paraId="4984A752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квалификационной категории, педагог наставник</w:t>
            </w:r>
          </w:p>
          <w:p w14:paraId="27FB3231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</w:p>
        </w:tc>
      </w:tr>
      <w:tr w14:paraId="685B6F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02DA2952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5.</w:t>
            </w:r>
          </w:p>
        </w:tc>
        <w:tc>
          <w:tcPr>
            <w:tcW w:w="3903" w:type="dxa"/>
          </w:tcPr>
          <w:p w14:paraId="4178AAE8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  <w:t>Сведения о программе:</w:t>
            </w:r>
          </w:p>
        </w:tc>
        <w:tc>
          <w:tcPr>
            <w:tcW w:w="5462" w:type="dxa"/>
          </w:tcPr>
          <w:p w14:paraId="231E3D61">
            <w:pPr>
              <w:rPr>
                <w:rFonts w:ascii="Times New Roman" w:hAnsi="Times New Roman"/>
                <w:color w:val="000000"/>
                <w:lang w:eastAsia="ru-RU" w:bidi="ar-SA"/>
              </w:rPr>
            </w:pPr>
          </w:p>
        </w:tc>
      </w:tr>
      <w:tr w14:paraId="549F1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62F52F6F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5.1.</w:t>
            </w:r>
          </w:p>
        </w:tc>
        <w:tc>
          <w:tcPr>
            <w:tcW w:w="3903" w:type="dxa"/>
          </w:tcPr>
          <w:p w14:paraId="1FE952B9">
            <w:pP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Срок реализации</w:t>
            </w:r>
          </w:p>
        </w:tc>
        <w:tc>
          <w:tcPr>
            <w:tcW w:w="5462" w:type="dxa"/>
          </w:tcPr>
          <w:p w14:paraId="142AA326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eastAsia="ru-RU" w:bidi="ar-SA"/>
              </w:rPr>
              <w:t>4</w:t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 xml:space="preserve"> года</w:t>
            </w:r>
          </w:p>
        </w:tc>
      </w:tr>
      <w:tr w14:paraId="72EFF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19EFF19E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5.2.</w:t>
            </w:r>
          </w:p>
        </w:tc>
        <w:tc>
          <w:tcPr>
            <w:tcW w:w="3903" w:type="dxa"/>
          </w:tcPr>
          <w:p w14:paraId="4264B1A4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Возраст обучающихся</w:t>
            </w:r>
          </w:p>
        </w:tc>
        <w:tc>
          <w:tcPr>
            <w:tcW w:w="5462" w:type="dxa"/>
          </w:tcPr>
          <w:p w14:paraId="0B017AF5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1</w:t>
            </w:r>
            <w:r>
              <w:rPr>
                <w:rFonts w:ascii="Times New Roman" w:hAnsi="Times New Roman"/>
                <w:color w:val="000000"/>
                <w:lang w:eastAsia="ru-RU" w:bidi="ar-SA"/>
              </w:rPr>
              <w:t>1</w:t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-17  лет</w:t>
            </w:r>
          </w:p>
        </w:tc>
      </w:tr>
      <w:tr w14:paraId="51DCE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2" w:hRule="atLeast"/>
        </w:trPr>
        <w:tc>
          <w:tcPr>
            <w:tcW w:w="666" w:type="dxa"/>
          </w:tcPr>
          <w:p w14:paraId="6819CD10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5.3</w:t>
            </w:r>
          </w:p>
          <w:p w14:paraId="7DE3A951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</w:p>
          <w:p w14:paraId="65AB7ED3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</w:p>
          <w:p w14:paraId="49DEED43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</w:p>
          <w:p w14:paraId="7C4D3F26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</w:p>
          <w:p w14:paraId="1A2591E0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</w:p>
          <w:p w14:paraId="7B27DF58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3903" w:type="dxa"/>
          </w:tcPr>
          <w:p w14:paraId="2348E570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Характеристика программы:</w:t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br w:type="textWrapping"/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- тип программы</w:t>
            </w:r>
          </w:p>
          <w:p w14:paraId="305B122A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- вид программы</w:t>
            </w:r>
          </w:p>
          <w:p w14:paraId="1BC76EB8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- принцип проектирования программы</w:t>
            </w:r>
          </w:p>
          <w:p w14:paraId="23767686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- форма организации содержания и учебного процесса</w:t>
            </w:r>
          </w:p>
        </w:tc>
        <w:tc>
          <w:tcPr>
            <w:tcW w:w="5462" w:type="dxa"/>
          </w:tcPr>
          <w:p w14:paraId="39580CC6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дополнительная общеобразовательная</w:t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br w:type="textWrapping"/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программа</w:t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br w:type="textWrapping"/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общеразвивающая</w:t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br w:type="textWrapping"/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разноуровневая</w:t>
            </w:r>
          </w:p>
        </w:tc>
      </w:tr>
      <w:tr w14:paraId="18D61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16B430CB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5.4.</w:t>
            </w:r>
          </w:p>
        </w:tc>
        <w:tc>
          <w:tcPr>
            <w:tcW w:w="3903" w:type="dxa"/>
          </w:tcPr>
          <w:p w14:paraId="08073A1C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Цель программы</w:t>
            </w:r>
          </w:p>
        </w:tc>
        <w:tc>
          <w:tcPr>
            <w:tcW w:w="5462" w:type="dxa"/>
          </w:tcPr>
          <w:p w14:paraId="6AAFE0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/>
              </w:rPr>
              <w:t>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волейболом</w:t>
            </w:r>
          </w:p>
        </w:tc>
      </w:tr>
      <w:tr w14:paraId="59E43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2821AC67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5.5.</w:t>
            </w:r>
          </w:p>
        </w:tc>
        <w:tc>
          <w:tcPr>
            <w:tcW w:w="3903" w:type="dxa"/>
          </w:tcPr>
          <w:p w14:paraId="79D059CC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62" w:type="dxa"/>
          </w:tcPr>
          <w:p w14:paraId="743DAC62">
            <w:pPr>
              <w:jc w:val="both"/>
              <w:rPr>
                <w:rFonts w:ascii="Times New Roman" w:hAnsi="Times New Roman"/>
                <w:i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i/>
                <w:color w:val="000000"/>
                <w:lang w:val="ru-RU" w:eastAsia="ru-RU" w:bidi="ar-SA"/>
              </w:rPr>
              <w:t>Стартовый уровень</w:t>
            </w:r>
          </w:p>
          <w:p w14:paraId="03E2EA17">
            <w:pPr>
              <w:shd w:val="clear" w:color="auto" w:fill="FFFFFF"/>
              <w:jc w:val="both"/>
              <w:rPr>
                <w:rFonts w:ascii="Times New Roman" w:hAnsi="Times New Roman"/>
                <w:i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i/>
                <w:color w:val="000000"/>
                <w:lang w:val="ru-RU" w:eastAsia="ru-RU" w:bidi="ar-SA"/>
              </w:rPr>
              <w:t xml:space="preserve">Базовый уровень </w:t>
            </w:r>
          </w:p>
          <w:p w14:paraId="3B45D074">
            <w:pPr>
              <w:jc w:val="both"/>
              <w:rPr>
                <w:rFonts w:ascii="Times New Roman" w:hAnsi="Times New Roman"/>
                <w:color w:val="000000"/>
                <w:lang w:val="ru-RU" w:eastAsia="ru-RU" w:bidi="ar-SA"/>
              </w:rPr>
            </w:pPr>
          </w:p>
        </w:tc>
      </w:tr>
      <w:tr w14:paraId="04B88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443DDDB0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6.</w:t>
            </w:r>
          </w:p>
        </w:tc>
        <w:tc>
          <w:tcPr>
            <w:tcW w:w="3903" w:type="dxa"/>
          </w:tcPr>
          <w:p w14:paraId="405BBF32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  <w:t>Формы и методы образовательной</w:t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br w:type="textWrapping"/>
            </w:r>
            <w: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  <w:t>деятельности</w:t>
            </w:r>
          </w:p>
        </w:tc>
        <w:tc>
          <w:tcPr>
            <w:tcW w:w="5462" w:type="dxa"/>
          </w:tcPr>
          <w:p w14:paraId="7BD51228">
            <w:pPr>
              <w:shd w:val="clear" w:color="auto" w:fill="FFFFFF"/>
              <w:jc w:val="both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 xml:space="preserve">Формы: </w:t>
            </w:r>
          </w:p>
          <w:p w14:paraId="296C0847">
            <w:pPr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Методы:</w:t>
            </w:r>
            <w:r>
              <w:rPr>
                <w:rFonts w:ascii="Times New Roman" w:hAnsi="Times New Roman"/>
                <w:lang w:val="ru-RU" w:eastAsia="ru-RU" w:bidi="ar-SA"/>
              </w:rPr>
              <w:t xml:space="preserve"> наглядно-практический, словесный, игровой, репродуктивный (по образцу, с подсказкой), объяснительно-иллюстративный</w:t>
            </w:r>
          </w:p>
        </w:tc>
      </w:tr>
      <w:tr w14:paraId="043A7F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229502F3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7.</w:t>
            </w:r>
          </w:p>
        </w:tc>
        <w:tc>
          <w:tcPr>
            <w:tcW w:w="3903" w:type="dxa"/>
          </w:tcPr>
          <w:p w14:paraId="0630113B">
            <w:pP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  <w:t>Формы   мониторинга результативности</w:t>
            </w:r>
          </w:p>
        </w:tc>
        <w:tc>
          <w:tcPr>
            <w:tcW w:w="5462" w:type="dxa"/>
          </w:tcPr>
          <w:p w14:paraId="4F1D0DFA">
            <w:pPr>
              <w:jc w:val="both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Беседа, опрос, практические задания,  тестирование, выполнение нормативов, контрольные задания,  участие в соревнованиях</w:t>
            </w:r>
          </w:p>
        </w:tc>
      </w:tr>
      <w:tr w14:paraId="11018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2EDEBE9A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8.</w:t>
            </w:r>
          </w:p>
        </w:tc>
        <w:tc>
          <w:tcPr>
            <w:tcW w:w="3903" w:type="dxa"/>
          </w:tcPr>
          <w:p w14:paraId="15DD42F2">
            <w:pP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  <w:t>Результативность реализации программы</w:t>
            </w:r>
          </w:p>
        </w:tc>
        <w:tc>
          <w:tcPr>
            <w:tcW w:w="5462" w:type="dxa"/>
          </w:tcPr>
          <w:p w14:paraId="51FC575C">
            <w:pPr>
              <w:jc w:val="both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 xml:space="preserve">Входная и тематическая диагностика, промежуточная, итоговая аттестация обучающихся. </w:t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br w:type="textWrapping"/>
            </w: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Участие в соревнованиях:</w:t>
            </w:r>
          </w:p>
          <w:p w14:paraId="55CAEC8D">
            <w:pPr>
              <w:jc w:val="both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- Участие в ШВЛ, школьный этап, районный и муниципальный.</w:t>
            </w:r>
          </w:p>
          <w:p w14:paraId="076A6F7A">
            <w:pPr>
              <w:jc w:val="both"/>
              <w:rPr>
                <w:rFonts w:ascii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-Участие в соревнованиях по волейболу среди ОУ в рамках Спартакиады учащихся.</w:t>
            </w:r>
          </w:p>
        </w:tc>
      </w:tr>
      <w:tr w14:paraId="6767C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2D10A90D">
            <w:pPr>
              <w:rPr>
                <w:rFonts w:hint="default" w:ascii="Times New Roman" w:hAnsi="Times New Roman"/>
                <w:color w:val="000000"/>
                <w:lang w:val="en-US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lang w:val="en-US" w:eastAsia="ru-RU" w:bidi="ar-SA"/>
              </w:rPr>
              <w:t>9.</w:t>
            </w:r>
          </w:p>
        </w:tc>
        <w:tc>
          <w:tcPr>
            <w:tcW w:w="3903" w:type="dxa"/>
          </w:tcPr>
          <w:p w14:paraId="0A73A58C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  <w:t>Рецензенты:</w:t>
            </w:r>
          </w:p>
          <w:p w14:paraId="4F6ACB5B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ru-RU" w:eastAsia="ru-RU" w:bidi="ar-SA"/>
              </w:rPr>
              <w:t>Внутренняя экспертиза:</w:t>
            </w:r>
          </w:p>
        </w:tc>
        <w:tc>
          <w:tcPr>
            <w:tcW w:w="5462" w:type="dxa"/>
          </w:tcPr>
          <w:p w14:paraId="41148460">
            <w:pPr>
              <w:rPr>
                <w:rFonts w:hint="default" w:ascii="Times New Roman" w:hAnsi="Times New Roman"/>
                <w:color w:val="000000"/>
                <w:lang w:val="en-US" w:eastAsia="ru-RU" w:bidi="ar-SA"/>
              </w:rPr>
            </w:pPr>
            <w:r>
              <w:rPr>
                <w:rFonts w:ascii="Times New Roman" w:hAnsi="Times New Roman"/>
                <w:color w:val="000000"/>
                <w:lang w:val="ru-RU" w:eastAsia="ru-RU" w:bidi="ar-SA"/>
              </w:rPr>
              <w:t>Заместитель</w:t>
            </w:r>
            <w:r>
              <w:rPr>
                <w:rFonts w:hint="default" w:ascii="Times New Roman" w:hAnsi="Times New Roman"/>
                <w:color w:val="000000"/>
                <w:lang w:val="en-US" w:eastAsia="ru-RU" w:bidi="ar-SA"/>
              </w:rPr>
              <w:t xml:space="preserve"> директора  по учебной части   Мубаракова А.Р.</w:t>
            </w:r>
          </w:p>
          <w:p w14:paraId="05BF992A">
            <w:pPr>
              <w:rPr>
                <w:rFonts w:ascii="Times New Roman" w:hAnsi="Times New Roman"/>
                <w:color w:val="000000"/>
                <w:lang w:val="ru-RU" w:eastAsia="ru-RU" w:bidi="ar-SA"/>
              </w:rPr>
            </w:pPr>
          </w:p>
        </w:tc>
      </w:tr>
    </w:tbl>
    <w:p w14:paraId="2BFC5700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lang w:val="ru-RU"/>
        </w:rPr>
      </w:pPr>
    </w:p>
    <w:p w14:paraId="7F7CE759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lang w:val="ru-RU"/>
        </w:rPr>
      </w:pPr>
      <w:r>
        <w:rPr>
          <w:rFonts w:ascii="Times New Roman" w:hAnsi="Times New Roman"/>
          <w:b/>
          <w:bCs/>
          <w:iCs/>
          <w:color w:val="000000"/>
          <w:lang w:val="ru-RU"/>
        </w:rPr>
        <w:t>Оглавление</w:t>
      </w:r>
    </w:p>
    <w:p w14:paraId="7E6BB858">
      <w:pPr>
        <w:shd w:val="clear" w:color="auto" w:fill="FFFFFF"/>
        <w:jc w:val="center"/>
        <w:rPr>
          <w:rFonts w:ascii="Times New Roman" w:hAnsi="Times New Roman"/>
          <w:b/>
          <w:bCs/>
          <w:iCs/>
          <w:color w:val="000000"/>
          <w:lang w:val="ru-RU"/>
        </w:rPr>
      </w:pPr>
    </w:p>
    <w:p w14:paraId="2AF3BC89">
      <w:pPr>
        <w:shd w:val="clear" w:color="auto" w:fill="FFFFFF"/>
        <w:jc w:val="both"/>
        <w:rPr>
          <w:rFonts w:ascii="Times New Roman" w:hAnsi="Times New Roman"/>
          <w:b/>
          <w:bCs/>
          <w:iCs/>
          <w:color w:val="000000"/>
          <w:lang w:val="ru-RU"/>
        </w:rPr>
      </w:pPr>
      <w:r>
        <w:rPr>
          <w:rFonts w:ascii="Times New Roman" w:hAnsi="Times New Roman"/>
          <w:b/>
          <w:bCs/>
          <w:iCs/>
          <w:color w:val="000000"/>
          <w:lang w:val="ru-RU"/>
        </w:rPr>
        <w:t>Комплекс основных характеристик программы:</w:t>
      </w:r>
    </w:p>
    <w:p w14:paraId="325315F4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1. Пояснительная записка………………………………………………………..……...  4 стр.</w:t>
      </w:r>
    </w:p>
    <w:p w14:paraId="174104FC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2. Матрица образовательной программы …………………………………………..….. 10 стр.</w:t>
      </w:r>
    </w:p>
    <w:p w14:paraId="6F8354FA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3. Учебный   план 1-4 года обучения ……………………………………………..…..…32 стр.</w:t>
      </w:r>
    </w:p>
    <w:p w14:paraId="16A61B0F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4. Содержание программы 1-4 года обучения ……………………………………….….34 стр.</w:t>
      </w:r>
    </w:p>
    <w:p w14:paraId="7765467C">
      <w:pPr>
        <w:shd w:val="clear" w:color="auto" w:fill="FFFFFF"/>
        <w:spacing w:line="276" w:lineRule="auto"/>
        <w:rPr>
          <w:rFonts w:ascii="Times New Roman" w:hAnsi="Times New Roman"/>
          <w:b/>
          <w:bCs/>
          <w:iCs/>
          <w:color w:val="000000"/>
          <w:lang w:val="ru-RU"/>
        </w:rPr>
      </w:pPr>
      <w:r>
        <w:rPr>
          <w:rFonts w:ascii="Times New Roman" w:hAnsi="Times New Roman"/>
          <w:b/>
          <w:bCs/>
          <w:iCs/>
          <w:color w:val="000000"/>
          <w:lang w:val="ru-RU"/>
        </w:rPr>
        <w:t>Комплекс организационно-педагогических условий:</w:t>
      </w:r>
    </w:p>
    <w:p w14:paraId="78FD68B3">
      <w:pPr>
        <w:numPr>
          <w:ilvl w:val="0"/>
          <w:numId w:val="1"/>
        </w:num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Организационно-педагогические условия реализации программы …………….…..43 стр.</w:t>
      </w:r>
    </w:p>
    <w:p w14:paraId="3C312AE1">
      <w:pPr>
        <w:tabs>
          <w:tab w:val="left" w:pos="1755"/>
          <w:tab w:val="center" w:pos="5244"/>
        </w:tabs>
        <w:ind w:right="-284"/>
        <w:jc w:val="both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5.1.</w:t>
      </w:r>
      <w:r>
        <w:rPr>
          <w:rFonts w:ascii="Times New Roman" w:hAnsi="Times New Roman"/>
          <w:bCs/>
          <w:lang w:val="ru-RU"/>
        </w:rPr>
        <w:t>Обеспечение программы методической продукцией................................................44 стр.</w:t>
      </w:r>
    </w:p>
    <w:p w14:paraId="7A1EE238">
      <w:p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5.2.</w:t>
      </w:r>
      <w:r>
        <w:rPr>
          <w:rFonts w:ascii="Times New Roman" w:hAnsi="Times New Roman"/>
          <w:bCs/>
          <w:lang w:val="ru-RU"/>
        </w:rPr>
        <w:t>Материально – техническое обеспечение программы..............................................45 стр.</w:t>
      </w:r>
    </w:p>
    <w:p w14:paraId="55F69D9E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5.3 Формы аттестации/ контроля и оценочные материалы…………………..……..….45 стр.</w:t>
      </w:r>
    </w:p>
    <w:p w14:paraId="7885ED8B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6. Список литературы..........................................................................................................45 стр.</w:t>
      </w:r>
    </w:p>
    <w:p w14:paraId="55754398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/>
          <w:bCs/>
          <w:iCs/>
          <w:color w:val="000000"/>
          <w:lang w:val="ru-RU"/>
        </w:rPr>
        <w:t>Приложения:</w:t>
      </w:r>
    </w:p>
    <w:p w14:paraId="45A5C7D2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Приложение 1. Календарный учебный график 1 года обучения…………………….…47 стр.</w:t>
      </w:r>
    </w:p>
    <w:p w14:paraId="44E8C6CE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Календарный учебный график 2 года обучения……………………………..…………..56 стр.</w:t>
      </w:r>
    </w:p>
    <w:p w14:paraId="623E826C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Календарный учебный график 3 года обучения (занятия 2 раза в неделю по 3 часа)....65 стр.</w:t>
      </w:r>
    </w:p>
    <w:p w14:paraId="799B5B5A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Календарный учебный график 3 года обучения (занятия 3 раза в неделю по 2 часа)....74 стр.</w:t>
      </w:r>
    </w:p>
    <w:p w14:paraId="4E96768D">
      <w:pPr>
        <w:shd w:val="clear" w:color="auto" w:fill="FFFFFF"/>
        <w:spacing w:line="276" w:lineRule="auto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Cs/>
          <w:iCs/>
          <w:lang w:val="ru-RU"/>
        </w:rPr>
        <w:t xml:space="preserve">Календарный учебный график 4 года обучения </w:t>
      </w:r>
      <w:r>
        <w:rPr>
          <w:rFonts w:ascii="Times New Roman" w:hAnsi="Times New Roman"/>
          <w:bCs/>
          <w:iCs/>
          <w:color w:val="000000"/>
          <w:lang w:val="ru-RU"/>
        </w:rPr>
        <w:t>(занятия 2 раза в неделю по 3 часа)....88</w:t>
      </w:r>
      <w:r>
        <w:rPr>
          <w:rFonts w:ascii="Times New Roman" w:hAnsi="Times New Roman"/>
          <w:bCs/>
          <w:iCs/>
          <w:lang w:val="ru-RU"/>
        </w:rPr>
        <w:t xml:space="preserve"> стр.</w:t>
      </w:r>
    </w:p>
    <w:p w14:paraId="7D4ED0F8">
      <w:pPr>
        <w:shd w:val="clear" w:color="auto" w:fill="FFFFFF"/>
        <w:spacing w:line="276" w:lineRule="auto"/>
        <w:rPr>
          <w:rFonts w:ascii="Times New Roman" w:hAnsi="Times New Roman"/>
          <w:bCs/>
          <w:iCs/>
          <w:lang w:val="ru-RU"/>
        </w:rPr>
      </w:pPr>
      <w:r>
        <w:rPr>
          <w:rFonts w:ascii="Times New Roman" w:hAnsi="Times New Roman"/>
          <w:bCs/>
          <w:iCs/>
          <w:lang w:val="ru-RU"/>
        </w:rPr>
        <w:t xml:space="preserve">Календарный учебный график 4 года обучения </w:t>
      </w:r>
      <w:r>
        <w:rPr>
          <w:rFonts w:ascii="Times New Roman" w:hAnsi="Times New Roman"/>
          <w:bCs/>
          <w:iCs/>
          <w:color w:val="000000"/>
          <w:lang w:val="ru-RU"/>
        </w:rPr>
        <w:t>(занятия 3 раза в неделю по 2 часа)….97</w:t>
      </w:r>
      <w:r>
        <w:rPr>
          <w:rFonts w:ascii="Times New Roman" w:hAnsi="Times New Roman"/>
          <w:bCs/>
          <w:iCs/>
          <w:lang w:val="ru-RU"/>
        </w:rPr>
        <w:t xml:space="preserve"> стр.</w:t>
      </w:r>
    </w:p>
    <w:p w14:paraId="53B3A8D6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Приложение 2. Мониторинг качества освоения образовательной программы…….….110 стр.</w:t>
      </w:r>
    </w:p>
    <w:p w14:paraId="2E610591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ru-RU"/>
        </w:rPr>
      </w:pPr>
      <w:r>
        <w:rPr>
          <w:rFonts w:ascii="Times New Roman" w:hAnsi="Times New Roman"/>
          <w:bCs/>
          <w:iCs/>
          <w:color w:val="000000"/>
          <w:lang w:val="ru-RU"/>
        </w:rPr>
        <w:t>Приложение 3. Диагностические и оценочные материалы………..…………..……….114 стр.</w:t>
      </w:r>
    </w:p>
    <w:p w14:paraId="5B1F4DC3">
      <w:pPr>
        <w:shd w:val="clear" w:color="auto" w:fill="FFFFFF"/>
        <w:spacing w:line="276" w:lineRule="auto"/>
        <w:rPr>
          <w:rFonts w:ascii="Times New Roman" w:hAnsi="Times New Roman"/>
          <w:bCs/>
          <w:iCs/>
          <w:color w:val="000000"/>
          <w:lang w:val="tt-RU"/>
        </w:rPr>
      </w:pPr>
      <w:r>
        <w:rPr>
          <w:rFonts w:ascii="Times New Roman" w:hAnsi="Times New Roman"/>
          <w:bCs/>
          <w:iCs/>
          <w:color w:val="000000"/>
          <w:lang w:val="ru-RU"/>
        </w:rPr>
        <w:t>Приложение 4. Модуль дистанционного обучения……………………………………..121стр.</w:t>
      </w:r>
    </w:p>
    <w:p w14:paraId="5AF7139F">
      <w:pPr>
        <w:pStyle w:val="21"/>
        <w:ind w:firstLine="0"/>
        <w:jc w:val="left"/>
        <w:rPr>
          <w:rFonts w:ascii="Times New Roman" w:hAnsi="Times New Roman"/>
          <w:sz w:val="24"/>
          <w:lang w:val="tt-RU"/>
        </w:rPr>
      </w:pPr>
    </w:p>
    <w:p w14:paraId="21965632">
      <w:pPr>
        <w:pStyle w:val="21"/>
        <w:ind w:firstLine="0"/>
        <w:rPr>
          <w:rFonts w:ascii="Times New Roman" w:hAnsi="Times New Roman"/>
          <w:sz w:val="24"/>
          <w:lang w:val="tt-RU"/>
        </w:rPr>
      </w:pPr>
    </w:p>
    <w:p w14:paraId="66604183">
      <w:pPr>
        <w:pStyle w:val="21"/>
        <w:ind w:firstLine="0"/>
        <w:rPr>
          <w:rFonts w:ascii="Times New Roman" w:hAnsi="Times New Roman"/>
          <w:sz w:val="24"/>
          <w:lang w:val="ru-RU"/>
        </w:rPr>
      </w:pPr>
    </w:p>
    <w:p w14:paraId="4344642F">
      <w:pPr>
        <w:pStyle w:val="21"/>
        <w:ind w:firstLine="0"/>
        <w:rPr>
          <w:rFonts w:ascii="Times New Roman" w:hAnsi="Times New Roman"/>
          <w:sz w:val="24"/>
          <w:lang w:val="ru-RU"/>
        </w:rPr>
      </w:pPr>
    </w:p>
    <w:p w14:paraId="3770BB0D">
      <w:pPr>
        <w:pStyle w:val="21"/>
        <w:ind w:firstLine="0"/>
        <w:jc w:val="both"/>
        <w:rPr>
          <w:rFonts w:ascii="Times New Roman" w:hAnsi="Times New Roman"/>
          <w:sz w:val="24"/>
          <w:lang w:val="ru-RU"/>
        </w:rPr>
      </w:pPr>
    </w:p>
    <w:p w14:paraId="5A3CDE0D">
      <w:pPr>
        <w:pStyle w:val="21"/>
        <w:ind w:firstLine="0"/>
        <w:jc w:val="both"/>
        <w:rPr>
          <w:rFonts w:ascii="Times New Roman" w:hAnsi="Times New Roman"/>
          <w:sz w:val="24"/>
          <w:lang w:val="ru-RU"/>
        </w:rPr>
      </w:pPr>
    </w:p>
    <w:p w14:paraId="32EC0B53">
      <w:pPr>
        <w:pStyle w:val="21"/>
        <w:ind w:firstLine="0"/>
        <w:rPr>
          <w:rFonts w:ascii="Times New Roman" w:hAnsi="Times New Roman"/>
          <w:sz w:val="24"/>
        </w:rPr>
      </w:pPr>
    </w:p>
    <w:p w14:paraId="240122A8">
      <w:pPr>
        <w:pStyle w:val="21"/>
        <w:ind w:firstLine="0"/>
        <w:rPr>
          <w:rFonts w:ascii="Times New Roman" w:hAnsi="Times New Roman"/>
          <w:sz w:val="24"/>
        </w:rPr>
      </w:pPr>
    </w:p>
    <w:p w14:paraId="3ABB64E7">
      <w:pPr>
        <w:pStyle w:val="21"/>
        <w:ind w:firstLine="0"/>
        <w:rPr>
          <w:rFonts w:ascii="Times New Roman" w:hAnsi="Times New Roman"/>
          <w:sz w:val="24"/>
        </w:rPr>
      </w:pPr>
    </w:p>
    <w:p w14:paraId="1C7622F7">
      <w:pPr>
        <w:pStyle w:val="21"/>
        <w:ind w:firstLine="0"/>
        <w:rPr>
          <w:rFonts w:ascii="Times New Roman" w:hAnsi="Times New Roman"/>
          <w:sz w:val="24"/>
        </w:rPr>
      </w:pPr>
    </w:p>
    <w:p w14:paraId="7CFFA066">
      <w:pPr>
        <w:pStyle w:val="21"/>
        <w:ind w:firstLine="0"/>
        <w:rPr>
          <w:rFonts w:ascii="Times New Roman" w:hAnsi="Times New Roman"/>
          <w:sz w:val="24"/>
        </w:rPr>
      </w:pPr>
    </w:p>
    <w:p w14:paraId="66BBF3DA">
      <w:pPr>
        <w:pStyle w:val="21"/>
        <w:ind w:firstLine="0"/>
        <w:rPr>
          <w:rFonts w:ascii="Times New Roman" w:hAnsi="Times New Roman"/>
          <w:sz w:val="24"/>
        </w:rPr>
      </w:pPr>
    </w:p>
    <w:p w14:paraId="13B73846">
      <w:pPr>
        <w:pStyle w:val="21"/>
        <w:ind w:firstLine="0"/>
        <w:rPr>
          <w:rFonts w:ascii="Times New Roman" w:hAnsi="Times New Roman"/>
          <w:sz w:val="24"/>
        </w:rPr>
      </w:pPr>
    </w:p>
    <w:p w14:paraId="1758A53A">
      <w:pPr>
        <w:pStyle w:val="21"/>
        <w:ind w:firstLine="0"/>
        <w:rPr>
          <w:rFonts w:ascii="Times New Roman" w:hAnsi="Times New Roman"/>
          <w:sz w:val="24"/>
        </w:rPr>
      </w:pPr>
    </w:p>
    <w:p w14:paraId="59B3461C">
      <w:pPr>
        <w:pStyle w:val="21"/>
        <w:ind w:firstLine="0"/>
        <w:rPr>
          <w:rFonts w:ascii="Times New Roman" w:hAnsi="Times New Roman"/>
          <w:sz w:val="24"/>
        </w:rPr>
      </w:pPr>
    </w:p>
    <w:p w14:paraId="5BFEDC60">
      <w:pPr>
        <w:pStyle w:val="21"/>
        <w:ind w:firstLine="0"/>
        <w:rPr>
          <w:rFonts w:ascii="Times New Roman" w:hAnsi="Times New Roman"/>
          <w:sz w:val="24"/>
        </w:rPr>
      </w:pPr>
    </w:p>
    <w:p w14:paraId="219C9273">
      <w:pPr>
        <w:pStyle w:val="21"/>
        <w:ind w:firstLine="0"/>
        <w:rPr>
          <w:rFonts w:ascii="Times New Roman" w:hAnsi="Times New Roman"/>
          <w:sz w:val="24"/>
        </w:rPr>
      </w:pPr>
    </w:p>
    <w:p w14:paraId="03A43AEC">
      <w:pPr>
        <w:pStyle w:val="21"/>
        <w:ind w:firstLine="0"/>
        <w:rPr>
          <w:rFonts w:ascii="Times New Roman" w:hAnsi="Times New Roman"/>
          <w:sz w:val="24"/>
        </w:rPr>
      </w:pPr>
    </w:p>
    <w:p w14:paraId="78C72588">
      <w:pPr>
        <w:pStyle w:val="21"/>
        <w:ind w:firstLine="0"/>
        <w:rPr>
          <w:rFonts w:ascii="Times New Roman" w:hAnsi="Times New Roman"/>
          <w:sz w:val="24"/>
        </w:rPr>
      </w:pPr>
    </w:p>
    <w:p w14:paraId="2FBD0EC5">
      <w:pPr>
        <w:pStyle w:val="21"/>
        <w:ind w:firstLine="0"/>
        <w:rPr>
          <w:rFonts w:ascii="Times New Roman" w:hAnsi="Times New Roman"/>
          <w:sz w:val="24"/>
        </w:rPr>
      </w:pPr>
    </w:p>
    <w:p w14:paraId="1A02D4C5">
      <w:pPr>
        <w:pStyle w:val="21"/>
        <w:ind w:firstLine="0"/>
        <w:rPr>
          <w:rFonts w:ascii="Times New Roman" w:hAnsi="Times New Roman"/>
          <w:sz w:val="24"/>
        </w:rPr>
      </w:pPr>
    </w:p>
    <w:p w14:paraId="26D237C9">
      <w:pPr>
        <w:pStyle w:val="21"/>
        <w:ind w:firstLine="0"/>
        <w:rPr>
          <w:rFonts w:ascii="Times New Roman" w:hAnsi="Times New Roman"/>
          <w:sz w:val="24"/>
        </w:rPr>
      </w:pPr>
    </w:p>
    <w:p w14:paraId="1815F783">
      <w:pPr>
        <w:pStyle w:val="21"/>
        <w:ind w:firstLine="0"/>
        <w:rPr>
          <w:rFonts w:ascii="Times New Roman" w:hAnsi="Times New Roman"/>
          <w:sz w:val="24"/>
        </w:rPr>
      </w:pPr>
    </w:p>
    <w:p w14:paraId="22E8571F">
      <w:pPr>
        <w:pStyle w:val="21"/>
        <w:ind w:firstLine="0"/>
        <w:rPr>
          <w:rFonts w:ascii="Times New Roman" w:hAnsi="Times New Roman"/>
          <w:sz w:val="24"/>
        </w:rPr>
      </w:pPr>
    </w:p>
    <w:p w14:paraId="343977B5">
      <w:pPr>
        <w:pStyle w:val="21"/>
        <w:ind w:firstLine="0"/>
        <w:rPr>
          <w:rFonts w:ascii="Times New Roman" w:hAnsi="Times New Roman"/>
          <w:sz w:val="24"/>
        </w:rPr>
      </w:pPr>
    </w:p>
    <w:p w14:paraId="148716D0">
      <w:pPr>
        <w:pStyle w:val="21"/>
        <w:ind w:firstLine="0"/>
        <w:rPr>
          <w:rFonts w:ascii="Times New Roman" w:hAnsi="Times New Roman"/>
          <w:sz w:val="24"/>
        </w:rPr>
      </w:pPr>
    </w:p>
    <w:p w14:paraId="0BF67F33">
      <w:pPr>
        <w:pStyle w:val="21"/>
        <w:ind w:firstLine="0"/>
        <w:rPr>
          <w:rFonts w:ascii="Times New Roman" w:hAnsi="Times New Roman"/>
          <w:sz w:val="24"/>
          <w:u w:val="single"/>
          <w:lang w:val="ru-RU"/>
        </w:rPr>
      </w:pPr>
      <w:bookmarkStart w:id="2" w:name="_GoBack"/>
      <w:bookmarkEnd w:id="2"/>
      <w:r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  <w:lang w:val="ru-RU"/>
        </w:rPr>
        <w:t>. ПОЯСНИТЕЛЬНАЯ записка</w:t>
      </w:r>
    </w:p>
    <w:p w14:paraId="4A02C39B">
      <w:pPr>
        <w:pStyle w:val="21"/>
        <w:ind w:firstLine="0"/>
        <w:jc w:val="both"/>
        <w:rPr>
          <w:rFonts w:ascii="Times New Roman" w:hAnsi="Times New Roman"/>
          <w:b w:val="0"/>
          <w:sz w:val="24"/>
          <w:lang w:val="ru-RU"/>
        </w:rPr>
      </w:pPr>
    </w:p>
    <w:p w14:paraId="6573F95E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Дополнительная общеобразовательная общеразвивающая программа “Спортивная лига «Волейбол” имеет </w:t>
      </w:r>
      <w:r>
        <w:rPr>
          <w:rFonts w:ascii="Times New Roman" w:hAnsi="Times New Roman"/>
          <w:u w:val="single"/>
          <w:lang w:val="ru-RU"/>
        </w:rPr>
        <w:t>физкультурно-спортивную направленность,</w:t>
      </w:r>
      <w:r>
        <w:rPr>
          <w:rFonts w:ascii="Times New Roman" w:hAnsi="Times New Roman"/>
          <w:lang w:val="ru-RU"/>
        </w:rPr>
        <w:t xml:space="preserve"> по уровню освоения программа продвинутая</w:t>
      </w:r>
      <w:r>
        <w:rPr>
          <w:rFonts w:ascii="Times New Roman" w:hAnsi="Times New Roman"/>
          <w:u w:val="single"/>
          <w:lang w:val="ru-RU"/>
        </w:rPr>
        <w:t>,</w:t>
      </w:r>
      <w:r>
        <w:rPr>
          <w:rFonts w:ascii="Times New Roman" w:hAnsi="Times New Roman"/>
          <w:lang w:val="ru-RU"/>
        </w:rPr>
        <w:t xml:space="preserve"> 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здоровья.</w:t>
      </w:r>
    </w:p>
    <w:p w14:paraId="03C1B9ED">
      <w:pPr>
        <w:jc w:val="both"/>
        <w:rPr>
          <w:rFonts w:ascii="Times New Roman" w:hAnsi="Times New Roman"/>
          <w:lang w:val="ru-RU"/>
        </w:rPr>
      </w:pPr>
    </w:p>
    <w:p w14:paraId="156D5E61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Программа разработана в соответствии </w:t>
      </w:r>
      <w:r>
        <w:rPr>
          <w:rFonts w:ascii="Times New Roman" w:hAnsi="Times New Roman"/>
          <w:b/>
          <w:lang w:val="ru-RU"/>
        </w:rPr>
        <w:t>с нормативно-правовыми документами</w:t>
      </w:r>
      <w:r>
        <w:rPr>
          <w:rFonts w:ascii="Times New Roman" w:hAnsi="Times New Roman"/>
          <w:lang w:val="ru-RU"/>
        </w:rPr>
        <w:t xml:space="preserve">:  </w:t>
      </w:r>
    </w:p>
    <w:p w14:paraId="3BE6695A">
      <w:pPr>
        <w:widowControl w:val="0"/>
        <w:shd w:val="clear" w:color="auto" w:fill="FFFFFF"/>
        <w:suppressAutoHyphens/>
        <w:jc w:val="both"/>
        <w:rPr>
          <w:rFonts w:ascii="Times New Roman" w:hAnsi="Times New Roman" w:eastAsia="DejaVu Sans"/>
          <w:kern w:val="2"/>
          <w:lang w:val="ru-RU" w:eastAsia="zh-CN" w:bidi="hi-IN"/>
        </w:rPr>
      </w:pPr>
      <w:bookmarkStart w:id="0" w:name="_Hlk207281708"/>
      <w:r>
        <w:rPr>
          <w:rFonts w:ascii="Times New Roman" w:hAnsi="Times New Roman" w:eastAsia="DejaVu Sans"/>
          <w:kern w:val="2"/>
          <w:lang w:val="ru-RU" w:eastAsia="zh-CN" w:bidi="hi-IN"/>
        </w:rPr>
        <w:t>1. Федеральный закон об образовании в Российской Федерации от 29.12.2012 №273-ФЗ (с изменениями и дополнениями)</w:t>
      </w:r>
    </w:p>
    <w:p w14:paraId="00F8481C">
      <w:pPr>
        <w:widowControl w:val="0"/>
        <w:suppressAutoHyphens/>
        <w:jc w:val="both"/>
        <w:rPr>
          <w:rFonts w:ascii="Times New Roman" w:hAnsi="Times New Roman" w:eastAsia="DejaVu Sans"/>
          <w:kern w:val="2"/>
          <w:lang w:val="ru-RU" w:eastAsia="zh-CN" w:bidi="hi-IN"/>
        </w:rPr>
      </w:pPr>
      <w:r>
        <w:rPr>
          <w:rFonts w:ascii="Times New Roman" w:hAnsi="Times New Roman" w:eastAsia="DejaVu Sans"/>
          <w:kern w:val="2"/>
          <w:lang w:val="ru-RU" w:eastAsia="zh-CN" w:bidi="hi-IN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611EB94A">
      <w:pPr>
        <w:widowControl w:val="0"/>
        <w:suppressAutoHyphens/>
        <w:jc w:val="both"/>
        <w:rPr>
          <w:rFonts w:ascii="Times New Roman" w:hAnsi="Times New Roman" w:eastAsia="DejaVu Sans"/>
          <w:kern w:val="2"/>
          <w:lang w:val="ru-RU" w:eastAsia="zh-CN" w:bidi="hi-IN"/>
        </w:rPr>
      </w:pPr>
      <w:r>
        <w:rPr>
          <w:rFonts w:ascii="Times New Roman" w:hAnsi="Times New Roman" w:eastAsia="DejaVu Sans"/>
          <w:kern w:val="2"/>
          <w:lang w:val="ru-RU" w:eastAsia="zh-CN" w:bidi="hi-IN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2D484B6E">
      <w:pPr>
        <w:widowControl w:val="0"/>
        <w:suppressAutoHyphens/>
        <w:jc w:val="both"/>
        <w:rPr>
          <w:rFonts w:ascii="Times New Roman" w:hAnsi="Times New Roman" w:eastAsia="DejaVu Sans"/>
          <w:kern w:val="2"/>
          <w:lang w:val="ru-RU" w:eastAsia="zh-CN" w:bidi="hi-IN"/>
        </w:rPr>
      </w:pPr>
      <w:r>
        <w:rPr>
          <w:rFonts w:ascii="Times New Roman" w:hAnsi="Times New Roman" w:eastAsia="DejaVu Sans"/>
          <w:kern w:val="2"/>
          <w:lang w:val="ru-RU" w:eastAsia="zh-CN" w:bidi="hi-IN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14:paraId="65A8D456">
      <w:pPr>
        <w:keepNext/>
        <w:keepLines/>
        <w:widowControl w:val="0"/>
        <w:shd w:val="clear" w:color="auto" w:fill="FFFFFF"/>
        <w:suppressAutoHyphens/>
        <w:jc w:val="both"/>
        <w:outlineLvl w:val="3"/>
        <w:rPr>
          <w:rFonts w:ascii="Times New Roman" w:hAnsi="Times New Roman"/>
          <w:kern w:val="2"/>
          <w:lang w:val="ru-RU" w:eastAsia="zh-CN" w:bidi="hi-IN"/>
        </w:rPr>
      </w:pPr>
      <w:r>
        <w:rPr>
          <w:rFonts w:ascii="Times New Roman" w:hAnsi="Times New Roman"/>
          <w:kern w:val="2"/>
          <w:lang w:val="ru-RU" w:eastAsia="zh-CN" w:bidi="hi-IN"/>
        </w:rPr>
        <w:t>5.Концепция развития дополнительного образования детей до 2030 года. Утверждена распоряжением Правительства Российской Федерации от 31 марта 2022 г. № 678-р.</w:t>
      </w:r>
    </w:p>
    <w:p w14:paraId="42F63657">
      <w:pPr>
        <w:jc w:val="both"/>
        <w:rPr>
          <w:rFonts w:ascii="Times New Roman" w:hAnsi="Times New Roman" w:eastAsia="SimSun"/>
          <w:lang w:val="ru-RU" w:eastAsia="ru-RU" w:bidi="ar-SA"/>
        </w:rPr>
      </w:pPr>
      <w:bookmarkStart w:id="1" w:name="_Hlk206676493"/>
      <w:r>
        <w:rPr>
          <w:rFonts w:ascii="Times New Roman" w:hAnsi="Times New Roman" w:eastAsia="SimSun"/>
          <w:lang w:val="ru-RU" w:eastAsia="ru-RU" w:bidi="ar-SA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2030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14:paraId="419F3A9B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4D3FA1F3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2EBD67BE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14:paraId="356362E0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14:paraId="1D24465E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14:paraId="43BFDF1A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14:paraId="6DA846DE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13. Устав МБУДО «ЦДТ пос.Дербышки»</w:t>
      </w:r>
    </w:p>
    <w:bookmarkEnd w:id="0"/>
    <w:bookmarkEnd w:id="1"/>
    <w:p w14:paraId="5BAA33DF">
      <w:pPr>
        <w:contextualSpacing/>
        <w:jc w:val="both"/>
        <w:rPr>
          <w:rFonts w:ascii="Times New Roman" w:hAnsi="Times New Roman"/>
          <w:color w:val="000000"/>
          <w:shd w:val="clear" w:color="auto" w:fill="FFFFFF"/>
          <w:lang w:val="ru-RU" w:eastAsia="ru-RU" w:bidi="ar-SA"/>
        </w:rPr>
      </w:pPr>
    </w:p>
    <w:p w14:paraId="5CBEDF32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b/>
          <w:u w:val="single"/>
          <w:lang w:val="ru-RU"/>
        </w:rPr>
        <w:t>Актуальность</w:t>
      </w:r>
      <w:r>
        <w:rPr>
          <w:rFonts w:ascii="Times New Roman" w:hAnsi="Times New Roman"/>
          <w:b/>
          <w:lang w:val="ru-RU"/>
        </w:rPr>
        <w:t xml:space="preserve">  программы</w:t>
      </w:r>
      <w:r>
        <w:rPr>
          <w:rFonts w:ascii="Times New Roman" w:hAnsi="Times New Roman"/>
          <w:lang w:val="ru-RU"/>
        </w:rPr>
        <w:t xml:space="preserve"> , для современных детей ведущих малоподвижный образ жизни, вовлечение их в различные секции, в условиях агрессивной информационной среды, формирует  позитивную  психологию общения и коллективного взаимодействия, занятия в кружке, секции способствуют </w:t>
      </w:r>
      <w:r>
        <w:rPr>
          <w:rFonts w:ascii="Times New Roman" w:hAnsi="Times New Roman"/>
          <w:bCs/>
          <w:lang w:val="ru-RU"/>
        </w:rPr>
        <w:t>повышению самооценки,</w:t>
      </w: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Cs/>
          <w:lang w:val="ru-RU"/>
        </w:rPr>
        <w:t xml:space="preserve"> тренируясь  в неформальной обстановке, в отличие от школы, где предъявляются строгие требования к дисциплине, ребёнок более раскрепощается, что раскрывает его скрытые возможности по формированию логического мышления.</w:t>
      </w:r>
    </w:p>
    <w:p w14:paraId="0B1096F2">
      <w:pPr>
        <w:ind w:right="-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>Отличительные особенности программы</w:t>
      </w:r>
      <w:r>
        <w:rPr>
          <w:rFonts w:ascii="Times New Roman" w:hAnsi="Times New Roman"/>
          <w:lang w:val="ru-RU"/>
        </w:rPr>
        <w:t xml:space="preserve">. </w:t>
      </w:r>
      <w:r>
        <w:rPr>
          <w:rFonts w:ascii="Times New Roman" w:hAnsi="Times New Roman"/>
          <w:u w:val="single"/>
          <w:lang w:val="ru-RU"/>
        </w:rPr>
        <w:t>Новизна и оригинальность</w:t>
      </w:r>
      <w:r>
        <w:rPr>
          <w:rFonts w:ascii="Times New Roman" w:hAnsi="Times New Roman"/>
          <w:bCs/>
          <w:lang w:val="ru-RU"/>
        </w:rPr>
        <w:t xml:space="preserve"> программы</w:t>
      </w:r>
      <w:r>
        <w:rPr>
          <w:rFonts w:ascii="Times New Roman" w:hAnsi="Times New Roman"/>
          <w:lang w:val="ru-RU"/>
        </w:rPr>
        <w:t xml:space="preserve">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Она дает возможность заняться волейболом с «нуля» тем детям, которые еще не начинали проходить раздел «волейбол» в школе, а также внимание к вопросу воспитания здорового образа жизни, всестороннего подхода к воспитанию гармоничного человека.</w:t>
      </w:r>
    </w:p>
    <w:p w14:paraId="6D6FBC5D">
      <w:pPr>
        <w:shd w:val="clear" w:color="auto" w:fill="FFFFFF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        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 </w:t>
      </w:r>
    </w:p>
    <w:p w14:paraId="0C10D0F0">
      <w:pPr>
        <w:shd w:val="clear" w:color="auto" w:fill="FFFFFF"/>
        <w:ind w:firstLine="709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Эти особенности волейбола, создают благоприятные условия для воспитания у занимающихся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14:paraId="3063AA62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Формируя на основе вышеперечисленного, у обучаемых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14:paraId="4EC50590">
      <w:pPr>
        <w:shd w:val="clear" w:color="auto" w:fill="FFFFFF"/>
        <w:ind w:firstLine="708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Теоретическая подготовка юных волейболистов должна включать в себя и вопросы основ знаний, таких как:</w:t>
      </w:r>
    </w:p>
    <w:p w14:paraId="0734DF94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гигиена</w:t>
      </w:r>
      <w:r>
        <w:rPr>
          <w:rFonts w:ascii="Times New Roman" w:hAnsi="Times New Roman"/>
          <w:bCs/>
          <w:lang w:val="ru-RU"/>
        </w:rPr>
        <w:t xml:space="preserve"> </w:t>
      </w:r>
      <w:r>
        <w:rPr>
          <w:rFonts w:ascii="Times New Roman" w:hAnsi="Times New Roman"/>
          <w:bCs/>
        </w:rPr>
        <w:t xml:space="preserve"> занимающихся</w:t>
      </w:r>
      <w:r>
        <w:rPr>
          <w:rFonts w:ascii="Times New Roman" w:hAnsi="Times New Roman"/>
          <w:bCs/>
          <w:lang w:val="ru-RU"/>
        </w:rPr>
        <w:t xml:space="preserve">, </w:t>
      </w:r>
      <w:r>
        <w:rPr>
          <w:rFonts w:ascii="Times New Roman" w:hAnsi="Times New Roman"/>
          <w:bCs/>
        </w:rPr>
        <w:t xml:space="preserve"> их одежда, </w:t>
      </w:r>
    </w:p>
    <w:p w14:paraId="57DA779F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профилактика травматизма, </w:t>
      </w:r>
    </w:p>
    <w:p w14:paraId="5C5422C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правила игры,</w:t>
      </w:r>
    </w:p>
    <w:p w14:paraId="41544461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сведения об истории волейбола,</w:t>
      </w:r>
    </w:p>
    <w:p w14:paraId="79677337">
      <w:pPr>
        <w:numPr>
          <w:ilvl w:val="0"/>
          <w:numId w:val="2"/>
        </w:numPr>
        <w:shd w:val="clear" w:color="auto" w:fill="FFFFFF"/>
        <w:ind w:left="0" w:firstLine="709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сведения о современных передовых волейболистах, командах. </w:t>
      </w:r>
    </w:p>
    <w:p w14:paraId="7C9A87B1">
      <w:pPr>
        <w:shd w:val="clear" w:color="auto" w:fill="FFFFFF"/>
        <w:ind w:firstLine="709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Теорети</w:t>
      </w:r>
      <w:r>
        <w:rPr>
          <w:rFonts w:ascii="Times New Roman" w:hAnsi="Times New Roman"/>
          <w:bCs/>
          <w:lang w:val="ru-RU"/>
        </w:rPr>
        <w:softHyphen/>
      </w:r>
      <w:r>
        <w:rPr>
          <w:rFonts w:ascii="Times New Roman" w:hAnsi="Times New Roman"/>
          <w:bCs/>
          <w:lang w:val="ru-RU"/>
        </w:rPr>
        <w:t>ческие сведения должны сообщаться ученикам в ходе практических занятий в разных частях занятия, в паузах между упражнениями, в перерывах между играми.</w:t>
      </w:r>
    </w:p>
    <w:p w14:paraId="5262A16C">
      <w:pPr>
        <w:tabs>
          <w:tab w:val="left" w:pos="1671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>
        <w:rPr>
          <w:rFonts w:ascii="Times New Roman" w:hAnsi="Times New Roman"/>
          <w:u w:val="single"/>
          <w:lang w:val="ru-RU"/>
        </w:rPr>
        <w:t>Педагогическая целесообразность</w:t>
      </w:r>
      <w:r>
        <w:rPr>
          <w:rFonts w:ascii="Times New Roman" w:hAnsi="Times New Roman"/>
          <w:lang w:val="ru-RU"/>
        </w:rPr>
        <w:t xml:space="preserve">   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14:paraId="6F578958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«Спортивная лига «Волейбол», направленная на удовлетворение потребностей в движении, оздоровлении и поддержании функциональности организма.</w:t>
      </w:r>
    </w:p>
    <w:p w14:paraId="0F4DA987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>Особенностью</w:t>
      </w:r>
      <w:r>
        <w:rPr>
          <w:rFonts w:ascii="Times New Roman" w:hAnsi="Times New Roman"/>
          <w:b/>
          <w:lang w:val="ru-RU"/>
        </w:rPr>
        <w:t xml:space="preserve"> данной</w:t>
      </w:r>
      <w:r>
        <w:rPr>
          <w:rFonts w:ascii="Times New Roman" w:hAnsi="Times New Roman"/>
          <w:lang w:val="ru-RU"/>
        </w:rPr>
        <w:t xml:space="preserve"> программы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lang w:val="ru-RU"/>
        </w:rPr>
        <w:t>является большее количество часов (не 72 часа, а 144 и 216 часов), не один год, а четыре и возможность заняться волейболом с «нуля» тем детям, которые еще не начинали проходить раздел «волейбол» в школе, или у них в школе этого раздела нет.</w:t>
      </w:r>
    </w:p>
    <w:p w14:paraId="09063A0F">
      <w:pPr>
        <w:pStyle w:val="2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u w:val="single"/>
          <w:lang w:val="ru-RU"/>
        </w:rPr>
        <w:t>Отличительные особенности</w:t>
      </w:r>
      <w:r>
        <w:rPr>
          <w:rFonts w:ascii="Times New Roman" w:hAnsi="Times New Roman"/>
          <w:b w:val="0"/>
          <w:sz w:val="24"/>
          <w:szCs w:val="24"/>
          <w:lang w:val="ru-RU"/>
        </w:rPr>
        <w:t xml:space="preserve"> данной ОП от уже существующей:</w:t>
      </w:r>
    </w:p>
    <w:p w14:paraId="548A7680">
      <w:pPr>
        <w:pStyle w:val="22"/>
        <w:spacing w:before="0"/>
        <w:jc w:val="both"/>
        <w:rPr>
          <w:rFonts w:ascii="Times New Roman" w:hAnsi="Times New Roman"/>
          <w:b w:val="0"/>
          <w:sz w:val="24"/>
          <w:szCs w:val="24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>Программа рассчитана на более полное  изучение, закрепление, совершенствование полученных школьных  навыков и  расширенное освоение (в отличие от школьного курса) более глубоких приёмов  избранного вида спорта в течение  4 лет,  по следующим раздела</w:t>
      </w:r>
    </w:p>
    <w:p w14:paraId="309951C6">
      <w:pPr>
        <w:pStyle w:val="22"/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1. Общие основы волейбола.                            </w:t>
      </w:r>
    </w:p>
    <w:p w14:paraId="1324695D">
      <w:pPr>
        <w:pStyle w:val="22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2. Изучение  и обучение  основам  техники волейбола.                      </w:t>
      </w:r>
    </w:p>
    <w:p w14:paraId="4E7D8710">
      <w:pPr>
        <w:pStyle w:val="22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  Изучение  и обучение  основам  тактики игры</w:t>
      </w:r>
      <w:r>
        <w:rPr>
          <w:rFonts w:ascii="Times New Roman" w:hAnsi="Times New Roman"/>
          <w:sz w:val="24"/>
          <w:szCs w:val="24"/>
        </w:rPr>
        <w:t xml:space="preserve">.                                                        </w:t>
      </w:r>
    </w:p>
    <w:p w14:paraId="41AA8315">
      <w:pPr>
        <w:pStyle w:val="22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4. Основы физической подготовки в волейболе.          </w:t>
      </w:r>
    </w:p>
    <w:p w14:paraId="5F019E15">
      <w:pPr>
        <w:ind w:firstLine="709"/>
        <w:jc w:val="both"/>
        <w:rPr>
          <w:rFonts w:ascii="Times New Roman" w:hAnsi="Times New Roman"/>
          <w:b/>
          <w:bCs/>
          <w:caps/>
          <w:lang w:val="zh-CN"/>
        </w:rPr>
      </w:pPr>
    </w:p>
    <w:p w14:paraId="5391AB4C">
      <w:pPr>
        <w:pStyle w:val="62"/>
        <w:shd w:val="clear" w:color="auto" w:fill="auto"/>
        <w:spacing w:before="0" w:line="240" w:lineRule="auto"/>
        <w:ind w:left="40" w:right="20" w:firstLine="720"/>
        <w:rPr>
          <w:sz w:val="24"/>
          <w:szCs w:val="24"/>
        </w:rPr>
      </w:pPr>
      <w:r>
        <w:rPr>
          <w:rStyle w:val="67"/>
          <w:sz w:val="24"/>
          <w:szCs w:val="24"/>
        </w:rPr>
        <w:t xml:space="preserve">Одним из принципов проектирования и реализации данной программы  является </w:t>
      </w:r>
      <w:r>
        <w:rPr>
          <w:rStyle w:val="67"/>
          <w:b/>
          <w:sz w:val="24"/>
          <w:szCs w:val="24"/>
        </w:rPr>
        <w:t>разноуровневость.</w:t>
      </w:r>
      <w:r>
        <w:rPr>
          <w:sz w:val="24"/>
          <w:szCs w:val="24"/>
        </w:rPr>
        <w:t xml:space="preserve"> </w:t>
      </w:r>
      <w:r>
        <w:rPr>
          <w:rStyle w:val="67"/>
          <w:sz w:val="24"/>
          <w:szCs w:val="24"/>
        </w:rPr>
        <w:t xml:space="preserve">Основания разноуровневости при проектировании программ дополнительного образования реализуют право каждого ребёнка на овладение компетенциями, знаниями и умениями в индивидуальном темпе, объёме и сложности. Данная  программа предоставляет всем детям возможность занятий независимо от способностей и уровня общего развития. Соответственно, для обеспечения реализации данного основания  при   разработке   данной программы  педагог  руководствовался  рядом требований, которые расширяют и усложняют образовательный процесс. </w:t>
      </w:r>
      <w:r>
        <w:rPr>
          <w:sz w:val="24"/>
          <w:szCs w:val="24"/>
        </w:rPr>
        <w:t>Данная программа является разноуровневой, так как соответствует следующим критериям:</w:t>
      </w:r>
    </w:p>
    <w:p w14:paraId="0E82330E">
      <w:pPr>
        <w:pStyle w:val="62"/>
        <w:numPr>
          <w:ilvl w:val="0"/>
          <w:numId w:val="3"/>
        </w:numPr>
        <w:shd w:val="clear" w:color="auto" w:fill="auto"/>
        <w:tabs>
          <w:tab w:val="left" w:pos="894"/>
        </w:tabs>
        <w:spacing w:before="0" w:line="240" w:lineRule="auto"/>
        <w:ind w:left="20" w:right="20" w:firstLine="700"/>
        <w:rPr>
          <w:sz w:val="24"/>
          <w:szCs w:val="24"/>
        </w:rPr>
      </w:pPr>
      <w:r>
        <w:rPr>
          <w:rStyle w:val="67"/>
          <w:sz w:val="24"/>
          <w:szCs w:val="24"/>
        </w:rPr>
        <w:t>наличие в программе собственной матрицы, отражающей содержание разных типов уровней сложности учебного материала и соответствующих им достижений участника программы;</w:t>
      </w:r>
    </w:p>
    <w:p w14:paraId="3D98CE65">
      <w:pPr>
        <w:pStyle w:val="62"/>
        <w:numPr>
          <w:ilvl w:val="0"/>
          <w:numId w:val="3"/>
        </w:numPr>
        <w:shd w:val="clear" w:color="auto" w:fill="auto"/>
        <w:tabs>
          <w:tab w:val="left" w:pos="903"/>
        </w:tabs>
        <w:spacing w:before="0" w:line="240" w:lineRule="auto"/>
        <w:ind w:left="20" w:right="20" w:firstLine="700"/>
        <w:rPr>
          <w:sz w:val="24"/>
          <w:szCs w:val="24"/>
        </w:rPr>
      </w:pPr>
      <w:r>
        <w:rPr>
          <w:rStyle w:val="67"/>
          <w:sz w:val="24"/>
          <w:szCs w:val="24"/>
        </w:rPr>
        <w:t>предусмотрены и методически описаны разные степени сложности учебного материала;</w:t>
      </w:r>
    </w:p>
    <w:p w14:paraId="2F798D90">
      <w:pPr>
        <w:pStyle w:val="62"/>
        <w:numPr>
          <w:ilvl w:val="0"/>
          <w:numId w:val="3"/>
        </w:numPr>
        <w:shd w:val="clear" w:color="auto" w:fill="auto"/>
        <w:tabs>
          <w:tab w:val="left" w:pos="946"/>
        </w:tabs>
        <w:spacing w:before="0" w:line="240" w:lineRule="auto"/>
        <w:ind w:left="20" w:right="20" w:firstLine="700"/>
        <w:rPr>
          <w:sz w:val="24"/>
          <w:szCs w:val="24"/>
        </w:rPr>
      </w:pPr>
      <w:r>
        <w:rPr>
          <w:rStyle w:val="67"/>
          <w:sz w:val="24"/>
          <w:szCs w:val="24"/>
        </w:rPr>
        <w:t>организован доступ любого участника программы к стартовому освоению любого из уровней сложности материала посредством прохождения специально организованной педагогической процедуры;</w:t>
      </w:r>
    </w:p>
    <w:p w14:paraId="41D2FD85">
      <w:pPr>
        <w:pStyle w:val="62"/>
        <w:numPr>
          <w:ilvl w:val="0"/>
          <w:numId w:val="3"/>
        </w:numPr>
        <w:shd w:val="clear" w:color="auto" w:fill="auto"/>
        <w:tabs>
          <w:tab w:val="left" w:pos="975"/>
        </w:tabs>
        <w:spacing w:before="0" w:line="240" w:lineRule="auto"/>
        <w:ind w:left="20" w:right="20" w:firstLine="700"/>
        <w:rPr>
          <w:sz w:val="24"/>
          <w:szCs w:val="24"/>
        </w:rPr>
      </w:pPr>
      <w:r>
        <w:rPr>
          <w:rStyle w:val="67"/>
          <w:sz w:val="24"/>
          <w:szCs w:val="24"/>
        </w:rPr>
        <w:t>методическое описание открытых и прозрачных процедур, посредством которых присваиваются те или иные уровни освоения ученикам;</w:t>
      </w:r>
    </w:p>
    <w:p w14:paraId="14F5B0F3">
      <w:pPr>
        <w:pStyle w:val="62"/>
        <w:numPr>
          <w:ilvl w:val="0"/>
          <w:numId w:val="3"/>
        </w:numPr>
        <w:shd w:val="clear" w:color="auto" w:fill="auto"/>
        <w:tabs>
          <w:tab w:val="left" w:pos="927"/>
        </w:tabs>
        <w:spacing w:before="0" w:line="240" w:lineRule="auto"/>
        <w:ind w:left="20" w:right="20" w:firstLine="700"/>
        <w:rPr>
          <w:sz w:val="24"/>
          <w:szCs w:val="24"/>
        </w:rPr>
      </w:pPr>
      <w:r>
        <w:rPr>
          <w:rStyle w:val="67"/>
          <w:sz w:val="24"/>
          <w:szCs w:val="24"/>
        </w:rPr>
        <w:t>подробное описание механизмов и инструментов ведения индивидуального рейтинга детей исходя из содержания уровневой матрицы программы. Описаны параметры и критерии, на основании которых ведётся индивидуальный рейтинг;</w:t>
      </w:r>
    </w:p>
    <w:p w14:paraId="7268EB8D">
      <w:pPr>
        <w:pStyle w:val="62"/>
        <w:numPr>
          <w:ilvl w:val="0"/>
          <w:numId w:val="3"/>
        </w:numPr>
        <w:shd w:val="clear" w:color="auto" w:fill="auto"/>
        <w:tabs>
          <w:tab w:val="left" w:pos="1167"/>
        </w:tabs>
        <w:spacing w:before="0" w:line="240" w:lineRule="auto"/>
        <w:ind w:left="20" w:right="20" w:firstLine="700"/>
        <w:rPr>
          <w:sz w:val="24"/>
          <w:szCs w:val="24"/>
        </w:rPr>
      </w:pPr>
      <w:r>
        <w:rPr>
          <w:rStyle w:val="67"/>
          <w:sz w:val="24"/>
          <w:szCs w:val="24"/>
        </w:rPr>
        <w:t>программа предполагает реализацию процессов индивидуального сопровождения детей, основывающихся на данных индивидуального рейтинга;</w:t>
      </w:r>
    </w:p>
    <w:p w14:paraId="4E2967E3">
      <w:pPr>
        <w:pStyle w:val="62"/>
        <w:numPr>
          <w:ilvl w:val="0"/>
          <w:numId w:val="3"/>
        </w:numPr>
        <w:shd w:val="clear" w:color="auto" w:fill="auto"/>
        <w:tabs>
          <w:tab w:val="left" w:pos="932"/>
        </w:tabs>
        <w:spacing w:before="0" w:line="240" w:lineRule="auto"/>
        <w:ind w:left="20" w:right="20" w:firstLine="700"/>
        <w:rPr>
          <w:rStyle w:val="67"/>
          <w:sz w:val="24"/>
          <w:szCs w:val="24"/>
        </w:rPr>
      </w:pPr>
      <w:r>
        <w:rPr>
          <w:rStyle w:val="67"/>
          <w:sz w:val="24"/>
          <w:szCs w:val="24"/>
        </w:rPr>
        <w:t>фонд оценочных средств программы предполагает их дифференциацию по принципу уровневой сложности, которая заложена в матрице.</w:t>
      </w:r>
    </w:p>
    <w:p w14:paraId="027CF734">
      <w:pPr>
        <w:pStyle w:val="62"/>
        <w:shd w:val="clear" w:color="auto" w:fill="auto"/>
        <w:tabs>
          <w:tab w:val="left" w:pos="932"/>
        </w:tabs>
        <w:spacing w:before="0" w:line="240" w:lineRule="auto"/>
        <w:ind w:left="720" w:right="20" w:firstLine="0"/>
        <w:rPr>
          <w:rStyle w:val="67"/>
          <w:sz w:val="24"/>
          <w:szCs w:val="24"/>
        </w:rPr>
      </w:pPr>
      <w:r>
        <w:rPr>
          <w:rStyle w:val="67"/>
          <w:sz w:val="24"/>
          <w:szCs w:val="24"/>
        </w:rPr>
        <w:t>Программа имеет 3 уровня сложности освоения – стартовый,  базовый.</w:t>
      </w:r>
    </w:p>
    <w:p w14:paraId="3FF6050F">
      <w:pPr>
        <w:pStyle w:val="62"/>
        <w:shd w:val="clear" w:color="auto" w:fill="auto"/>
        <w:tabs>
          <w:tab w:val="left" w:pos="932"/>
        </w:tabs>
        <w:spacing w:before="0" w:line="240" w:lineRule="auto"/>
        <w:ind w:right="20" w:firstLine="0"/>
        <w:rPr>
          <w:rStyle w:val="67"/>
          <w:sz w:val="24"/>
          <w:szCs w:val="24"/>
        </w:rPr>
      </w:pPr>
      <w:r>
        <w:rPr>
          <w:rStyle w:val="67"/>
          <w:sz w:val="24"/>
          <w:szCs w:val="24"/>
        </w:rPr>
        <w:t xml:space="preserve">1 год обучения – </w:t>
      </w:r>
      <w:r>
        <w:rPr>
          <w:rStyle w:val="67"/>
          <w:b/>
          <w:sz w:val="24"/>
          <w:szCs w:val="24"/>
        </w:rPr>
        <w:t>стартовый уровень</w:t>
      </w:r>
      <w:r>
        <w:rPr>
          <w:rStyle w:val="67"/>
          <w:sz w:val="24"/>
          <w:szCs w:val="24"/>
        </w:rPr>
        <w:t>. Стартовый уровень 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</w:t>
      </w:r>
    </w:p>
    <w:p w14:paraId="5D5C1A8E">
      <w:pPr>
        <w:pStyle w:val="42"/>
        <w:ind w:left="120" w:hanging="120" w:hangingChars="50"/>
        <w:jc w:val="both"/>
        <w:rPr>
          <w:rStyle w:val="67"/>
          <w:b/>
          <w:bCs/>
          <w:sz w:val="24"/>
          <w:szCs w:val="24"/>
        </w:rPr>
      </w:pPr>
      <w:r>
        <w:rPr>
          <w:rStyle w:val="67"/>
          <w:rFonts w:ascii="Times New Roman" w:hAnsi="Times New Roman"/>
          <w:sz w:val="24"/>
          <w:szCs w:val="24"/>
        </w:rPr>
        <w:t xml:space="preserve">2, 3 и 4 годы обучения </w:t>
      </w:r>
      <w:r>
        <w:rPr>
          <w:rStyle w:val="67"/>
          <w:sz w:val="24"/>
          <w:szCs w:val="24"/>
        </w:rPr>
        <w:t xml:space="preserve">– </w:t>
      </w:r>
      <w:r>
        <w:rPr>
          <w:rStyle w:val="67"/>
          <w:rFonts w:ascii="Times New Roman" w:hAnsi="Times New Roman"/>
          <w:b/>
          <w:sz w:val="24"/>
          <w:szCs w:val="24"/>
        </w:rPr>
        <w:t>базовый уровень</w:t>
      </w:r>
      <w:r>
        <w:rPr>
          <w:rStyle w:val="67"/>
          <w:rFonts w:ascii="Times New Roman" w:hAnsi="Times New Roman"/>
          <w:sz w:val="24"/>
          <w:szCs w:val="24"/>
        </w:rPr>
        <w:t>. Предполагает использование и реализацию таких форм организации материала, которые допускают освоение специализированных знаний и языка, гарантированно обеспечивают трансляцию общей и целостной картины в рамках содержательно-тематического направления программы. Д</w:t>
      </w:r>
      <w:r>
        <w:rPr>
          <w:rFonts w:ascii="Times New Roman" w:hAnsi="Times New Roman"/>
          <w:szCs w:val="24"/>
          <w:lang w:val="ru-RU"/>
        </w:rPr>
        <w:t>остижение технической и тактической подготовленности, достижение стабильной игры при выполнении игровых действий</w:t>
      </w:r>
    </w:p>
    <w:p w14:paraId="5B6FD8E6">
      <w:pPr>
        <w:jc w:val="both"/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bCs/>
          <w:caps/>
          <w:u w:val="single"/>
          <w:lang w:val="ru-RU"/>
        </w:rPr>
        <w:t>цель:</w:t>
      </w:r>
    </w:p>
    <w:p w14:paraId="778A8097">
      <w:pPr>
        <w:pStyle w:val="25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волейболом.</w:t>
      </w:r>
    </w:p>
    <w:p w14:paraId="31E09520">
      <w:pPr>
        <w:rPr>
          <w:rFonts w:ascii="Times New Roman" w:hAnsi="Times New Roman"/>
          <w:b/>
          <w:bCs/>
          <w:caps/>
          <w:u w:val="single"/>
        </w:rPr>
      </w:pPr>
      <w:r>
        <w:rPr>
          <w:rFonts w:ascii="Times New Roman" w:hAnsi="Times New Roman"/>
          <w:b/>
          <w:bCs/>
          <w:caps/>
          <w:u w:val="single"/>
        </w:rPr>
        <w:t>задачи:</w:t>
      </w:r>
    </w:p>
    <w:p w14:paraId="3B6D37B3">
      <w:pPr>
        <w:pStyle w:val="4"/>
        <w:jc w:val="both"/>
        <w:rPr>
          <w:rFonts w:ascii="Times New Roman" w:hAnsi="Times New Roman"/>
          <w:b w:val="0"/>
          <w:sz w:val="24"/>
          <w:szCs w:val="24"/>
          <w:u w:val="single"/>
        </w:rPr>
      </w:pP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>1.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  <w:u w:val="single"/>
        </w:rPr>
        <w:t>Образовательные</w:t>
      </w:r>
      <w:r>
        <w:rPr>
          <w:rFonts w:ascii="Times New Roman" w:hAnsi="Times New Roman"/>
          <w:b w:val="0"/>
          <w:sz w:val="24"/>
          <w:szCs w:val="24"/>
          <w:u w:val="single"/>
          <w:lang w:val="ru-RU"/>
        </w:rPr>
        <w:t>:</w:t>
      </w:r>
      <w:r>
        <w:rPr>
          <w:rFonts w:ascii="Times New Roman" w:hAnsi="Times New Roman"/>
          <w:b w:val="0"/>
          <w:sz w:val="24"/>
          <w:szCs w:val="24"/>
          <w:u w:val="single"/>
        </w:rPr>
        <w:t xml:space="preserve"> </w:t>
      </w:r>
    </w:p>
    <w:p w14:paraId="687EF746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обучить учащихся техническим приемам волейбола;</w:t>
      </w:r>
    </w:p>
    <w:p w14:paraId="39A03345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дать представление об оздоровлении организма и улучшении самочувствия;</w:t>
      </w:r>
    </w:p>
    <w:p w14:paraId="60AF619E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>дать необходимых дополнительных знаний и умений в области раздела физической культуры и спорта – спортивные игры (волейбол);</w:t>
      </w:r>
      <w:r>
        <w:rPr>
          <w:rFonts w:ascii="Times New Roman" w:hAnsi="Times New Roman"/>
          <w:lang w:val="ru-RU"/>
        </w:rPr>
        <w:t xml:space="preserve"> </w:t>
      </w:r>
    </w:p>
    <w:p w14:paraId="414FEA5F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обучить учащихся техническим и тактическим приёмам волейбола;</w:t>
      </w:r>
    </w:p>
    <w:p w14:paraId="0391060E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научить правильно регулировать свою физическую нагрузку.</w:t>
      </w:r>
    </w:p>
    <w:p w14:paraId="7F516E07">
      <w:pPr>
        <w:pStyle w:val="4"/>
        <w:jc w:val="both"/>
        <w:rPr>
          <w:rFonts w:ascii="Times New Roman" w:hAnsi="Times New Roman"/>
          <w:b w:val="0"/>
          <w:sz w:val="24"/>
          <w:szCs w:val="24"/>
          <w:u w:val="single"/>
          <w:lang w:val="ru-RU"/>
        </w:rPr>
      </w:pPr>
      <w:r>
        <w:rPr>
          <w:rFonts w:ascii="Times New Roman" w:hAnsi="Times New Roman"/>
          <w:b w:val="0"/>
          <w:sz w:val="24"/>
          <w:szCs w:val="24"/>
          <w:lang w:val="ru-RU"/>
        </w:rPr>
        <w:t xml:space="preserve">2.  </w:t>
      </w:r>
      <w:r>
        <w:rPr>
          <w:rFonts w:ascii="Times New Roman" w:hAnsi="Times New Roman"/>
          <w:b w:val="0"/>
          <w:sz w:val="24"/>
          <w:szCs w:val="24"/>
          <w:u w:val="single"/>
          <w:lang w:val="ru-RU"/>
        </w:rPr>
        <w:t xml:space="preserve">Развивающие: </w:t>
      </w:r>
    </w:p>
    <w:p w14:paraId="6BC15429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развить координацию движений и основные физические качества.</w:t>
      </w:r>
    </w:p>
    <w:p w14:paraId="64A95D81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способствовать повышени</w:t>
      </w:r>
      <w:r>
        <w:rPr>
          <w:rFonts w:ascii="Times New Roman" w:hAnsi="Times New Roman"/>
          <w:bCs/>
          <w:lang w:val="ru-RU"/>
        </w:rPr>
        <w:t xml:space="preserve">ю </w:t>
      </w:r>
      <w:r>
        <w:rPr>
          <w:rFonts w:ascii="Times New Roman" w:hAnsi="Times New Roman"/>
          <w:bCs/>
        </w:rPr>
        <w:t xml:space="preserve"> работоспособности учащихся</w:t>
      </w:r>
      <w:r>
        <w:rPr>
          <w:rFonts w:ascii="Times New Roman" w:hAnsi="Times New Roman"/>
          <w:bCs/>
          <w:lang w:val="ru-RU"/>
        </w:rPr>
        <w:t>.</w:t>
      </w:r>
    </w:p>
    <w:p w14:paraId="1AA0F5C0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развивать двигательные способности</w:t>
      </w:r>
      <w:r>
        <w:rPr>
          <w:rFonts w:ascii="Times New Roman" w:hAnsi="Times New Roman"/>
          <w:bCs/>
          <w:lang w:val="ru-RU"/>
        </w:rPr>
        <w:t>.</w:t>
      </w:r>
    </w:p>
    <w:p w14:paraId="3239E4B7">
      <w:pPr>
        <w:numPr>
          <w:ilvl w:val="0"/>
          <w:numId w:val="4"/>
        </w:numPr>
        <w:shd w:val="clear" w:color="auto" w:fill="FFFFFF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формировать навыки самостоятельных занятий физическими упражнениями во время игрового досуга.</w:t>
      </w:r>
    </w:p>
    <w:p w14:paraId="177C7E60">
      <w:pPr>
        <w:pStyle w:val="5"/>
        <w:jc w:val="both"/>
        <w:rPr>
          <w:rFonts w:ascii="Times New Roman" w:hAnsi="Times New Roman"/>
          <w:b w:val="0"/>
          <w:bCs w:val="0"/>
          <w:sz w:val="24"/>
          <w:szCs w:val="24"/>
          <w:u w:val="single"/>
          <w:lang w:val="ru-RU"/>
        </w:rPr>
      </w:pPr>
      <w:r>
        <w:rPr>
          <w:rFonts w:ascii="Times New Roman" w:hAnsi="Times New Roman"/>
          <w:b w:val="0"/>
          <w:bCs w:val="0"/>
          <w:sz w:val="24"/>
          <w:szCs w:val="24"/>
          <w:lang w:val="ru-RU"/>
        </w:rPr>
        <w:t xml:space="preserve">3.  </w:t>
      </w:r>
      <w:r>
        <w:rPr>
          <w:rFonts w:ascii="Times New Roman" w:hAnsi="Times New Roman"/>
          <w:b w:val="0"/>
          <w:bCs w:val="0"/>
          <w:sz w:val="24"/>
          <w:szCs w:val="24"/>
          <w:u w:val="single"/>
          <w:lang w:val="ru-RU"/>
        </w:rPr>
        <w:t xml:space="preserve">Воспитательные: </w:t>
      </w:r>
    </w:p>
    <w:p w14:paraId="0A18682E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воспитывать чувство коллективизма, взаимопомощи и взаимовыручки;</w:t>
      </w:r>
    </w:p>
    <w:p w14:paraId="6BD59726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воспитывать дисциплинированность;</w:t>
      </w:r>
    </w:p>
    <w:p w14:paraId="503B855E">
      <w:pPr>
        <w:numPr>
          <w:ilvl w:val="0"/>
          <w:numId w:val="4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способствовать снятию стрессов и раздражительности;</w:t>
      </w:r>
    </w:p>
    <w:p w14:paraId="589252D4">
      <w:pPr>
        <w:tabs>
          <w:tab w:val="left" w:pos="2970"/>
        </w:tabs>
        <w:ind w:left="72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Способствовать  работе  в коллективе, подчинять свои действия интересам коллектива  в достижении общей цели.</w:t>
      </w:r>
    </w:p>
    <w:p w14:paraId="2CE99A67">
      <w:pPr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>Адресат программы</w:t>
      </w:r>
      <w:r>
        <w:rPr>
          <w:rFonts w:ascii="Times New Roman" w:hAnsi="Times New Roman"/>
          <w:u w:val="single"/>
          <w:lang w:val="ru-RU"/>
        </w:rPr>
        <w:t>.</w:t>
      </w:r>
    </w:p>
    <w:p w14:paraId="03E0ACC5">
      <w:pPr>
        <w:pStyle w:val="22"/>
        <w:spacing w:before="0" w:after="0"/>
        <w:jc w:val="both"/>
        <w:rPr>
          <w:rFonts w:ascii="Times New Roman" w:hAnsi="Times New Roman"/>
          <w:b w:val="0"/>
          <w:sz w:val="24"/>
          <w:szCs w:val="24"/>
          <w:u w:val="single"/>
          <w:lang w:val="ru-RU"/>
        </w:rPr>
      </w:pPr>
      <w:r>
        <w:rPr>
          <w:rFonts w:ascii="Times New Roman" w:hAnsi="Times New Roman"/>
          <w:b w:val="0"/>
          <w:sz w:val="24"/>
          <w:szCs w:val="24"/>
          <w:u w:val="single"/>
          <w:lang w:val="ru-RU"/>
        </w:rPr>
        <w:t>Возраст детей, участвующих в реализации данной программы:</w:t>
      </w:r>
    </w:p>
    <w:p w14:paraId="16F858A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В коллектив, принимаются все желающие, не имеющие медицинских противопоказаний. Программа предназначена для детей 11-17 лет.</w:t>
      </w:r>
    </w:p>
    <w:p w14:paraId="344D13F0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Объем программы – 792часов.</w:t>
      </w:r>
    </w:p>
    <w:p w14:paraId="1F6F8899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Сроки реализации программы 4 года:</w:t>
      </w:r>
    </w:p>
    <w:p w14:paraId="16F68EE9">
      <w:pPr>
        <w:ind w:right="-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Занятия проводятся 2 раза в неделю по 2 часа - первый год обучения (144 часа), 3 раза в неделю по 2 часа – второй и третий год обучения (216 часов), 3 раза в неделю по 2 часа -  четвёртый год обучения (216 часов)</w:t>
      </w:r>
    </w:p>
    <w:p w14:paraId="2587BD18">
      <w:pPr>
        <w:tabs>
          <w:tab w:val="left" w:pos="1671"/>
        </w:tabs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Формы и режим занятий:</w:t>
      </w:r>
    </w:p>
    <w:p w14:paraId="2ADE2831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u w:val="single"/>
          <w:lang w:val="ru-RU"/>
        </w:rPr>
        <w:t>Наполняемость учебной группы по годам обучения:</w:t>
      </w:r>
      <w:r>
        <w:rPr>
          <w:rFonts w:ascii="Times New Roman" w:hAnsi="Times New Roman"/>
          <w:lang w:val="ru-RU"/>
        </w:rPr>
        <w:t xml:space="preserve"> </w:t>
      </w:r>
    </w:p>
    <w:p w14:paraId="1E651F26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Группа 1 года обучения комплектуется в количестве не менее 15 человек. </w:t>
      </w:r>
    </w:p>
    <w:p w14:paraId="4318D3A1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 года обучения - не менее 12 человек.</w:t>
      </w:r>
    </w:p>
    <w:p w14:paraId="1E4A20DC">
      <w:pPr>
        <w:tabs>
          <w:tab w:val="left" w:pos="1671"/>
        </w:tabs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 года  обучения  – 10 человек.</w:t>
      </w:r>
    </w:p>
    <w:p w14:paraId="641AB396">
      <w:pPr>
        <w:tabs>
          <w:tab w:val="left" w:pos="1671"/>
        </w:tabs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 год обучения - 10 человек</w:t>
      </w:r>
    </w:p>
    <w:p w14:paraId="0779D937">
      <w:pPr>
        <w:tabs>
          <w:tab w:val="left" w:pos="1671"/>
        </w:tabs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u w:val="single"/>
          <w:lang w:val="ru-RU"/>
        </w:rPr>
        <w:t>Форма организации  детей на занятии</w:t>
      </w:r>
      <w:r>
        <w:rPr>
          <w:rFonts w:ascii="Times New Roman" w:hAnsi="Times New Roman"/>
          <w:lang w:val="ru-RU"/>
        </w:rPr>
        <w:t>: групповая с организацией индивидуальных форм работы внутри группы, в парах, подгрупповая</w:t>
      </w:r>
    </w:p>
    <w:p w14:paraId="6A948C06">
      <w:pPr>
        <w:tabs>
          <w:tab w:val="left" w:pos="1671"/>
        </w:tabs>
        <w:spacing w:line="276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u w:val="single"/>
          <w:lang w:val="ru-RU"/>
        </w:rPr>
        <w:t xml:space="preserve"> Форма проведения занятий</w:t>
      </w:r>
      <w:r>
        <w:rPr>
          <w:rFonts w:ascii="Times New Roman" w:hAnsi="Times New Roman"/>
          <w:lang w:val="ru-RU"/>
        </w:rPr>
        <w:t>: практическое, комбинированное, соревновательное.</w:t>
      </w:r>
    </w:p>
    <w:p w14:paraId="40262E8D">
      <w:pPr>
        <w:rPr>
          <w:rFonts w:ascii="Times New Roman" w:hAnsi="Times New Roman"/>
          <w:lang w:val="ru-RU"/>
        </w:rPr>
      </w:pPr>
    </w:p>
    <w:p w14:paraId="086A6721">
      <w:pPr>
        <w:jc w:val="center"/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bCs/>
          <w:caps/>
          <w:u w:val="single"/>
          <w:lang w:val="ru-RU"/>
        </w:rPr>
        <w:t>Планируемые результаты  освоения программы</w:t>
      </w:r>
    </w:p>
    <w:p w14:paraId="5111A567">
      <w:pPr>
        <w:jc w:val="center"/>
        <w:rPr>
          <w:rFonts w:ascii="Times New Roman" w:hAnsi="Times New Roman"/>
          <w:b/>
          <w:bCs/>
          <w:caps/>
          <w:u w:val="single"/>
          <w:lang w:val="ru-RU"/>
        </w:rPr>
      </w:pPr>
    </w:p>
    <w:p w14:paraId="709B24BB">
      <w:pPr>
        <w:tabs>
          <w:tab w:val="left" w:pos="3150"/>
          <w:tab w:val="center" w:pos="7775"/>
        </w:tabs>
        <w:spacing w:line="360" w:lineRule="auto"/>
        <w:rPr>
          <w:rFonts w:ascii="Times New Roman" w:hAnsi="Times New Roman"/>
          <w:b/>
          <w:bCs/>
          <w:u w:val="single"/>
          <w:lang w:val="ru-RU"/>
        </w:rPr>
      </w:pPr>
      <w:r>
        <w:rPr>
          <w:rFonts w:ascii="Times New Roman" w:hAnsi="Times New Roman"/>
          <w:b/>
          <w:bCs/>
          <w:u w:val="single"/>
          <w:lang w:val="ru-RU"/>
        </w:rPr>
        <w:t>По окончании первого года обучения, учащийся должны:</w:t>
      </w:r>
    </w:p>
    <w:p w14:paraId="3F5838E7">
      <w:pPr>
        <w:pStyle w:val="43"/>
        <w:tabs>
          <w:tab w:val="left" w:pos="4455"/>
        </w:tabs>
        <w:spacing w:after="24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  Знать общие основы волейбола;</w:t>
      </w:r>
    </w:p>
    <w:p w14:paraId="3E3AF63B">
      <w:pPr>
        <w:pStyle w:val="43"/>
        <w:tabs>
          <w:tab w:val="left" w:pos="4455"/>
        </w:tabs>
        <w:spacing w:after="240"/>
        <w:ind w:left="426"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 Расширят представление о технических приемах в волейболе;</w:t>
      </w:r>
    </w:p>
    <w:p w14:paraId="7488D615">
      <w:pPr>
        <w:pStyle w:val="43"/>
        <w:tabs>
          <w:tab w:val="left" w:pos="4455"/>
        </w:tabs>
        <w:spacing w:after="240"/>
        <w:ind w:left="426"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 Научатся правильно распределять свою физическую нагрузку;</w:t>
      </w:r>
    </w:p>
    <w:p w14:paraId="1201ECDD">
      <w:pPr>
        <w:pStyle w:val="43"/>
        <w:tabs>
          <w:tab w:val="left" w:pos="4455"/>
        </w:tabs>
        <w:spacing w:after="240"/>
        <w:ind w:left="426"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  Уметь играть по упрощенным правилам игры;</w:t>
      </w:r>
    </w:p>
    <w:p w14:paraId="755F2290">
      <w:pPr>
        <w:pStyle w:val="43"/>
        <w:tabs>
          <w:tab w:val="left" w:pos="4455"/>
        </w:tabs>
        <w:spacing w:after="240"/>
        <w:ind w:left="426"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  Овладеть понятиями терминологии и жестикуляции;</w:t>
      </w:r>
    </w:p>
    <w:p w14:paraId="368458C7">
      <w:pPr>
        <w:pStyle w:val="43"/>
        <w:tabs>
          <w:tab w:val="left" w:pos="4455"/>
        </w:tabs>
        <w:spacing w:after="240"/>
        <w:ind w:left="0"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6.  Получить навыки технической  подготовки  волейболиста;</w:t>
      </w:r>
    </w:p>
    <w:p w14:paraId="0E472B6A">
      <w:pPr>
        <w:pStyle w:val="43"/>
        <w:tabs>
          <w:tab w:val="left" w:pos="4455"/>
        </w:tabs>
        <w:spacing w:after="240"/>
        <w:ind w:left="426" w:firstLine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7. Освоить техники перемещений, стоек волейболиста  в нападении и в защите;</w:t>
      </w:r>
    </w:p>
    <w:p w14:paraId="589132A7">
      <w:pPr>
        <w:pStyle w:val="43"/>
        <w:ind w:left="426"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8. Освоить технику верхних передач;</w:t>
      </w:r>
    </w:p>
    <w:p w14:paraId="450B25C4">
      <w:pPr>
        <w:pStyle w:val="43"/>
        <w:tabs>
          <w:tab w:val="left" w:pos="4455"/>
        </w:tabs>
        <w:spacing w:after="240"/>
        <w:ind w:left="426"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9. Освоить технику передач снизу;</w:t>
      </w:r>
    </w:p>
    <w:p w14:paraId="49643A9E">
      <w:pPr>
        <w:pStyle w:val="43"/>
        <w:ind w:left="426"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10.Освоить технику верхнего приема  мяча;</w:t>
      </w:r>
    </w:p>
    <w:p w14:paraId="3DBD03C4">
      <w:pPr>
        <w:pStyle w:val="43"/>
        <w:ind w:left="426"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11.Освоить технику нижнего приема  мяча;</w:t>
      </w:r>
    </w:p>
    <w:p w14:paraId="3927295D">
      <w:pPr>
        <w:pStyle w:val="43"/>
        <w:tabs>
          <w:tab w:val="left" w:pos="4455"/>
        </w:tabs>
        <w:ind w:left="426" w:firstLine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12.Освоить технику подачи мяча снизу.</w:t>
      </w:r>
    </w:p>
    <w:p w14:paraId="522C266F">
      <w:pPr>
        <w:pStyle w:val="43"/>
        <w:tabs>
          <w:tab w:val="left" w:pos="4455"/>
        </w:tabs>
        <w:ind w:left="0"/>
        <w:rPr>
          <w:rFonts w:ascii="Times New Roman" w:hAnsi="Times New Roman"/>
          <w:b/>
          <w:bCs/>
          <w:u w:val="single"/>
          <w:lang w:val="ru-RU"/>
        </w:rPr>
      </w:pPr>
      <w:r>
        <w:rPr>
          <w:rFonts w:ascii="Times New Roman" w:hAnsi="Times New Roman"/>
          <w:b/>
          <w:bCs/>
          <w:u w:val="single"/>
          <w:lang w:val="ru-RU"/>
        </w:rPr>
        <w:t>По окончании второго года обучения, учащиеся должны:</w:t>
      </w:r>
    </w:p>
    <w:p w14:paraId="5FCD8B0C">
      <w:pPr>
        <w:pStyle w:val="43"/>
        <w:tabs>
          <w:tab w:val="left" w:pos="4455"/>
        </w:tabs>
        <w:ind w:left="0"/>
        <w:rPr>
          <w:rFonts w:ascii="Times New Roman" w:hAnsi="Times New Roman"/>
          <w:b/>
          <w:bCs/>
          <w:u w:val="single"/>
          <w:lang w:val="ru-RU"/>
        </w:rPr>
      </w:pPr>
    </w:p>
    <w:p w14:paraId="5C11579F">
      <w:pPr>
        <w:pStyle w:val="43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Уметь играть по правилам;</w:t>
      </w:r>
    </w:p>
    <w:p w14:paraId="23D9D624">
      <w:pPr>
        <w:pStyle w:val="43"/>
        <w:numPr>
          <w:ilvl w:val="0"/>
          <w:numId w:val="5"/>
        </w:numPr>
        <w:spacing w:before="100" w:beforeAutospacing="1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Освоить технику верхней прямой подачи мяча;</w:t>
      </w:r>
    </w:p>
    <w:p w14:paraId="0B448F4D">
      <w:pPr>
        <w:pStyle w:val="43"/>
        <w:numPr>
          <w:ilvl w:val="0"/>
          <w:numId w:val="5"/>
        </w:numPr>
        <w:spacing w:before="100" w:beforeAutospacing="1"/>
        <w:rPr>
          <w:rFonts w:ascii="Times New Roman" w:hAnsi="Times New Roman"/>
        </w:rPr>
      </w:pPr>
      <w:r>
        <w:rPr>
          <w:rFonts w:ascii="Times New Roman" w:hAnsi="Times New Roman"/>
        </w:rPr>
        <w:t>Освоить технику нападающего удара;</w:t>
      </w:r>
    </w:p>
    <w:p w14:paraId="272715FD">
      <w:pPr>
        <w:pStyle w:val="43"/>
        <w:numPr>
          <w:ilvl w:val="0"/>
          <w:numId w:val="5"/>
        </w:numPr>
        <w:spacing w:before="100" w:beforeAutospacing="1"/>
        <w:rPr>
          <w:rFonts w:ascii="Times New Roman" w:hAnsi="Times New Roman"/>
        </w:rPr>
      </w:pPr>
      <w:r>
        <w:rPr>
          <w:rFonts w:ascii="Times New Roman" w:hAnsi="Times New Roman"/>
        </w:rPr>
        <w:t>Овладеть навыками судейства;</w:t>
      </w:r>
    </w:p>
    <w:p w14:paraId="48937BD1">
      <w:pPr>
        <w:pStyle w:val="43"/>
        <w:numPr>
          <w:ilvl w:val="0"/>
          <w:numId w:val="5"/>
        </w:numPr>
        <w:autoSpaceDE w:val="0"/>
        <w:autoSpaceDN w:val="0"/>
        <w:rPr>
          <w:rFonts w:ascii="Times New Roman" w:hAnsi="Times New Roman"/>
        </w:rPr>
      </w:pPr>
      <w:r>
        <w:rPr>
          <w:rFonts w:ascii="Times New Roman" w:hAnsi="Times New Roman"/>
        </w:rPr>
        <w:t>Уметь управлять своими эмоциями;</w:t>
      </w:r>
    </w:p>
    <w:p w14:paraId="280C2945">
      <w:pPr>
        <w:pStyle w:val="43"/>
        <w:numPr>
          <w:ilvl w:val="0"/>
          <w:numId w:val="5"/>
        </w:numPr>
        <w:autoSpaceDE w:val="0"/>
        <w:autoSpaceDN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Знать методы тестирования при занятиях волейбола;</w:t>
      </w:r>
    </w:p>
    <w:p w14:paraId="56826458">
      <w:pPr>
        <w:pStyle w:val="43"/>
        <w:numPr>
          <w:ilvl w:val="0"/>
          <w:numId w:val="5"/>
        </w:numPr>
        <w:autoSpaceDE w:val="0"/>
        <w:autoSpaceDN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Знать основные понятия и термины в теории и методике волейбола;</w:t>
      </w:r>
    </w:p>
    <w:p w14:paraId="62777454">
      <w:pPr>
        <w:pStyle w:val="43"/>
        <w:numPr>
          <w:ilvl w:val="0"/>
          <w:numId w:val="5"/>
        </w:numPr>
        <w:autoSpaceDE w:val="0"/>
        <w:autoSpaceDN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Научиться  работать в коллективе, подчинять свои действия интересам коллектива  в достижении общей цели;</w:t>
      </w:r>
    </w:p>
    <w:p w14:paraId="3E700FEC">
      <w:pPr>
        <w:pStyle w:val="43"/>
        <w:numPr>
          <w:ilvl w:val="0"/>
          <w:numId w:val="5"/>
        </w:numPr>
        <w:autoSpaceDE w:val="0"/>
        <w:autoSpaceDN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Овладеть техникой блокировки в защите;</w:t>
      </w:r>
    </w:p>
    <w:p w14:paraId="5B9F1CA0">
      <w:pPr>
        <w:pStyle w:val="43"/>
        <w:numPr>
          <w:ilvl w:val="0"/>
          <w:numId w:val="5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Овладеть техникой обучения индивидуальным тактическим действиям в защите и нападении.</w:t>
      </w:r>
    </w:p>
    <w:p w14:paraId="4B7A0261">
      <w:pPr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>По окончании третьего года обучения, учащиеся должны:</w:t>
      </w:r>
    </w:p>
    <w:p w14:paraId="5AE83BA7">
      <w:pPr>
        <w:rPr>
          <w:rFonts w:ascii="Times New Roman" w:hAnsi="Times New Roman"/>
          <w:b/>
          <w:u w:val="single"/>
          <w:lang w:val="ru-RU"/>
        </w:rPr>
      </w:pPr>
    </w:p>
    <w:p w14:paraId="41D8715A">
      <w:pPr>
        <w:pStyle w:val="43"/>
        <w:numPr>
          <w:ilvl w:val="0"/>
          <w:numId w:val="6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Овладеть техникой прямой подачи в прыжке;</w:t>
      </w:r>
    </w:p>
    <w:p w14:paraId="76143643">
      <w:pPr>
        <w:pStyle w:val="43"/>
        <w:numPr>
          <w:ilvl w:val="0"/>
          <w:numId w:val="6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Уметь принимать мяч от сетки;</w:t>
      </w:r>
    </w:p>
    <w:p w14:paraId="5BA15986">
      <w:pPr>
        <w:pStyle w:val="43"/>
        <w:numPr>
          <w:ilvl w:val="0"/>
          <w:numId w:val="6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Овладеть  контр - атакующим действиям в волейболе;</w:t>
      </w:r>
    </w:p>
    <w:p w14:paraId="1F3041A6">
      <w:pPr>
        <w:pStyle w:val="43"/>
        <w:numPr>
          <w:ilvl w:val="0"/>
          <w:numId w:val="6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Научиться работать в команде, уметь согласовывать свои действия и находить взаимопонимание;</w:t>
      </w:r>
    </w:p>
    <w:p w14:paraId="1695050A">
      <w:pPr>
        <w:pStyle w:val="43"/>
        <w:numPr>
          <w:ilvl w:val="0"/>
          <w:numId w:val="6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Научиться делать отвлекающие действия при вторых передачах;</w:t>
      </w:r>
    </w:p>
    <w:p w14:paraId="56FD1514">
      <w:pPr>
        <w:pStyle w:val="43"/>
        <w:numPr>
          <w:ilvl w:val="0"/>
          <w:numId w:val="6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Получить навыки командных действий в защите и нападении;</w:t>
      </w:r>
    </w:p>
    <w:p w14:paraId="561E8B9E">
      <w:pPr>
        <w:pStyle w:val="43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Научиться</w:t>
      </w:r>
      <w:r>
        <w:rPr>
          <w:rFonts w:ascii="Times New Roman" w:hAnsi="Times New Roman"/>
        </w:rPr>
        <w:t xml:space="preserve"> тактик</w:t>
      </w:r>
      <w:r>
        <w:rPr>
          <w:rFonts w:ascii="Times New Roman" w:hAnsi="Times New Roman"/>
          <w:lang w:val="ru-RU"/>
        </w:rPr>
        <w:t xml:space="preserve">е </w:t>
      </w:r>
      <w:r>
        <w:rPr>
          <w:rFonts w:ascii="Times New Roman" w:hAnsi="Times New Roman"/>
        </w:rPr>
        <w:t>нападения;</w:t>
      </w:r>
    </w:p>
    <w:p w14:paraId="07DFEF43">
      <w:pPr>
        <w:pStyle w:val="43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  <w:lang w:val="ru-RU"/>
        </w:rPr>
        <w:t>Научиться</w:t>
      </w:r>
      <w:r>
        <w:rPr>
          <w:rFonts w:ascii="Times New Roman" w:hAnsi="Times New Roman"/>
        </w:rPr>
        <w:t xml:space="preserve"> такти</w:t>
      </w:r>
      <w:r>
        <w:rPr>
          <w:rFonts w:ascii="Times New Roman" w:hAnsi="Times New Roman"/>
          <w:lang w:val="ru-RU"/>
        </w:rPr>
        <w:t xml:space="preserve">ке </w:t>
      </w:r>
      <w:r>
        <w:rPr>
          <w:rFonts w:ascii="Times New Roman" w:hAnsi="Times New Roman"/>
        </w:rPr>
        <w:t xml:space="preserve"> защиты;</w:t>
      </w:r>
    </w:p>
    <w:p w14:paraId="6A12D039">
      <w:pPr>
        <w:numPr>
          <w:ilvl w:val="0"/>
          <w:numId w:val="6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Уметь действовать с максимальным напряжением своих сил и возможностей, преодолевать трудности в ходе спортивной борьбы;</w:t>
      </w:r>
    </w:p>
    <w:p w14:paraId="4F578DC2">
      <w:pPr>
        <w:numPr>
          <w:ilvl w:val="0"/>
          <w:numId w:val="6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Постоянно следить за ходом игры, мгновенно оценивать изменившуюся обстановку и принимать правильные решения;</w:t>
      </w:r>
    </w:p>
    <w:p w14:paraId="15216B20">
      <w:pPr>
        <w:numPr>
          <w:ilvl w:val="0"/>
          <w:numId w:val="6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Уметь доводить дело до конца и добиваться поставленной цели.</w:t>
      </w:r>
    </w:p>
    <w:p w14:paraId="0D89DD61">
      <w:pPr>
        <w:ind w:left="360"/>
        <w:rPr>
          <w:rFonts w:ascii="Times New Roman" w:hAnsi="Times New Roman"/>
          <w:lang w:val="ru-RU"/>
        </w:rPr>
      </w:pPr>
    </w:p>
    <w:p w14:paraId="742FA189">
      <w:p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 xml:space="preserve">По окончании четвёртого года обучения, учащиеся должны: </w:t>
      </w:r>
      <w:r>
        <w:rPr>
          <w:rFonts w:ascii="Times New Roman" w:hAnsi="Times New Roman"/>
          <w:bCs/>
          <w:lang w:val="ru-RU"/>
        </w:rPr>
        <w:t>в совершенстве владеть техническими приёмами, уметь взаимодействовать с партнёрами,, выполнять обязанности судьи на соревнованиях.</w:t>
      </w:r>
    </w:p>
    <w:p w14:paraId="21E8CD0B">
      <w:p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Должен знать:</w:t>
      </w:r>
    </w:p>
    <w:p w14:paraId="2827458E">
      <w:pPr>
        <w:numPr>
          <w:ilvl w:val="0"/>
          <w:numId w:val="7"/>
        </w:num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Положение о соревнованиях</w:t>
      </w:r>
    </w:p>
    <w:p w14:paraId="7185072D">
      <w:pPr>
        <w:numPr>
          <w:ilvl w:val="0"/>
          <w:numId w:val="7"/>
        </w:num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Способы проведения соревнований: круговой, с выбыванием, смешанный.</w:t>
      </w:r>
    </w:p>
    <w:p w14:paraId="666134EF">
      <w:pPr>
        <w:numPr>
          <w:ilvl w:val="0"/>
          <w:numId w:val="7"/>
        </w:num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Обязанности судьи</w:t>
      </w:r>
    </w:p>
    <w:p w14:paraId="4BB0FAD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Должен уметь:</w:t>
      </w:r>
    </w:p>
    <w:p w14:paraId="5ED86297">
      <w:pPr>
        <w:numPr>
          <w:ilvl w:val="0"/>
          <w:numId w:val="8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Выполнять передачи мяча сверху двумя руками из глубины площадки для нападающего удара.</w:t>
      </w:r>
    </w:p>
    <w:p w14:paraId="05257202">
      <w:pPr>
        <w:numPr>
          <w:ilvl w:val="0"/>
          <w:numId w:val="8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Выполнять передачи мяча сверху двумя руками у сетки, стоя спиной по направлению</w:t>
      </w:r>
    </w:p>
    <w:p w14:paraId="1028FA7A">
      <w:pPr>
        <w:numPr>
          <w:ilvl w:val="0"/>
          <w:numId w:val="8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Выполнять передачи мяча сверху двумя руками в прыжке.</w:t>
      </w:r>
    </w:p>
    <w:p w14:paraId="2A1A6D57">
      <w:pPr>
        <w:numPr>
          <w:ilvl w:val="0"/>
          <w:numId w:val="8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Выполнять верхнюю прямую подачу.</w:t>
      </w:r>
    </w:p>
    <w:p w14:paraId="24026FA6">
      <w:pPr>
        <w:numPr>
          <w:ilvl w:val="0"/>
          <w:numId w:val="8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Выполнять удар из зон 4,3,2 с высоких и средних передач.</w:t>
      </w:r>
    </w:p>
    <w:p w14:paraId="781D6B2F">
      <w:pPr>
        <w:numPr>
          <w:ilvl w:val="0"/>
          <w:numId w:val="8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Выполнять одиночное блокирование прямого нападающего удара по ходу в зонах 4,3,2.</w:t>
      </w:r>
    </w:p>
    <w:p w14:paraId="1049E098">
      <w:pPr>
        <w:ind w:left="360"/>
        <w:rPr>
          <w:rFonts w:ascii="Times New Roman" w:hAnsi="Times New Roman"/>
          <w:lang w:val="ru-RU"/>
        </w:rPr>
      </w:pPr>
    </w:p>
    <w:p w14:paraId="7FE1E2E9">
      <w:pPr>
        <w:jc w:val="center"/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bCs/>
          <w:caps/>
          <w:u w:val="single"/>
          <w:lang w:val="ru-RU"/>
        </w:rPr>
        <w:t>Формы подведения итогов реализации программы</w:t>
      </w:r>
    </w:p>
    <w:p w14:paraId="22BB2BC3">
      <w:pPr>
        <w:jc w:val="both"/>
        <w:rPr>
          <w:rFonts w:ascii="Times New Roman" w:hAnsi="Times New Roman"/>
          <w:b/>
          <w:bCs/>
          <w:caps/>
          <w:u w:val="single"/>
          <w:lang w:val="ru-RU"/>
        </w:rPr>
      </w:pPr>
    </w:p>
    <w:p w14:paraId="502543A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 xml:space="preserve">             </w:t>
      </w:r>
      <w:r>
        <w:rPr>
          <w:rFonts w:ascii="Times New Roman" w:hAnsi="Times New Roman"/>
          <w:lang w:val="ru-RU"/>
        </w:rPr>
        <w:t>Основной показатель качества освоения программы  - выполнение в 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14:paraId="61BC5059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Диагностика результатов , проводится в виде тестов и контрольных упражнений.</w:t>
      </w:r>
    </w:p>
    <w:p w14:paraId="3C674D9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Контрольные тесты и упражнения , проводятся в течении всего учебно-тренировочного годового цикла 2 – 3 раза в год.</w:t>
      </w:r>
    </w:p>
    <w:p w14:paraId="5A78BAF3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В конце учебного года , (в мае месяце) все учащиеся группы сдают по общей физической подготовке контрольные зачеты.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 xml:space="preserve"> Результаты контрольных испытаний , являются основой для отбора в группы следующего этапа многолетней подготовки.</w:t>
      </w:r>
    </w:p>
    <w:p w14:paraId="05435B3E">
      <w:pPr>
        <w:ind w:firstLine="70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Контрольные  игры проводятся  регулярно в учебных целях как  более  высокая ступень учебных игр с заданиями. Кроме того, контрольные игры незаменимы при подготовке к соревнованиям.  </w:t>
      </w:r>
      <w:r>
        <w:rPr>
          <w:rFonts w:ascii="Times New Roman" w:hAnsi="Times New Roman"/>
          <w:lang w:val="ru-RU"/>
        </w:rPr>
        <w:br w:type="textWrapping"/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 xml:space="preserve">   Календарные игры применяются с целью использования в соревновательных условиях изученных технических приемов и тактических действий.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 xml:space="preserve"> </w:t>
      </w:r>
    </w:p>
    <w:p w14:paraId="3694EAAD">
      <w:pPr>
        <w:shd w:val="clear" w:color="auto" w:fill="FFFFFF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Программа, предусматривает промежуточную и итоговую аттестацию результатов обучения детей.</w:t>
      </w:r>
    </w:p>
    <w:p w14:paraId="589E3354">
      <w:pPr>
        <w:shd w:val="clear" w:color="auto" w:fill="FFFFFF"/>
        <w:ind w:firstLine="709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lang w:val="ru-RU"/>
        </w:rPr>
        <w:t>В начале года, проводится входное тестирование.  Промежуточная аттестация, проводится в виде текущего контроля, в течение всего учебного года. Промежуточная аттестация , предусматривает 1 раз в полгода  зачетное занятие по</w:t>
      </w:r>
      <w:r>
        <w:rPr>
          <w:rFonts w:ascii="Times New Roman" w:hAnsi="Times New Roman"/>
          <w:bCs/>
          <w:lang w:val="ru-RU"/>
        </w:rPr>
        <w:t xml:space="preserve"> общей и специальной физической подготовке при выполнении контрольных упражнений.</w:t>
      </w:r>
    </w:p>
    <w:p w14:paraId="6B030DDE">
      <w:pPr>
        <w:shd w:val="clear" w:color="auto" w:fill="FFFFFF"/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</w:t>
      </w:r>
      <w:r>
        <w:rPr>
          <w:rFonts w:ascii="Times New Roman" w:hAnsi="Times New Roman"/>
          <w:bCs/>
          <w:lang w:val="ru-RU"/>
        </w:rPr>
        <w:t xml:space="preserve">тоговая, аттестация проводится в конце второго года обучения и предполагает зачет в форме контрольной игры в волейбол. </w:t>
      </w:r>
      <w:r>
        <w:rPr>
          <w:rFonts w:ascii="Times New Roman" w:hAnsi="Times New Roman"/>
          <w:lang w:val="ru-RU"/>
        </w:rPr>
        <w:t>Итоговый,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14:paraId="2F279FDB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В конце учебного года (в мае месяце) все учащиеся группы сдают по общей физической подготовке контрольно-переводные зачеты.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 xml:space="preserve"> Результаты контрольных испытаний являются основой для отбора в группы следующего этапа многолетней подготовки.</w:t>
      </w:r>
    </w:p>
    <w:p w14:paraId="205611E9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 Календарные игры применяются с целью использования в соревновательных условиях изученных технических приемов и тактических действий.</w:t>
      </w:r>
      <w:r>
        <w:rPr>
          <w:rFonts w:ascii="Times New Roman" w:hAnsi="Times New Roman"/>
        </w:rPr>
        <w:t> 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>Формы и способы фиксации результатов:</w:t>
      </w:r>
      <w:r>
        <w:rPr>
          <w:rFonts w:ascii="Times New Roman" w:hAnsi="Times New Roman"/>
          <w:lang w:val="ru-RU"/>
        </w:rPr>
        <w:t xml:space="preserve"> мониторинг качества освоения образовательной программы, дневник достижений учащихся.</w:t>
      </w:r>
    </w:p>
    <w:p w14:paraId="0234534C">
      <w:pPr>
        <w:pStyle w:val="20"/>
        <w:jc w:val="center"/>
        <w:rPr>
          <w:rFonts w:ascii="Times New Roman" w:hAnsi="Times New Roman"/>
          <w:b/>
          <w:caps/>
          <w:lang w:val="ru-RU"/>
        </w:rPr>
        <w:sectPr>
          <w:footerReference r:id="rId3" w:type="default"/>
          <w:footerReference r:id="rId4" w:type="even"/>
          <w:pgSz w:w="11906" w:h="16838"/>
          <w:pgMar w:top="851" w:right="1226" w:bottom="794" w:left="851" w:header="709" w:footer="709" w:gutter="0"/>
          <w:cols w:space="708" w:num="1"/>
          <w:docGrid w:linePitch="360" w:charSpace="0"/>
        </w:sectPr>
      </w:pPr>
    </w:p>
    <w:p w14:paraId="56AEF570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МАТРИЦА ДОПОЛНИТЕЛЬНОЙ РАЗНОУРОВНЕВОЙ ОБЩЕРАЗВИВАЮЩЕЙ ПРОГРАММЫ</w:t>
      </w:r>
    </w:p>
    <w:p w14:paraId="5752839B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ОБЪЕДИНЕНИЯ «ВОЛЕЙБОЛЬНАЯ ЛИГА»</w:t>
      </w:r>
    </w:p>
    <w:p w14:paraId="076AEDAB">
      <w:pPr>
        <w:jc w:val="center"/>
        <w:rPr>
          <w:rFonts w:ascii="Times New Roman" w:hAnsi="Times New Roman"/>
          <w:b/>
          <w:lang w:val="ru-RU"/>
        </w:rPr>
      </w:pPr>
    </w:p>
    <w:p w14:paraId="77AB3EB0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 год обучения (группа начальной подготовки)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827"/>
        <w:gridCol w:w="1985"/>
        <w:gridCol w:w="1701"/>
        <w:gridCol w:w="4627"/>
        <w:gridCol w:w="2657"/>
      </w:tblGrid>
      <w:tr w14:paraId="5E4E7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245C19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</w:t>
            </w:r>
          </w:p>
        </w:tc>
        <w:tc>
          <w:tcPr>
            <w:tcW w:w="3827" w:type="dxa"/>
          </w:tcPr>
          <w:p w14:paraId="5F445F0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</w:t>
            </w:r>
          </w:p>
        </w:tc>
        <w:tc>
          <w:tcPr>
            <w:tcW w:w="1985" w:type="dxa"/>
          </w:tcPr>
          <w:p w14:paraId="5FBF0FE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и методы диагностики</w:t>
            </w:r>
          </w:p>
        </w:tc>
        <w:tc>
          <w:tcPr>
            <w:tcW w:w="1701" w:type="dxa"/>
          </w:tcPr>
          <w:p w14:paraId="770738F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методы и формы</w:t>
            </w:r>
          </w:p>
        </w:tc>
        <w:tc>
          <w:tcPr>
            <w:tcW w:w="4627" w:type="dxa"/>
          </w:tcPr>
          <w:p w14:paraId="13CA9AF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2657" w:type="dxa"/>
          </w:tcPr>
          <w:p w14:paraId="2C14C44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Методическая копилка дифференцированных заданий</w:t>
            </w:r>
          </w:p>
        </w:tc>
      </w:tr>
      <w:tr w14:paraId="68252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3" w:hRule="atLeast"/>
        </w:trPr>
        <w:tc>
          <w:tcPr>
            <w:tcW w:w="817" w:type="dxa"/>
            <w:vMerge w:val="restart"/>
            <w:textDirection w:val="btLr"/>
          </w:tcPr>
          <w:p w14:paraId="6AEF4D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Стартовый</w:t>
            </w:r>
          </w:p>
        </w:tc>
        <w:tc>
          <w:tcPr>
            <w:tcW w:w="3827" w:type="dxa"/>
          </w:tcPr>
          <w:p w14:paraId="4618B1E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2AE1426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знание правил техники безопасности</w:t>
            </w:r>
          </w:p>
          <w:p w14:paraId="2441A6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знания по истории развития волейбола;</w:t>
            </w:r>
          </w:p>
          <w:p w14:paraId="73687B0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основные представления об анатомии человека и личной гигиене</w:t>
            </w:r>
          </w:p>
          <w:p w14:paraId="0C57542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владеть навыками основных циклических движений,  </w:t>
            </w:r>
          </w:p>
          <w:p w14:paraId="73C6F0B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-уметь выполнять прием и передачу мяча с верху, снизу, подавать мяч снизу, с боку, прямую подачу сверху, играть по упрощенным правилам; </w:t>
            </w:r>
          </w:p>
          <w:p w14:paraId="143E135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играть в подвижные игры (эстафеты), </w:t>
            </w:r>
          </w:p>
          <w:p w14:paraId="1A399CE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систематически выполнять утреннюю гимнастику и домашнее задания.</w:t>
            </w:r>
          </w:p>
          <w:p w14:paraId="333F6DE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5F04290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психолого-педагогическая диагностика, </w:t>
            </w:r>
          </w:p>
          <w:p w14:paraId="018E4B1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24FD386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192A11A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5DBE6E5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6AD751A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177F2A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0D6F979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355B30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3CD67AB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0DB8F94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25789A0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основные  правила техники безопасности, выполняют с подсказкой педагога</w:t>
            </w:r>
          </w:p>
          <w:p w14:paraId="04ADFF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знакомы с основными этапами истории волейбола</w:t>
            </w:r>
          </w:p>
          <w:p w14:paraId="5D7886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имеют представление о строении человеческого тела; о правилах личной гигиены</w:t>
            </w:r>
          </w:p>
          <w:p w14:paraId="0B717CE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имеют представление об основных циклических движениях, выполняют с помощью педагога</w:t>
            </w:r>
          </w:p>
          <w:p w14:paraId="05DB0FF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 помощью педагога выполняют основные  упражнения приема и подачи мяча</w:t>
            </w:r>
          </w:p>
          <w:p w14:paraId="4C1DDAA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умеют прыгать в длину и в высоту с разбега  под руководством педагога</w:t>
            </w:r>
          </w:p>
          <w:p w14:paraId="67BBFF2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принимают участие в подвижных играх и эстафетах </w:t>
            </w:r>
          </w:p>
          <w:p w14:paraId="7C4BCAD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не всегда систематически выполняют  утреннюю гимнастику</w:t>
            </w:r>
          </w:p>
          <w:p w14:paraId="592249F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не всегда полностью и правильно выполняют домашнее задание</w:t>
            </w:r>
          </w:p>
          <w:p w14:paraId="07B0150B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657" w:type="dxa"/>
            <w:vMerge w:val="restart"/>
          </w:tcPr>
          <w:p w14:paraId="142ABD9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Дифференцированные задания могут быть выполнены в нескольких уровнях:</w:t>
            </w:r>
          </w:p>
          <w:p w14:paraId="4AEB920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репродуктивном ( с подсказкой)</w:t>
            </w:r>
          </w:p>
          <w:p w14:paraId="37CFCB9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репродуктивном (самостоятельно)</w:t>
            </w:r>
          </w:p>
          <w:p w14:paraId="5375D0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творческом</w:t>
            </w:r>
          </w:p>
        </w:tc>
      </w:tr>
      <w:tr w14:paraId="5AD0E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</w:trPr>
        <w:tc>
          <w:tcPr>
            <w:tcW w:w="817" w:type="dxa"/>
            <w:vMerge w:val="continue"/>
            <w:textDirection w:val="btLr"/>
          </w:tcPr>
          <w:p w14:paraId="31E794B7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</w:tcPr>
          <w:p w14:paraId="698F56E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38F6101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 xml:space="preserve">е: - организованность, самостоятельность </w:t>
            </w:r>
            <w:r>
              <w:rPr>
                <w:rFonts w:ascii="Times New Roman" w:hAnsi="Times New Roman"/>
                <w:b/>
                <w:i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>-  развитие интереса к занятиям спортом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Коммуникативные</w:t>
            </w:r>
            <w:r>
              <w:rPr>
                <w:rFonts w:ascii="Times New Roman" w:hAnsi="Times New Roman"/>
                <w:lang w:val="ru-RU"/>
              </w:rPr>
              <w:t>: умение слушать и вступать в диалог с педагогом и учащимися</w:t>
            </w:r>
          </w:p>
        </w:tc>
        <w:tc>
          <w:tcPr>
            <w:tcW w:w="1985" w:type="dxa"/>
            <w:vMerge w:val="continue"/>
          </w:tcPr>
          <w:p w14:paraId="4F44C96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2F93DC2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27" w:type="dxa"/>
          </w:tcPr>
          <w:p w14:paraId="21C0244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компетенции:</w:t>
            </w:r>
          </w:p>
          <w:p w14:paraId="096E874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Регулятивные:</w:t>
            </w:r>
            <w:r>
              <w:rPr>
                <w:rFonts w:ascii="Times New Roman" w:hAnsi="Times New Roman"/>
                <w:lang w:val="ru-RU"/>
              </w:rPr>
              <w:t>- выполняют организационные моменты занятий под руководством педагога. Не достаточно самостоятельны на занятиях.</w:t>
            </w:r>
          </w:p>
          <w:p w14:paraId="344C477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>: интерес к занятиям спортом не достаточен, интерес к предмету ограничен рамками занятий</w:t>
            </w:r>
          </w:p>
          <w:p w14:paraId="60992B2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 :  не достаточно развито умение слушать педагога, испытывают затруднения в общении с учащимися, испытывают затруднения при работе в группе и в паре</w:t>
            </w:r>
          </w:p>
        </w:tc>
        <w:tc>
          <w:tcPr>
            <w:tcW w:w="2657" w:type="dxa"/>
            <w:vMerge w:val="continue"/>
          </w:tcPr>
          <w:p w14:paraId="54794B93">
            <w:pPr>
              <w:rPr>
                <w:rFonts w:ascii="Times New Roman" w:hAnsi="Times New Roman"/>
                <w:lang w:val="ru-RU"/>
              </w:rPr>
            </w:pPr>
          </w:p>
        </w:tc>
      </w:tr>
      <w:tr w14:paraId="7827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817" w:type="dxa"/>
            <w:vMerge w:val="continue"/>
            <w:textDirection w:val="btLr"/>
          </w:tcPr>
          <w:p w14:paraId="42283A6F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7CBF6C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596ED39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формирование учебной мотивации</w:t>
            </w:r>
          </w:p>
          <w:p w14:paraId="51479BE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формирование самосознания как одной из компетенций эмоционального интеллекта</w:t>
            </w:r>
          </w:p>
        </w:tc>
        <w:tc>
          <w:tcPr>
            <w:tcW w:w="1985" w:type="dxa"/>
            <w:vMerge w:val="continue"/>
          </w:tcPr>
          <w:p w14:paraId="755EABBF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0ED7A76F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27" w:type="dxa"/>
          </w:tcPr>
          <w:p w14:paraId="10FB142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75FC1BF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сформирована мотивация на уровне занятия;</w:t>
            </w:r>
          </w:p>
          <w:p w14:paraId="6D0AFCC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формируется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навык прислушиваться к чувствам и эмоциям (своим и чужим) для выстраивания поведения в конкретной ситуации</w:t>
            </w:r>
          </w:p>
          <w:p w14:paraId="2DC2813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7" w:type="dxa"/>
            <w:vMerge w:val="continue"/>
          </w:tcPr>
          <w:p w14:paraId="380642FD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337AE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17" w:type="dxa"/>
            <w:vMerge w:val="restart"/>
            <w:textDirection w:val="btLr"/>
          </w:tcPr>
          <w:p w14:paraId="189B0633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Базовый</w:t>
            </w:r>
          </w:p>
        </w:tc>
        <w:tc>
          <w:tcPr>
            <w:tcW w:w="3827" w:type="dxa"/>
          </w:tcPr>
          <w:p w14:paraId="55D7DC8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304C6C5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-знание правил техники безопасности</w:t>
            </w:r>
          </w:p>
          <w:p w14:paraId="064ADE9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знания по истории развития волейбола;</w:t>
            </w:r>
          </w:p>
          <w:p w14:paraId="16FE5283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основные представления об анатомии человека и личной гигиене</w:t>
            </w:r>
          </w:p>
          <w:p w14:paraId="054D5D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владеть навыками основных циклических движений,  </w:t>
            </w:r>
          </w:p>
          <w:p w14:paraId="398DD65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-уметь выполнять передвижение в стойке волейболиста, передавать снизу и сверху, подавать мяч по зонам,</w:t>
            </w:r>
          </w:p>
          <w:p w14:paraId="651E54C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прыгать  высоту с разбега и с места у сетки, </w:t>
            </w:r>
          </w:p>
          <w:p w14:paraId="31D13AB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играть в подвижные игры (эстафеты), </w:t>
            </w:r>
          </w:p>
          <w:p w14:paraId="37A2A8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систематически выполнять утреннюю гимнастику и домашнее задания.</w:t>
            </w:r>
          </w:p>
          <w:p w14:paraId="2C49813A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48230B6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психолого-педагогическая диагностика, </w:t>
            </w:r>
          </w:p>
          <w:p w14:paraId="69904F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103907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0726D5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7723B3B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051FB5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7B39A3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0D2BCD03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4C8C26F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22431E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04C8D331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61E465C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и выполняют   правила техники безопасности на занятии</w:t>
            </w:r>
          </w:p>
          <w:p w14:paraId="09A6323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 историю  развития волейбола</w:t>
            </w:r>
          </w:p>
          <w:p w14:paraId="3B58CBA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имеют представление об  анатомии; о правилах личной гигиены, стараются их соблюдать</w:t>
            </w:r>
          </w:p>
          <w:p w14:paraId="29D433F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 и выполняют  под наблюдением педагога  основные циклические движения и перемещения в стойке волейболиста;</w:t>
            </w:r>
          </w:p>
          <w:p w14:paraId="177AB78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выполняют основные технические элементы по приему и передаче мяча</w:t>
            </w:r>
          </w:p>
          <w:p w14:paraId="03327F5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выполняют  прыжки  в высоту с разбега и различные перемещения под наблюдением педагога</w:t>
            </w:r>
          </w:p>
          <w:p w14:paraId="6DD58D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принимают участие в подвижных играх и эстафетах </w:t>
            </w:r>
          </w:p>
          <w:p w14:paraId="637BA26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стараются  выполняют  утреннюю гимнастику</w:t>
            </w:r>
          </w:p>
          <w:p w14:paraId="26B55C7F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стараются  полностью и правильно выполнять  домашнее задание</w:t>
            </w:r>
          </w:p>
          <w:p w14:paraId="7B7FC82D">
            <w:pPr>
              <w:rPr>
                <w:rFonts w:ascii="Times New Roman" w:hAnsi="Times New Roman"/>
                <w:lang w:val="ru-RU"/>
              </w:rPr>
            </w:pPr>
          </w:p>
          <w:p w14:paraId="29B0073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7" w:type="dxa"/>
          </w:tcPr>
          <w:p w14:paraId="472B6416">
            <w:pPr>
              <w:rPr>
                <w:rFonts w:ascii="Times New Roman" w:hAnsi="Times New Roman"/>
                <w:lang w:val="ru-RU"/>
              </w:rPr>
            </w:pPr>
          </w:p>
        </w:tc>
      </w:tr>
      <w:tr w14:paraId="082F9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2" w:hRule="atLeast"/>
        </w:trPr>
        <w:tc>
          <w:tcPr>
            <w:tcW w:w="817" w:type="dxa"/>
            <w:vMerge w:val="continue"/>
            <w:textDirection w:val="btLr"/>
          </w:tcPr>
          <w:p w14:paraId="506FC066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37F23C1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5FA3B1F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 xml:space="preserve">е: - организованность, самостоятельность </w:t>
            </w:r>
            <w:r>
              <w:rPr>
                <w:rFonts w:ascii="Times New Roman" w:hAnsi="Times New Roman"/>
                <w:b/>
                <w:i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>-  развитие интереса к занятиям спортом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Коммуникативные</w:t>
            </w:r>
            <w:r>
              <w:rPr>
                <w:rFonts w:ascii="Times New Roman" w:hAnsi="Times New Roman"/>
                <w:lang w:val="ru-RU"/>
              </w:rPr>
              <w:t>: умение слушать и вступать в диалог с педагогом и учащимися</w:t>
            </w:r>
          </w:p>
          <w:p w14:paraId="3016436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</w:tc>
        <w:tc>
          <w:tcPr>
            <w:tcW w:w="1985" w:type="dxa"/>
            <w:vMerge w:val="continue"/>
          </w:tcPr>
          <w:p w14:paraId="1A4058D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0195B3C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4824DD4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555848D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>е: Проявляют организованность в ходе проведения занятий, стараются самостоятельно выполнять задания педагога на занятиях и во внеурочное время</w:t>
            </w:r>
          </w:p>
          <w:p w14:paraId="11AE6F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Познавательные: </w:t>
            </w:r>
            <w:r>
              <w:rPr>
                <w:rFonts w:ascii="Times New Roman" w:hAnsi="Times New Roman"/>
                <w:lang w:val="ru-RU"/>
              </w:rPr>
              <w:t>проявляют устойчивый интерес к занятиям волейболом, стремятся получить новые знания и умения</w:t>
            </w:r>
          </w:p>
          <w:p w14:paraId="7F4AE1D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 xml:space="preserve">- Коммуникативные: </w:t>
            </w:r>
            <w:r>
              <w:rPr>
                <w:rFonts w:ascii="Times New Roman" w:hAnsi="Times New Roman"/>
                <w:lang w:val="ru-RU"/>
              </w:rPr>
              <w:t>стараются слушать и слышать педагога, отвечают на обращенные к ним вопросы, формируются навыки работы в малых группах и парах</w:t>
            </w:r>
          </w:p>
        </w:tc>
        <w:tc>
          <w:tcPr>
            <w:tcW w:w="2657" w:type="dxa"/>
          </w:tcPr>
          <w:p w14:paraId="3EC842A3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4C604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</w:trPr>
        <w:tc>
          <w:tcPr>
            <w:tcW w:w="817" w:type="dxa"/>
            <w:vMerge w:val="continue"/>
            <w:textDirection w:val="btLr"/>
          </w:tcPr>
          <w:p w14:paraId="04B835D7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0504E1A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</w:p>
          <w:p w14:paraId="5C0E7B6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 xml:space="preserve"> формирование учебной мотивации</w:t>
            </w:r>
          </w:p>
          <w:p w14:paraId="2894D8B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формирование самосознания как одной из компетенций эмоционального интеллекта </w:t>
            </w:r>
          </w:p>
          <w:p w14:paraId="1374E00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</w:tcPr>
          <w:p w14:paraId="6A2AFFF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14:paraId="4C481CA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31C2DDB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</w:p>
          <w:p w14:paraId="71DAF13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учащиеся осознают смысл  занятий волейболом, сформирована учебная мотивация</w:t>
            </w:r>
          </w:p>
          <w:p w14:paraId="70D71CF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стараются прислушиваться к чувствам и эмоциям (своим и др.людей), формируется самосознание  и самооценка</w:t>
            </w:r>
          </w:p>
          <w:p w14:paraId="20858C5B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657" w:type="dxa"/>
          </w:tcPr>
          <w:p w14:paraId="1C7B10E8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46020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817" w:type="dxa"/>
            <w:vMerge w:val="restart"/>
            <w:textDirection w:val="btLr"/>
          </w:tcPr>
          <w:p w14:paraId="08AD5E3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Продвинутый</w:t>
            </w:r>
          </w:p>
        </w:tc>
        <w:tc>
          <w:tcPr>
            <w:tcW w:w="3827" w:type="dxa"/>
          </w:tcPr>
          <w:p w14:paraId="5B5E4BA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0C6DA59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знание правил техники безопасности</w:t>
            </w:r>
          </w:p>
          <w:p w14:paraId="788BC4F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знания по истории развития волейбола;</w:t>
            </w:r>
          </w:p>
          <w:p w14:paraId="5E76718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основные представления об анатомии человека и личной гигиене</w:t>
            </w:r>
          </w:p>
          <w:p w14:paraId="00A0EC0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владеть навыками основных циклических движений и перемещений в стойке волейболиста,  </w:t>
            </w:r>
          </w:p>
          <w:p w14:paraId="1085E1C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-уметь выполнять приемы и передачи мяча после перемещений  и в падении, подавать мяч снизу и сверху,  </w:t>
            </w:r>
          </w:p>
          <w:p w14:paraId="0395058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прыгать в длину  и  высоту с разбега и с места, </w:t>
            </w:r>
          </w:p>
          <w:p w14:paraId="073293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играть в подвижные игры (эстафеты), </w:t>
            </w:r>
          </w:p>
          <w:p w14:paraId="4D7580E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систематически выполнять утреннюю гимнастику и домашнее задания.</w:t>
            </w:r>
          </w:p>
        </w:tc>
        <w:tc>
          <w:tcPr>
            <w:tcW w:w="1985" w:type="dxa"/>
            <w:vMerge w:val="restart"/>
          </w:tcPr>
          <w:p w14:paraId="29E78B8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психолого-педагогическая диагностика, </w:t>
            </w:r>
          </w:p>
          <w:p w14:paraId="3B6716F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0D55EC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586FF19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5C81B72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73B2444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51BF0A1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001B00D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290EC87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4E55834F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4522ED8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и выполняют   правила техники безопасности на занятиях и во время соревнований</w:t>
            </w:r>
          </w:p>
          <w:p w14:paraId="0F6C02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 историю  развития волейбола, проявляют интерес к самостоятельному изучению элементов приема мяча</w:t>
            </w:r>
          </w:p>
          <w:p w14:paraId="0805E5F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имеют представление об  анатомии; знают и соблюдают правила личной гигиены</w:t>
            </w:r>
          </w:p>
          <w:p w14:paraId="1255A9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 и самостоятельно выполняют    основные циклические движения ОФП;</w:t>
            </w:r>
          </w:p>
          <w:p w14:paraId="628F77D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выполняют элементы приема мяча в различных  ситуациях,  самостоятельно комбинируя их и совершенствуя</w:t>
            </w:r>
          </w:p>
          <w:p w14:paraId="2D3474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выполняют  прыжки  в длину и в высоту с разбега и с места самостоятельно</w:t>
            </w:r>
          </w:p>
          <w:p w14:paraId="1633611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организуют и участвуют  в подвижных играх и эстафетах </w:t>
            </w:r>
          </w:p>
          <w:p w14:paraId="47C199B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 выполняют  утреннюю гимнастику</w:t>
            </w:r>
          </w:p>
          <w:p w14:paraId="7ADDD32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 полностью и правильно выполняют  домашнее задание</w:t>
            </w:r>
          </w:p>
          <w:p w14:paraId="6364F36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657" w:type="dxa"/>
            <w:vMerge w:val="restart"/>
          </w:tcPr>
          <w:p w14:paraId="7D5490A0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54274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817" w:type="dxa"/>
            <w:vMerge w:val="continue"/>
          </w:tcPr>
          <w:p w14:paraId="0F650F63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04FB614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1E76FF8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Регулятивны</w:t>
            </w:r>
            <w:r>
              <w:rPr>
                <w:rFonts w:ascii="Times New Roman" w:hAnsi="Times New Roman"/>
                <w:lang w:val="ru-RU"/>
              </w:rPr>
              <w:t xml:space="preserve">е: - организованность, самостоятельность </w:t>
            </w:r>
            <w:r>
              <w:rPr>
                <w:rFonts w:ascii="Times New Roman" w:hAnsi="Times New Roman"/>
                <w:b/>
                <w:i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>-  развитие интереса к занятиям спортом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Коммуникативные</w:t>
            </w:r>
            <w:r>
              <w:rPr>
                <w:rFonts w:ascii="Times New Roman" w:hAnsi="Times New Roman"/>
                <w:lang w:val="ru-RU"/>
              </w:rPr>
              <w:t>: умение слушать и вступать в диалог с педагогом и учащимися</w:t>
            </w:r>
          </w:p>
          <w:p w14:paraId="4480D79F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  <w:vMerge w:val="continue"/>
          </w:tcPr>
          <w:p w14:paraId="42D56CFC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5284276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009C299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5361AC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>е: организованы и целеустремленны на занятиях, проявляют самостоятельность в выполнении заданий педагога</w:t>
            </w:r>
          </w:p>
          <w:p w14:paraId="22B8DD2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lang w:val="ru-RU"/>
              </w:rPr>
              <w:t>Познавательные:</w:t>
            </w:r>
            <w:r>
              <w:rPr>
                <w:rFonts w:ascii="Times New Roman" w:hAnsi="Times New Roman"/>
                <w:lang w:val="ru-RU"/>
              </w:rPr>
              <w:t xml:space="preserve"> хорошо развит интерес к занятиям волейболом,  стремление получать новые знания и умения в том числе самостоятельно</w:t>
            </w:r>
          </w:p>
          <w:p w14:paraId="5E48C3E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- Коммуникативные:</w:t>
            </w:r>
            <w:r>
              <w:rPr>
                <w:rFonts w:ascii="Times New Roman" w:hAnsi="Times New Roman"/>
                <w:lang w:val="ru-RU"/>
              </w:rPr>
              <w:t xml:space="preserve"> развито умение слушать педагога, вступать с ним в диалог, стараются взаимодействовать в парах и группах, достигать взаимопонимания</w:t>
            </w:r>
          </w:p>
        </w:tc>
        <w:tc>
          <w:tcPr>
            <w:tcW w:w="2657" w:type="dxa"/>
            <w:vMerge w:val="continue"/>
          </w:tcPr>
          <w:p w14:paraId="3EEFC350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4D7A8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17" w:type="dxa"/>
            <w:vMerge w:val="continue"/>
          </w:tcPr>
          <w:p w14:paraId="750989A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5C666AD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</w:p>
          <w:p w14:paraId="05E2435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 xml:space="preserve"> формирование учебной мотивации</w:t>
            </w:r>
          </w:p>
          <w:p w14:paraId="416E5A6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формирование самосознания как одной из компетенций эмоционального интеллекта (ЭИ)</w:t>
            </w:r>
          </w:p>
          <w:p w14:paraId="2DA6CD96">
            <w:pPr>
              <w:rPr>
                <w:rFonts w:ascii="Times New Roman" w:hAnsi="Times New Roman"/>
                <w:b/>
                <w:lang w:val="ru-RU"/>
              </w:rPr>
            </w:pPr>
          </w:p>
          <w:p w14:paraId="57687353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</w:tcPr>
          <w:p w14:paraId="12D8088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14:paraId="48A70B6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6233E43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</w:p>
          <w:p w14:paraId="2548C94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учебная мотивация хорошо сформирована, осознает смысл обучения и понимает личную ответственность за будущий результат</w:t>
            </w:r>
          </w:p>
          <w:p w14:paraId="004C03C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стараются прислушиваться к чувствам и эмоциям (своим и др.людей), формируется самосознание  и самооценка</w:t>
            </w:r>
          </w:p>
          <w:p w14:paraId="1B440582">
            <w:pPr>
              <w:rPr>
                <w:rFonts w:ascii="Times New Roman" w:hAnsi="Times New Roman"/>
                <w:b/>
                <w:lang w:val="ru-RU"/>
              </w:rPr>
            </w:pPr>
          </w:p>
          <w:p w14:paraId="028449BF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657" w:type="dxa"/>
          </w:tcPr>
          <w:p w14:paraId="60F02203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0B1FBD2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 год обучения (группа продолжающей подготовки)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827"/>
        <w:gridCol w:w="1985"/>
        <w:gridCol w:w="1701"/>
        <w:gridCol w:w="4627"/>
        <w:gridCol w:w="2657"/>
      </w:tblGrid>
      <w:tr w14:paraId="3CD29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11984A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</w:t>
            </w:r>
          </w:p>
        </w:tc>
        <w:tc>
          <w:tcPr>
            <w:tcW w:w="3827" w:type="dxa"/>
          </w:tcPr>
          <w:p w14:paraId="3C25F70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</w:t>
            </w:r>
          </w:p>
        </w:tc>
        <w:tc>
          <w:tcPr>
            <w:tcW w:w="1985" w:type="dxa"/>
          </w:tcPr>
          <w:p w14:paraId="3742E6B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и методы диагностики</w:t>
            </w:r>
          </w:p>
        </w:tc>
        <w:tc>
          <w:tcPr>
            <w:tcW w:w="1701" w:type="dxa"/>
          </w:tcPr>
          <w:p w14:paraId="39FE344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методы и формы</w:t>
            </w:r>
          </w:p>
        </w:tc>
        <w:tc>
          <w:tcPr>
            <w:tcW w:w="4627" w:type="dxa"/>
          </w:tcPr>
          <w:p w14:paraId="3742D5D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2657" w:type="dxa"/>
          </w:tcPr>
          <w:p w14:paraId="5157D16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Методическая копилка дифференцированных заданий</w:t>
            </w:r>
          </w:p>
        </w:tc>
      </w:tr>
      <w:tr w14:paraId="1550F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817" w:type="dxa"/>
            <w:vMerge w:val="restart"/>
            <w:textDirection w:val="btLr"/>
          </w:tcPr>
          <w:p w14:paraId="6539147D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Стартовый</w:t>
            </w:r>
          </w:p>
        </w:tc>
        <w:tc>
          <w:tcPr>
            <w:tcW w:w="3827" w:type="dxa"/>
          </w:tcPr>
          <w:p w14:paraId="572ACA4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4978E95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знать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волейбола;</w:t>
            </w:r>
          </w:p>
          <w:p w14:paraId="442273E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знания анатомии человеческого тела, применение этих знаний при занятиях спортом</w:t>
            </w:r>
          </w:p>
          <w:p w14:paraId="01E70EA0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уверенно   владеть навыками основных циклических движений, </w:t>
            </w:r>
          </w:p>
          <w:p w14:paraId="57A737C2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уметь выполнять основные элементы волейбола по приему и передаче в парах тройках</w:t>
            </w:r>
          </w:p>
          <w:p w14:paraId="470BB3FB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владеть способами подготовки к прыжку у сетки для блока и  атакующего удара, </w:t>
            </w:r>
          </w:p>
          <w:p w14:paraId="0AA1C496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самостоятельно заниматься физическими упражнениями для развития силовых данных</w:t>
            </w:r>
          </w:p>
        </w:tc>
        <w:tc>
          <w:tcPr>
            <w:tcW w:w="1985" w:type="dxa"/>
            <w:vMerge w:val="restart"/>
          </w:tcPr>
          <w:p w14:paraId="0909512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психолого-педагогическая диагностика, </w:t>
            </w:r>
          </w:p>
          <w:p w14:paraId="1CA54EB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5EB966C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691A7BD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76B0C87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1F38864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4A0426E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75DE9AF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665384B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7832785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0076985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46281CF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знают правила техники безопасности при выполнении элементов волейбола, выполняют с подсказкой педагога</w:t>
            </w:r>
          </w:p>
          <w:p w14:paraId="116E781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основы анатомии, не всегда применяют их во время занятий</w:t>
            </w:r>
          </w:p>
          <w:p w14:paraId="35CA692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владеют навыками основных передвижений в стойке волейболиста, выполняют под наблюдением педагога</w:t>
            </w:r>
          </w:p>
          <w:p w14:paraId="61C2C12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выполняют и совершенствуют технику приема и передачу мяча с подсказкой педагога</w:t>
            </w:r>
          </w:p>
          <w:p w14:paraId="630895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выполняют упражнения с утяжеленными мячами с  подсказкой  и помощью педагога</w:t>
            </w:r>
          </w:p>
          <w:p w14:paraId="0B60E81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выполняют прыжковые  упражнения в высоту с подсказкой педагога</w:t>
            </w:r>
          </w:p>
          <w:p w14:paraId="06E1A32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занимаются ОФП под руководством педагога</w:t>
            </w:r>
          </w:p>
          <w:p w14:paraId="6616A52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занимаются СФП под руководством педагога</w:t>
            </w:r>
          </w:p>
          <w:p w14:paraId="587CCE3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657" w:type="dxa"/>
            <w:vMerge w:val="restart"/>
          </w:tcPr>
          <w:p w14:paraId="612F3AF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Дифференцированные задания могут быть выполнены в нескольких уровнях:</w:t>
            </w:r>
          </w:p>
          <w:p w14:paraId="070D8F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репродуктивном ( с подсказкой)</w:t>
            </w:r>
          </w:p>
          <w:p w14:paraId="403F87A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репродуктивном (самостоятельно)</w:t>
            </w:r>
          </w:p>
          <w:p w14:paraId="4F17189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творческом</w:t>
            </w:r>
          </w:p>
        </w:tc>
      </w:tr>
      <w:tr w14:paraId="19596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</w:trPr>
        <w:tc>
          <w:tcPr>
            <w:tcW w:w="817" w:type="dxa"/>
            <w:vMerge w:val="continue"/>
            <w:textDirection w:val="btLr"/>
          </w:tcPr>
          <w:p w14:paraId="6080392B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</w:tcPr>
          <w:p w14:paraId="5AE7F3E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015277C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>е:</w:t>
            </w:r>
          </w:p>
          <w:p w14:paraId="2BCBD6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-  владение основными навыками  самоконтроля, уметь  дозировать  нагрузки  по  частоте  пульса и частоте дыхания.</w:t>
            </w:r>
          </w:p>
          <w:p w14:paraId="20DF4D18">
            <w:pPr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>-  Владеть  знаниями  в  области  физической  культуры, необходимыми для проведения самостоятельных занятий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</w:t>
            </w:r>
          </w:p>
          <w:p w14:paraId="4629E8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56A4E19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умение слушать и вступать в диалог, умение достаточно полно и точно выражать свои мысли</w:t>
            </w:r>
          </w:p>
          <w:p w14:paraId="5CE9BD1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сотрудничество с педагогом и сверстниками в поиске и сборе информации</w:t>
            </w:r>
          </w:p>
        </w:tc>
        <w:tc>
          <w:tcPr>
            <w:tcW w:w="1985" w:type="dxa"/>
            <w:vMerge w:val="continue"/>
          </w:tcPr>
          <w:p w14:paraId="38B1B30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653FC57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27" w:type="dxa"/>
          </w:tcPr>
          <w:p w14:paraId="106C080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компетенции:</w:t>
            </w:r>
          </w:p>
          <w:p w14:paraId="44324F5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Регулятивные:</w:t>
            </w:r>
          </w:p>
          <w:p w14:paraId="6A9E390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имеют представление о способах самоконтроля, но владеют ими недостаточно хорошо</w:t>
            </w:r>
          </w:p>
          <w:p w14:paraId="243FDC0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дозируют физ.нагрузку  с подсказкой педагога</w:t>
            </w:r>
          </w:p>
          <w:p w14:paraId="580D55C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35F6FB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знакомы с основными правилами ОФП в рамках учебного занятия, не достаточно  сформирована рефлексия  способов и условий действий</w:t>
            </w:r>
          </w:p>
          <w:p w14:paraId="41F6B82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 :  </w:t>
            </w:r>
          </w:p>
          <w:p w14:paraId="54DA94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развито умение слушать, затруднен диалог и участие в коллективном обсуждении, </w:t>
            </w:r>
          </w:p>
          <w:p w14:paraId="2D55321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сотрудничают со сверстниками в малых группах</w:t>
            </w:r>
          </w:p>
          <w:p w14:paraId="7B1F135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7" w:type="dxa"/>
            <w:vMerge w:val="continue"/>
          </w:tcPr>
          <w:p w14:paraId="6647C8B4">
            <w:pPr>
              <w:rPr>
                <w:rFonts w:ascii="Times New Roman" w:hAnsi="Times New Roman"/>
                <w:lang w:val="ru-RU"/>
              </w:rPr>
            </w:pPr>
          </w:p>
        </w:tc>
      </w:tr>
      <w:tr w14:paraId="39A2E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817" w:type="dxa"/>
            <w:vMerge w:val="continue"/>
            <w:textDirection w:val="btLr"/>
          </w:tcPr>
          <w:p w14:paraId="65988863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10B99CD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0A9785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нравственно-этическое оценивание поступков и событий с точки зрения моральных норм</w:t>
            </w:r>
          </w:p>
          <w:p w14:paraId="28DFCA6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осознание собственных эмоций и понимание чужих (ЭИ), умение контролировать собственные эмоции</w:t>
            </w:r>
          </w:p>
          <w:p w14:paraId="083A71B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vMerge w:val="continue"/>
          </w:tcPr>
          <w:p w14:paraId="1A31D1C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5E00B72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27" w:type="dxa"/>
          </w:tcPr>
          <w:p w14:paraId="710D40A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242A3E0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стараются давать нравственно-этическую оценку поступков и событий, система нравственных ценностей еще недостаточно сформирована</w:t>
            </w:r>
          </w:p>
          <w:p w14:paraId="6E747B9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понимают, кто они в этом мире, свои сильные и слабые стороны</w:t>
            </w:r>
          </w:p>
        </w:tc>
        <w:tc>
          <w:tcPr>
            <w:tcW w:w="2657" w:type="dxa"/>
            <w:vMerge w:val="continue"/>
          </w:tcPr>
          <w:p w14:paraId="34E6DD22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3D9AF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9" w:hRule="atLeast"/>
        </w:trPr>
        <w:tc>
          <w:tcPr>
            <w:tcW w:w="817" w:type="dxa"/>
            <w:vMerge w:val="restart"/>
            <w:textDirection w:val="btLr"/>
          </w:tcPr>
          <w:p w14:paraId="4205FDF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Базовый</w:t>
            </w:r>
          </w:p>
        </w:tc>
        <w:tc>
          <w:tcPr>
            <w:tcW w:w="3827" w:type="dxa"/>
          </w:tcPr>
          <w:p w14:paraId="4A5FB41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57E969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знать  правила техники безопасности при выполнении элементов приема , передач</w:t>
            </w:r>
          </w:p>
          <w:p w14:paraId="351F831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знания анатомии человеческого тела, применение этих знаний при занятиях спортом</w:t>
            </w:r>
          </w:p>
          <w:p w14:paraId="3F58CABD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уверенно   владеть навыками основных способов передвижения на площадке, </w:t>
            </w:r>
          </w:p>
          <w:p w14:paraId="00239C8E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уметь выполнять развивающие упражнения с отягощениями</w:t>
            </w:r>
          </w:p>
          <w:p w14:paraId="51776434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выполнять перемещения с выходом под мяч</w:t>
            </w:r>
          </w:p>
          <w:p w14:paraId="7153CC21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владеть способами развития прыгучести  высоту, </w:t>
            </w:r>
          </w:p>
          <w:p w14:paraId="3341EF4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заниматься с эспандером для укрепления суставов,  самостоятельно заниматься физическими упражнениями</w:t>
            </w:r>
          </w:p>
        </w:tc>
        <w:tc>
          <w:tcPr>
            <w:tcW w:w="1985" w:type="dxa"/>
            <w:vMerge w:val="restart"/>
          </w:tcPr>
          <w:p w14:paraId="0052E5A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психолого-педагогическая диагностика, </w:t>
            </w:r>
          </w:p>
          <w:p w14:paraId="32670E6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092AAC1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16F0ED8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623EC6F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5CAA8C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239A39A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704016A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315E61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608AABD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22F04953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2C5083E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и выполняют  правила техники безопасности при выполнении подготовительных упражнений для приема и подачи мяча</w:t>
            </w:r>
          </w:p>
          <w:p w14:paraId="5C58B5B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знают основы анатомии, стараются использовать эти знания во время тренировок </w:t>
            </w:r>
          </w:p>
          <w:p w14:paraId="6CD007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хорошо владеют навыками основных циклических движений, выполняют их самостоятельно</w:t>
            </w:r>
          </w:p>
          <w:p w14:paraId="6B60680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выполняют развивающие упражнения с набивными мячами, эспандером, упражнения в парах на растягивание</w:t>
            </w:r>
          </w:p>
          <w:p w14:paraId="772C1F1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выполняют специальные упражнения для развития прыжков в высоту под наблюдением педагога</w:t>
            </w:r>
          </w:p>
          <w:p w14:paraId="549108C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технику приема и передачи за спину повторяют самостоятельно</w:t>
            </w:r>
          </w:p>
          <w:p w14:paraId="12F519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занимаются ОФП  в паре или малой группе</w:t>
            </w:r>
          </w:p>
          <w:p w14:paraId="6F1A768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7" w:type="dxa"/>
          </w:tcPr>
          <w:p w14:paraId="5DE596CE">
            <w:pPr>
              <w:rPr>
                <w:rFonts w:ascii="Times New Roman" w:hAnsi="Times New Roman"/>
                <w:lang w:val="ru-RU"/>
              </w:rPr>
            </w:pPr>
          </w:p>
        </w:tc>
      </w:tr>
      <w:tr w14:paraId="363C9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3" w:hRule="atLeast"/>
        </w:trPr>
        <w:tc>
          <w:tcPr>
            <w:tcW w:w="817" w:type="dxa"/>
            <w:vMerge w:val="continue"/>
            <w:textDirection w:val="btLr"/>
          </w:tcPr>
          <w:p w14:paraId="06786085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0FB60E1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355F1E9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>е:</w:t>
            </w:r>
          </w:p>
          <w:p w14:paraId="1557D0B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-  владение основными навыками  самоконтроля, уметь  дозировать  нагрузки  по  частоте  пульса и частоте дыхания.</w:t>
            </w:r>
          </w:p>
          <w:p w14:paraId="0C5970A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7B0FCD2B">
            <w:pPr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-владеть  знаниями  в  области  физической  культуры, необходимыми для проведения самостоятельных занятий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</w:t>
            </w:r>
          </w:p>
          <w:p w14:paraId="7FB4BAA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1F6387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умение слушать и вступать в диалог</w:t>
            </w:r>
          </w:p>
          <w:p w14:paraId="5E9A9C0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сотрудничество в поиске и сборе информации</w:t>
            </w:r>
          </w:p>
        </w:tc>
        <w:tc>
          <w:tcPr>
            <w:tcW w:w="1985" w:type="dxa"/>
            <w:vMerge w:val="continue"/>
          </w:tcPr>
          <w:p w14:paraId="7F31459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20A25C7E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7FC70DB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5318316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lang w:val="ru-RU"/>
              </w:rPr>
              <w:t xml:space="preserve"> Регулятивные:</w:t>
            </w:r>
          </w:p>
          <w:p w14:paraId="3274E5F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и применяют основные правила самоконтроля, стараются самостоятельно дозировать нагрузку по частоте дыхания</w:t>
            </w:r>
          </w:p>
          <w:p w14:paraId="406DDBD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сформирована учебная мотивация</w:t>
            </w:r>
          </w:p>
          <w:p w14:paraId="24FA431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014371F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 основные  правила ОФП, используют их при  проведении самостоятельных занятий,   сформирована рефлексия  способов и условий действий</w:t>
            </w:r>
          </w:p>
          <w:p w14:paraId="5EEBDE7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 :  </w:t>
            </w:r>
          </w:p>
          <w:p w14:paraId="67042A6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развито умение слушать и вступать в диалог с педагогом и сверстниками, стараются строить продуктивное взаимодействие с ними</w:t>
            </w:r>
          </w:p>
          <w:p w14:paraId="0F6B5F3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проявляют интерес к сотрудничеству со сверстниками в поиске и   сборе необходимой информации, принимают участие в коллективном обсуждении проблем</w:t>
            </w:r>
          </w:p>
          <w:p w14:paraId="51121DFF">
            <w:pPr>
              <w:rPr>
                <w:rFonts w:ascii="Times New Roman" w:hAnsi="Times New Roman"/>
                <w:b/>
                <w:i/>
                <w:lang w:val="ru-RU"/>
              </w:rPr>
            </w:pPr>
          </w:p>
          <w:p w14:paraId="417C8A9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 xml:space="preserve"> </w:t>
            </w:r>
          </w:p>
        </w:tc>
        <w:tc>
          <w:tcPr>
            <w:tcW w:w="2657" w:type="dxa"/>
          </w:tcPr>
          <w:p w14:paraId="5EFD7222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45E01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</w:trPr>
        <w:tc>
          <w:tcPr>
            <w:tcW w:w="817" w:type="dxa"/>
            <w:vMerge w:val="continue"/>
            <w:textDirection w:val="btLr"/>
          </w:tcPr>
          <w:p w14:paraId="538F6B7B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4F2E86E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</w:p>
          <w:p w14:paraId="634FA71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нравственно-этическое оценивание поступков и событий с точки зрения моральных норм</w:t>
            </w:r>
          </w:p>
          <w:p w14:paraId="1E18A6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осознание собственных эмоций и понимание чужих (ЭИ), умение контролировать собственные эмоции</w:t>
            </w:r>
          </w:p>
          <w:p w14:paraId="6B8656CE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</w:tcPr>
          <w:p w14:paraId="0DEB017F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14:paraId="3141BFFE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7192A89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</w:p>
          <w:p w14:paraId="0F56961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умеют делать нравственный выбор, сформирована адекватная самооценка</w:t>
            </w:r>
          </w:p>
          <w:p w14:paraId="76AFF5DB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стараются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прислушиваться к чувствам и эмоциям, понимать, как они влияют на психологическое состояние;</w:t>
            </w:r>
          </w:p>
          <w:p w14:paraId="7689CAB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проявляются чувство  уверенности в себе, стремятся управлять эмоциями</w:t>
            </w:r>
          </w:p>
        </w:tc>
        <w:tc>
          <w:tcPr>
            <w:tcW w:w="2657" w:type="dxa"/>
          </w:tcPr>
          <w:p w14:paraId="564D548B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79004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817" w:type="dxa"/>
            <w:vMerge w:val="restart"/>
            <w:textDirection w:val="btLr"/>
          </w:tcPr>
          <w:p w14:paraId="69A54AD5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Продвинутый</w:t>
            </w:r>
          </w:p>
        </w:tc>
        <w:tc>
          <w:tcPr>
            <w:tcW w:w="3827" w:type="dxa"/>
          </w:tcPr>
          <w:p w14:paraId="0DB6FC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186ADAF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знать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различных элементов приема и подачи и специальных упражнений;</w:t>
            </w:r>
          </w:p>
          <w:p w14:paraId="0FD56BD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знания анатомии человеческого тела, применение этих знаний при занятиях спортом</w:t>
            </w:r>
          </w:p>
          <w:p w14:paraId="7CE3D5B9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уверенно владеть навыками основных циклических движений и перемещений вовремя игры и тренировок, </w:t>
            </w:r>
          </w:p>
          <w:p w14:paraId="30F7D41C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уметь выполнять прием, передачу, подачу  прямую с верху, а также силовую подачу, блокирование, нападающий удар</w:t>
            </w:r>
          </w:p>
          <w:p w14:paraId="6E82ACE6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владеть способами развития прыжков в высоту, </w:t>
            </w:r>
          </w:p>
          <w:p w14:paraId="07F1910E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-играть в волейбол с заданием,  самостоятельно заниматься физическими упражнениями</w:t>
            </w:r>
          </w:p>
        </w:tc>
        <w:tc>
          <w:tcPr>
            <w:tcW w:w="1985" w:type="dxa"/>
            <w:vMerge w:val="restart"/>
          </w:tcPr>
          <w:p w14:paraId="0225853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психолого-педагогическая диагностика, </w:t>
            </w:r>
          </w:p>
          <w:p w14:paraId="35D224D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6CBE78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484AAA5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6809AC7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307175E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1440EE0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2BAFB68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6C10038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66E2AE4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717F95CD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233F55D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знают правила техники безопасности при выполнении различных элементов приема и подачи и специальных упражнений, выполняют с подсказкой педагога</w:t>
            </w:r>
          </w:p>
          <w:p w14:paraId="5304D72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основы анатомии, не всегда применяют их во время занятий</w:t>
            </w:r>
          </w:p>
          <w:p w14:paraId="38B02CF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владеют навыками основных циклических движений и перемещений, выполняют под наблюдением педагога</w:t>
            </w:r>
          </w:p>
          <w:p w14:paraId="06156FE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выполняют прием, передачу, подачу  прямую сверху, а также силовую подачу, блокирование, нападающий удар с подсказкой педагога</w:t>
            </w:r>
          </w:p>
          <w:p w14:paraId="3BECE09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выполняют различные развивающие упражнения в высоту с подсказкой педагога</w:t>
            </w:r>
          </w:p>
          <w:p w14:paraId="61D0A87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-выполняют специальные задания для закрепления игровых моментов, с подсказкой педагога</w:t>
            </w:r>
          </w:p>
          <w:p w14:paraId="0D1C903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занимаются ОФП под руководством педагога и самостоятельно</w:t>
            </w:r>
          </w:p>
          <w:p w14:paraId="06B11B1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657" w:type="dxa"/>
            <w:vMerge w:val="restart"/>
          </w:tcPr>
          <w:p w14:paraId="1F9AD9F5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2363F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7" w:hRule="atLeast"/>
        </w:trPr>
        <w:tc>
          <w:tcPr>
            <w:tcW w:w="817" w:type="dxa"/>
            <w:vMerge w:val="continue"/>
          </w:tcPr>
          <w:p w14:paraId="550B1A9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201BB69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336B8C3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>е:</w:t>
            </w:r>
          </w:p>
          <w:p w14:paraId="68D7B9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-  владение основными навыками  самоконтроля, уметь  дозировать  нагрузки  по  частоте  пульса и частоте дыхания.</w:t>
            </w:r>
          </w:p>
          <w:p w14:paraId="1F0FABE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4CF98572">
            <w:pPr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-владеть  знаниями  в  области  физической  культуры, необходимыми для проведения самостоятельных занятий.</w:t>
            </w:r>
            <w:r>
              <w:rPr>
                <w:rFonts w:ascii="Times New Roman" w:hAnsi="Times New Roman"/>
                <w:b/>
                <w:i/>
                <w:lang w:val="ru-RU"/>
              </w:rPr>
              <w:t xml:space="preserve"> </w:t>
            </w:r>
          </w:p>
          <w:p w14:paraId="02D5FF3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6975125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умение слушать и вступать в диалог</w:t>
            </w:r>
          </w:p>
          <w:p w14:paraId="5621D8B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сотрудничество в поиске и сборе информации</w:t>
            </w:r>
          </w:p>
          <w:p w14:paraId="43156865">
            <w:pPr>
              <w:rPr>
                <w:rFonts w:ascii="Times New Roman" w:hAnsi="Times New Roman"/>
                <w:lang w:val="ru-RU"/>
              </w:rPr>
            </w:pPr>
          </w:p>
          <w:p w14:paraId="669F2BFE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  <w:vMerge w:val="continue"/>
          </w:tcPr>
          <w:p w14:paraId="091FA85B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644C771F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78D7E08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56A57571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Регулятивные:</w:t>
            </w:r>
          </w:p>
          <w:p w14:paraId="35B7158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и применяют основные правила самоконтроля, планируют, контролируют и выполняют действия по заданному образцу, с использованием норм.</w:t>
            </w:r>
          </w:p>
          <w:p w14:paraId="7672E7F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0C48A4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рефлексия способов и условий действия, контроль и оценка процесса и результатов обучения; самостоятельное выделение и формулирование познавательной цели</w:t>
            </w:r>
          </w:p>
          <w:p w14:paraId="42E11B2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 :  </w:t>
            </w:r>
          </w:p>
          <w:p w14:paraId="5FBD8F5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развито умение слушать и вступать в диалог с педагогом и сверстниками,  строят  продуктивное взаимодействие в коллективе</w:t>
            </w:r>
          </w:p>
          <w:p w14:paraId="18744B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проявляют интерес к сотрудничеству со сверстниками в поиске и   сборе необходимой информации, являются инициаторами коллективного  обсуждении проблем</w:t>
            </w:r>
          </w:p>
          <w:p w14:paraId="6D4840A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2657" w:type="dxa"/>
            <w:vMerge w:val="continue"/>
          </w:tcPr>
          <w:p w14:paraId="25955276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40E74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17" w:type="dxa"/>
            <w:vMerge w:val="continue"/>
          </w:tcPr>
          <w:p w14:paraId="64F9558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7659FE3D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</w:p>
          <w:p w14:paraId="5AB1760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нравственно-этическое оценивание поступков и событий с точки зрения моральных норм</w:t>
            </w:r>
          </w:p>
          <w:p w14:paraId="1068636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осознание собственных эмоций и понимание чужих (ЭИ), умение контролировать собственные эмоции</w:t>
            </w:r>
          </w:p>
          <w:p w14:paraId="5AFE425F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</w:tcPr>
          <w:p w14:paraId="26A5204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14:paraId="2D9F41C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63EDB39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</w:p>
          <w:p w14:paraId="065AC5C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умеют оценивать поступки и события с точки зрения моральных норм, осознает смысл учения и понимает личную ответственность за будущий результат;</w:t>
            </w:r>
          </w:p>
          <w:p w14:paraId="1169DF4A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прислушиваются к чувствам и эмоциям своим и других людей, понимают, как они влияют на психологическое состояние;</w:t>
            </w:r>
          </w:p>
          <w:p w14:paraId="45E892DD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проявляются чувство  уверенности в себе, стремятся управлять эмоциями</w:t>
            </w:r>
          </w:p>
        </w:tc>
        <w:tc>
          <w:tcPr>
            <w:tcW w:w="2657" w:type="dxa"/>
          </w:tcPr>
          <w:p w14:paraId="59EE9CAD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32B07A06">
      <w:pPr>
        <w:jc w:val="center"/>
        <w:rPr>
          <w:rFonts w:ascii="Times New Roman" w:hAnsi="Times New Roman"/>
          <w:b/>
          <w:lang w:val="ru-RU"/>
        </w:rPr>
      </w:pPr>
    </w:p>
    <w:p w14:paraId="56C53101">
      <w:pPr>
        <w:jc w:val="center"/>
        <w:rPr>
          <w:rFonts w:ascii="Times New Roman" w:hAnsi="Times New Roman"/>
          <w:b/>
          <w:lang w:val="ru-RU"/>
        </w:rPr>
      </w:pPr>
    </w:p>
    <w:p w14:paraId="44BCB0B8">
      <w:pPr>
        <w:jc w:val="center"/>
        <w:rPr>
          <w:rFonts w:ascii="Times New Roman" w:hAnsi="Times New Roman"/>
          <w:b/>
          <w:lang w:val="ru-RU"/>
        </w:rPr>
      </w:pPr>
    </w:p>
    <w:p w14:paraId="0F45C16C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3 год обучения (группа спортивного совершенствования)</w:t>
      </w:r>
    </w:p>
    <w:tbl>
      <w:tblPr>
        <w:tblStyle w:val="12"/>
        <w:tblW w:w="156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827"/>
        <w:gridCol w:w="1985"/>
        <w:gridCol w:w="1701"/>
        <w:gridCol w:w="4627"/>
        <w:gridCol w:w="2657"/>
      </w:tblGrid>
      <w:tr w14:paraId="421A4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3BA935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</w:t>
            </w:r>
          </w:p>
        </w:tc>
        <w:tc>
          <w:tcPr>
            <w:tcW w:w="3827" w:type="dxa"/>
          </w:tcPr>
          <w:p w14:paraId="40BFF52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</w:t>
            </w:r>
          </w:p>
        </w:tc>
        <w:tc>
          <w:tcPr>
            <w:tcW w:w="1985" w:type="dxa"/>
          </w:tcPr>
          <w:p w14:paraId="130EF1F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и методы диагностики</w:t>
            </w:r>
          </w:p>
        </w:tc>
        <w:tc>
          <w:tcPr>
            <w:tcW w:w="1701" w:type="dxa"/>
          </w:tcPr>
          <w:p w14:paraId="7994DD3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методы и формы</w:t>
            </w:r>
          </w:p>
        </w:tc>
        <w:tc>
          <w:tcPr>
            <w:tcW w:w="4627" w:type="dxa"/>
          </w:tcPr>
          <w:p w14:paraId="56EF575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2657" w:type="dxa"/>
          </w:tcPr>
          <w:p w14:paraId="48D1707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Методическая копилка дифференцированных заданий</w:t>
            </w:r>
          </w:p>
        </w:tc>
      </w:tr>
      <w:tr w14:paraId="702D7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817" w:type="dxa"/>
            <w:vMerge w:val="restart"/>
            <w:textDirection w:val="btLr"/>
          </w:tcPr>
          <w:p w14:paraId="3A6C9C71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Стартовый</w:t>
            </w:r>
          </w:p>
        </w:tc>
        <w:tc>
          <w:tcPr>
            <w:tcW w:w="3827" w:type="dxa"/>
          </w:tcPr>
          <w:p w14:paraId="58C2681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06D6898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знать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2099F28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иметь теоретические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знания по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правилам игры в волейбол и уметь судить</w:t>
            </w:r>
          </w:p>
          <w:p w14:paraId="734900A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-владеть умениями и навыками приема верхнего и нижнего порядка, блокировать индивидуально, в паре и тройках, выполнять атакующий удар </w:t>
            </w:r>
          </w:p>
          <w:p w14:paraId="3BF4EB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обладать необходимым уровнем развития основных двигательных качеств. </w:t>
            </w:r>
          </w:p>
          <w:p w14:paraId="0986041B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владеть приемами оказания до врачебной помощи пострадавшему. </w:t>
            </w:r>
          </w:p>
          <w:p w14:paraId="2D79FDEB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0DB9399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психолого-педагогическая диагностика, </w:t>
            </w:r>
          </w:p>
          <w:p w14:paraId="0667EB8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5C264CC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0326228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1F0DAC2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3BE17E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11C7D8E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1942456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5432982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371B93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2122071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4C80A06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 xml:space="preserve"> знают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29D2EDC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знают правила игры в волейбол и умет организовать судейство с подсказкой педагога</w:t>
            </w:r>
          </w:p>
          <w:p w14:paraId="7BEDD5A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владеют умениями и навыками верхнего и нижнего приемами мяча; </w:t>
            </w:r>
          </w:p>
          <w:p w14:paraId="46ABB4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выполняют блокирование индивидуально, в парах, тройках;  </w:t>
            </w:r>
          </w:p>
          <w:p w14:paraId="0677327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выполняют атакующий удар с подсказкой педагога</w:t>
            </w:r>
          </w:p>
          <w:p w14:paraId="4FAE418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самостоятельно выполняют СФП для развития двигательных качеств</w:t>
            </w:r>
          </w:p>
          <w:p w14:paraId="3157FE9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имеют первичные навыки оказания до врачебной помощи пострадавшему под присмотром педагога.</w:t>
            </w:r>
          </w:p>
        </w:tc>
        <w:tc>
          <w:tcPr>
            <w:tcW w:w="2657" w:type="dxa"/>
            <w:vMerge w:val="restart"/>
          </w:tcPr>
          <w:p w14:paraId="64B957E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Дифференцированные задания могут быть выполнены в нескольких уровнях:</w:t>
            </w:r>
          </w:p>
          <w:p w14:paraId="4B326D5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репродуктивном ( с подсказкой)</w:t>
            </w:r>
          </w:p>
          <w:p w14:paraId="4AFDCBC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репродуктивном (самостоятельно)</w:t>
            </w:r>
          </w:p>
          <w:p w14:paraId="2F90EA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творческом</w:t>
            </w:r>
          </w:p>
        </w:tc>
      </w:tr>
      <w:tr w14:paraId="2D42F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</w:trPr>
        <w:tc>
          <w:tcPr>
            <w:tcW w:w="817" w:type="dxa"/>
            <w:vMerge w:val="continue"/>
            <w:textDirection w:val="btLr"/>
          </w:tcPr>
          <w:p w14:paraId="6F932D0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</w:tcPr>
          <w:p w14:paraId="0D1FE01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3543C63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>е:</w:t>
            </w:r>
          </w:p>
          <w:p w14:paraId="1B147FC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владение основными навыками  самоконтроля, уметь  дозировать  нагрузки  по  частоте  пульса и частоте дыхания.</w:t>
            </w:r>
          </w:p>
          <w:p w14:paraId="07B48E8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-вести и пропагандировать здоровый образ жизни.</w:t>
            </w:r>
          </w:p>
          <w:p w14:paraId="2BA2E5D5">
            <w:pPr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lang w:val="ru-RU"/>
              </w:rPr>
              <w:t>Познавательные:</w:t>
            </w:r>
          </w:p>
          <w:p w14:paraId="62AA65B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-владеть  знаниями  в  области  физической  культуры, необходимыми для проведения самостоятельных занятий.</w:t>
            </w:r>
          </w:p>
          <w:p w14:paraId="0606843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-Коммуникативные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352FFF1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умение слушать и вступать в диалог для решения конкретных задач </w:t>
            </w:r>
          </w:p>
          <w:p w14:paraId="104E4F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сотрудничество в поиске и сборе информации.</w:t>
            </w:r>
          </w:p>
          <w:p w14:paraId="27F55F4D">
            <w:pPr>
              <w:rPr>
                <w:rFonts w:ascii="Times New Roman" w:hAnsi="Times New Roman"/>
                <w:lang w:val="ru-RU"/>
              </w:rPr>
            </w:pPr>
          </w:p>
          <w:p w14:paraId="490CBBA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vMerge w:val="continue"/>
          </w:tcPr>
          <w:p w14:paraId="121CD1A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45A9935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27" w:type="dxa"/>
          </w:tcPr>
          <w:p w14:paraId="688408F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компетенции:</w:t>
            </w:r>
          </w:p>
          <w:p w14:paraId="7DEDA50F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Регулятивные:</w:t>
            </w:r>
          </w:p>
          <w:p w14:paraId="033A4FA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и применяют основные правила самоконтроля, планируют, контролируют и выполняют действия по заданному образцу, с использованием норм</w:t>
            </w:r>
          </w:p>
          <w:p w14:paraId="66226F7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соблюдают режим дня, учатся, занимаются спортом.</w:t>
            </w:r>
          </w:p>
          <w:p w14:paraId="0838D2E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45C5120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рефлексия способов и условий действия, контроль и оценка процесса и результатов обучения; самостоятельное выделение и формулирование познавательной цели</w:t>
            </w:r>
          </w:p>
          <w:p w14:paraId="3E1F4C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 :  </w:t>
            </w:r>
          </w:p>
          <w:p w14:paraId="34E1F95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развито умение слушать и вступать в диалог с педагогом и сверстниками,  строят  продуктивное взаимодействие в коллективе</w:t>
            </w:r>
          </w:p>
          <w:p w14:paraId="0A4049D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проявляют интерес к сотрудничеству со сверстниками в поиске и   сборе необходимой информации, являются инициаторами коллективного  обсуждении проблем</w:t>
            </w:r>
          </w:p>
          <w:p w14:paraId="188F652A">
            <w:pPr>
              <w:rPr>
                <w:rFonts w:ascii="Times New Roman" w:hAnsi="Times New Roman"/>
                <w:lang w:val="ru-RU"/>
              </w:rPr>
            </w:pPr>
          </w:p>
          <w:p w14:paraId="7E44545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7" w:type="dxa"/>
            <w:vMerge w:val="continue"/>
          </w:tcPr>
          <w:p w14:paraId="308C5D64">
            <w:pPr>
              <w:rPr>
                <w:rFonts w:ascii="Times New Roman" w:hAnsi="Times New Roman"/>
                <w:lang w:val="ru-RU"/>
              </w:rPr>
            </w:pPr>
          </w:p>
        </w:tc>
      </w:tr>
      <w:tr w14:paraId="65B55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817" w:type="dxa"/>
            <w:vMerge w:val="continue"/>
            <w:textDirection w:val="btLr"/>
          </w:tcPr>
          <w:p w14:paraId="788A0ADE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4CBAC1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79787A8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нравственно-этическое оценивание поступков и событий с точки зрения моральных норм</w:t>
            </w:r>
          </w:p>
          <w:p w14:paraId="5D1402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осознание собственных эмоций и понимание чужих (ЭИ), умение контролировать собственные эмоции.</w:t>
            </w:r>
          </w:p>
          <w:p w14:paraId="76E264EB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vMerge w:val="continue"/>
          </w:tcPr>
          <w:p w14:paraId="5F1B8F0D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633D6A17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27" w:type="dxa"/>
          </w:tcPr>
          <w:p w14:paraId="67AF16B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5D474E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умеют  оценивать поступки и события с точки зрения моральных норм, осознает смысл учения и понимает личную ответственность за будущий результат;</w:t>
            </w:r>
          </w:p>
          <w:p w14:paraId="4EBE6CAB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прислушиваются к чувствам и эмоциям своим и других людей, понимают, как они влияют на психологическое состояние;</w:t>
            </w:r>
          </w:p>
          <w:p w14:paraId="2BFB67C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проявляются чувство  уверенности в себе, стремятся управлять эмоциями</w:t>
            </w:r>
          </w:p>
          <w:p w14:paraId="1D192A8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6703DF5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7" w:type="dxa"/>
            <w:vMerge w:val="continue"/>
          </w:tcPr>
          <w:p w14:paraId="777970D4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713B7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17" w:type="dxa"/>
            <w:vMerge w:val="restart"/>
            <w:textDirection w:val="btLr"/>
          </w:tcPr>
          <w:p w14:paraId="0E90C4A4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Базовый</w:t>
            </w:r>
          </w:p>
        </w:tc>
        <w:tc>
          <w:tcPr>
            <w:tcW w:w="3827" w:type="dxa"/>
          </w:tcPr>
          <w:p w14:paraId="0E49D59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4C4F1F8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знать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2D4FFD6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иметь теоретические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знания по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правилам игры в волейбол и уметь судить</w:t>
            </w:r>
          </w:p>
          <w:p w14:paraId="6052D2B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-владеть умениями и навыками приема верхнего и нижнего порядка, блокировать индивидуально, в паре и тройках, выполнять атакующий удар </w:t>
            </w:r>
          </w:p>
          <w:p w14:paraId="26DDB22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обладать необходимым уровнем развития основных двигательных качеств. </w:t>
            </w:r>
          </w:p>
          <w:p w14:paraId="7B9C949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владеть приемами оказания до врачебной помощи пострадавшему. </w:t>
            </w:r>
          </w:p>
          <w:p w14:paraId="1CD6EC64">
            <w:pPr>
              <w:rPr>
                <w:rFonts w:ascii="Times New Roman" w:hAnsi="Times New Roman"/>
                <w:lang w:val="ru-RU"/>
              </w:rPr>
            </w:pPr>
          </w:p>
          <w:p w14:paraId="32BDF94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18ED5BC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психолого-педагогическая диагностика, </w:t>
            </w:r>
          </w:p>
          <w:p w14:paraId="7A17475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579BC2D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70E312B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4923921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64D67D9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69981F9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110077AD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76B047D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5B50B37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0F1967CE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775DD38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 xml:space="preserve"> знают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3FCEE46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знают правила игры в волейбол и умет организовать судейство с подсказкой педагога</w:t>
            </w:r>
          </w:p>
          <w:p w14:paraId="673123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владеют умениями и навыками верхнего и нижнего приемами мяча; </w:t>
            </w:r>
          </w:p>
          <w:p w14:paraId="334E8EF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выполняют блокирование индивидуально, в парах, тройках;  </w:t>
            </w:r>
          </w:p>
          <w:p w14:paraId="2770C76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выполняют атакующий удар с подсказкой педагога</w:t>
            </w:r>
          </w:p>
          <w:p w14:paraId="1EF4E82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самостоятельно выполняют СФП для развития двигательных качеств</w:t>
            </w:r>
          </w:p>
          <w:p w14:paraId="1955D4C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имеют первичные навыки оказания до врачебной помощи пострадавшему под присмотром педагога.</w:t>
            </w:r>
          </w:p>
          <w:p w14:paraId="075D0F9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7" w:type="dxa"/>
          </w:tcPr>
          <w:p w14:paraId="48C0F2E7">
            <w:pPr>
              <w:rPr>
                <w:rFonts w:ascii="Times New Roman" w:hAnsi="Times New Roman"/>
                <w:lang w:val="ru-RU"/>
              </w:rPr>
            </w:pPr>
          </w:p>
        </w:tc>
      </w:tr>
      <w:tr w14:paraId="5B907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3" w:hRule="atLeast"/>
        </w:trPr>
        <w:tc>
          <w:tcPr>
            <w:tcW w:w="817" w:type="dxa"/>
            <w:vMerge w:val="continue"/>
            <w:textDirection w:val="btLr"/>
          </w:tcPr>
          <w:p w14:paraId="0D154908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23A8FE9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290355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>е:</w:t>
            </w:r>
          </w:p>
          <w:p w14:paraId="2E8E3CD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владение основными навыками  самоконтроля, уметь  дозировать  нагрузки  по  частоте  пульса и частоте дыхания.</w:t>
            </w:r>
          </w:p>
          <w:p w14:paraId="705F674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-вести и пропагандировать здоровый образ жизни.</w:t>
            </w:r>
          </w:p>
          <w:p w14:paraId="7D9A4199">
            <w:pPr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lang w:val="ru-RU"/>
              </w:rPr>
              <w:t>Познавательные:</w:t>
            </w:r>
          </w:p>
          <w:p w14:paraId="3462049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-владеть  знаниями  в  области  физической  культуры, необходимыми для проведения самостоятельных занятий.</w:t>
            </w:r>
          </w:p>
          <w:p w14:paraId="5B65E0B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-Коммуникативные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6C38DCB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умение слушать и вступать в диалог для решения конкретных задач </w:t>
            </w:r>
          </w:p>
          <w:p w14:paraId="0D0FED1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сотрудничество в поиске и сборе информации.</w:t>
            </w:r>
          </w:p>
          <w:p w14:paraId="04E7F164">
            <w:pPr>
              <w:rPr>
                <w:rFonts w:ascii="Times New Roman" w:hAnsi="Times New Roman"/>
                <w:lang w:val="ru-RU"/>
              </w:rPr>
            </w:pPr>
          </w:p>
          <w:p w14:paraId="1EB4D062">
            <w:pPr>
              <w:rPr>
                <w:rFonts w:ascii="Times New Roman" w:hAnsi="Times New Roman"/>
                <w:lang w:val="ru-RU"/>
              </w:rPr>
            </w:pPr>
          </w:p>
          <w:p w14:paraId="02014413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25134F77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  <w:vMerge w:val="continue"/>
          </w:tcPr>
          <w:p w14:paraId="2FB66647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21B6953E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0D2D0DE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6207028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Регулятивные:</w:t>
            </w:r>
          </w:p>
          <w:p w14:paraId="0356EC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и применяют основные правила самоконтроля, планируют, контролируют и выполняют действия по заданному образцу, с использованием норм</w:t>
            </w:r>
          </w:p>
          <w:p w14:paraId="0239137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соблюдают режим дня, учатся, занимаются спортом.</w:t>
            </w:r>
          </w:p>
          <w:p w14:paraId="6FA1EA2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5E8F773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рефлексия способов и условий действия, контроль и оценка процесса и результатов обучения; самостоятельное выделение и формулирование познавательной цели</w:t>
            </w:r>
          </w:p>
          <w:p w14:paraId="19D1186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 :  </w:t>
            </w:r>
          </w:p>
          <w:p w14:paraId="063D4DB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развито умение слушать и вступать в диалог с педагогом и сверстниками,  строят  продуктивное взаимодействие в коллективе</w:t>
            </w:r>
          </w:p>
          <w:p w14:paraId="4B269E1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проявляют интерес к сотрудничеству со сверстниками в поиске и   сборе необходимой информации, являются инициаторами коллективного  обсуждении проблем</w:t>
            </w:r>
          </w:p>
          <w:p w14:paraId="7D6E6DFB">
            <w:pPr>
              <w:rPr>
                <w:rFonts w:ascii="Times New Roman" w:hAnsi="Times New Roman"/>
                <w:lang w:val="ru-RU"/>
              </w:rPr>
            </w:pPr>
          </w:p>
          <w:p w14:paraId="49983514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7" w:type="dxa"/>
          </w:tcPr>
          <w:p w14:paraId="7860DAEF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685C3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</w:trPr>
        <w:tc>
          <w:tcPr>
            <w:tcW w:w="817" w:type="dxa"/>
            <w:vMerge w:val="continue"/>
            <w:textDirection w:val="btLr"/>
          </w:tcPr>
          <w:p w14:paraId="0D501B6F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3CF1EAD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26ECE6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нравственно-этическое оценивание поступков и событий с точки зрения моральных норм</w:t>
            </w:r>
          </w:p>
          <w:p w14:paraId="74D1C6F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осознание собственных эмоций и понимание чужих (ЭИ), умение контролировать собственные эмоции.</w:t>
            </w:r>
          </w:p>
          <w:p w14:paraId="563E142D">
            <w:pPr>
              <w:rPr>
                <w:rFonts w:ascii="Times New Roman" w:hAnsi="Times New Roman"/>
                <w:lang w:val="ru-RU"/>
              </w:rPr>
            </w:pPr>
          </w:p>
          <w:p w14:paraId="0CC48DD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</w:tcPr>
          <w:p w14:paraId="4DBC79BB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14:paraId="1D28383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77A4356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0EF8D19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умеют  оценивать поступки и события с точки зрения моральных норм, осознает смысл учения и понимает личную ответственность за будущий результат;</w:t>
            </w:r>
          </w:p>
          <w:p w14:paraId="7D300846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прислушиваются к чувствам и эмоциям своим и других людей, понимают, как они влияют на психологическое состояние;</w:t>
            </w:r>
          </w:p>
          <w:p w14:paraId="27CCDD7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проявляются чувство  уверенности в себе, стремятся управлять эмоциями</w:t>
            </w:r>
          </w:p>
          <w:p w14:paraId="4074BFF9">
            <w:pPr>
              <w:rPr>
                <w:rFonts w:ascii="Times New Roman" w:hAnsi="Times New Roman"/>
                <w:lang w:val="ru-RU"/>
              </w:rPr>
            </w:pPr>
          </w:p>
          <w:p w14:paraId="128E5C5A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657" w:type="dxa"/>
          </w:tcPr>
          <w:p w14:paraId="66CA3B7F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3B452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817" w:type="dxa"/>
            <w:vMerge w:val="restart"/>
            <w:textDirection w:val="btLr"/>
          </w:tcPr>
          <w:p w14:paraId="2DC6D243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Продвинутый</w:t>
            </w:r>
          </w:p>
        </w:tc>
        <w:tc>
          <w:tcPr>
            <w:tcW w:w="3827" w:type="dxa"/>
          </w:tcPr>
          <w:p w14:paraId="6B352CE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7A227DC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знать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42290D5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иметь теоретические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знания по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правилам игры в волейбол и уметь судить</w:t>
            </w:r>
          </w:p>
          <w:p w14:paraId="71B480C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-владеть умениями и навыками приема верхнего и нижнего порядка, блокировать индивидуально, в паре и тройках, выполнять атакующий удар </w:t>
            </w:r>
          </w:p>
          <w:p w14:paraId="296707C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обладать необходимым уровнем развития основных двигательных качеств. </w:t>
            </w:r>
          </w:p>
          <w:p w14:paraId="462B8B7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владеть приемами оказания до врачебной помощи пострадавшему. </w:t>
            </w:r>
          </w:p>
          <w:p w14:paraId="678A6A13">
            <w:pPr>
              <w:rPr>
                <w:rFonts w:ascii="Times New Roman" w:hAnsi="Times New Roman"/>
                <w:lang w:val="ru-RU"/>
              </w:rPr>
            </w:pPr>
          </w:p>
          <w:p w14:paraId="72AC5F9B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054E56D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психолого-педагогическая диагностика, </w:t>
            </w:r>
          </w:p>
          <w:p w14:paraId="30CB14B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3ABD54B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71A589D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3190CCB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47D9CA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66CE216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5A94597D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397D713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5625A96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3DDD13A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33B7B4C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 xml:space="preserve"> знают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7D6F1B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знают правила игры в волейбол и умет организовать судейство с подсказкой педагога</w:t>
            </w:r>
          </w:p>
          <w:p w14:paraId="29C7FB7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владеют умениями и навыками верхнего и нижнего приемами мяча; </w:t>
            </w:r>
          </w:p>
          <w:p w14:paraId="50B4F49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выполняют блокирование индивидуально, в парах, тройках;  </w:t>
            </w:r>
          </w:p>
          <w:p w14:paraId="385DF47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выполняют атакующий удар с подсказкой педагога</w:t>
            </w:r>
          </w:p>
          <w:p w14:paraId="4C33AC4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самостоятельно выполняют СФП для развития двигательных качеств</w:t>
            </w:r>
          </w:p>
          <w:p w14:paraId="3B1ECE6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имеют первичные навыки оказания до врачебной помощи пострадавшему под присмотром педагога.</w:t>
            </w:r>
          </w:p>
          <w:p w14:paraId="2600F5D3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657" w:type="dxa"/>
            <w:vMerge w:val="restart"/>
          </w:tcPr>
          <w:p w14:paraId="125943AB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38465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17" w:type="dxa"/>
            <w:vMerge w:val="continue"/>
          </w:tcPr>
          <w:p w14:paraId="13898C7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769265F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0214704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>е:</w:t>
            </w:r>
          </w:p>
          <w:p w14:paraId="10F30D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владение основными навыками  самоконтроля, уметь  дозировать  нагрузки  по  частоте  пульса и частоте дыхания.</w:t>
            </w:r>
          </w:p>
          <w:p w14:paraId="624CE05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-вести и пропагандировать здоровый образ жизни.</w:t>
            </w:r>
          </w:p>
          <w:p w14:paraId="45ADAD0C">
            <w:pPr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lang w:val="ru-RU"/>
              </w:rPr>
              <w:t>Познавательные:</w:t>
            </w:r>
          </w:p>
          <w:p w14:paraId="7178A76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-владеть  знаниями  в  области  физической  культуры, необходимыми для проведения самостоятельных занятий.</w:t>
            </w:r>
          </w:p>
          <w:p w14:paraId="3059FC3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-Коммуникативные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507D358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умение слушать и вступать в диалог для решения конкретных задач </w:t>
            </w:r>
          </w:p>
          <w:p w14:paraId="4B29D56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сотрудничество в поиске и сборе информации.</w:t>
            </w:r>
          </w:p>
          <w:p w14:paraId="52C520F8">
            <w:pPr>
              <w:rPr>
                <w:rFonts w:ascii="Times New Roman" w:hAnsi="Times New Roman"/>
                <w:lang w:val="ru-RU"/>
              </w:rPr>
            </w:pPr>
          </w:p>
          <w:p w14:paraId="0F0EB757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  <w:vMerge w:val="continue"/>
          </w:tcPr>
          <w:p w14:paraId="787EF50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700601B5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694075B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723EA5A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Регулятивные:</w:t>
            </w:r>
          </w:p>
          <w:p w14:paraId="4FF384A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и применяют основные правила самоконтроля, планируют, контролируют и выполняют действия по заданному образцу, с использованием норм</w:t>
            </w:r>
          </w:p>
          <w:p w14:paraId="207ACBB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соблюдают режим дня, учатся, занимаются спортом.</w:t>
            </w:r>
          </w:p>
          <w:p w14:paraId="0852C46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68E72D8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рефлексия способов и условий действия, контроль и оценка процесса и результатов обучения; самостоятельное выделение и формулирование познавательной цели</w:t>
            </w:r>
          </w:p>
          <w:p w14:paraId="6D60875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 :  </w:t>
            </w:r>
          </w:p>
          <w:p w14:paraId="0CBB74F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развито умение слушать и вступать в диалог с педагогом и сверстниками,  строят  продуктивное взаимодействие в коллективе</w:t>
            </w:r>
          </w:p>
          <w:p w14:paraId="7D5D74C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проявляют интерес к сотрудничеству со сверстниками в поиске и   сборе необходимой информации, являются инициаторами коллективного  обсуждении проблем</w:t>
            </w:r>
          </w:p>
        </w:tc>
        <w:tc>
          <w:tcPr>
            <w:tcW w:w="2657" w:type="dxa"/>
            <w:vMerge w:val="continue"/>
          </w:tcPr>
          <w:p w14:paraId="2CECE253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52418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1" w:hRule="atLeast"/>
        </w:trPr>
        <w:tc>
          <w:tcPr>
            <w:tcW w:w="817" w:type="dxa"/>
            <w:vMerge w:val="continue"/>
          </w:tcPr>
          <w:p w14:paraId="78C3F122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46853EB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42511B4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нравственно-этическое оценивание поступков и событий с точки зрения моральных норм</w:t>
            </w:r>
          </w:p>
          <w:p w14:paraId="1DCD8AC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осознание собственных эмоций и понимание чужих (ЭИ), умение контролировать собственные эмоции.</w:t>
            </w:r>
          </w:p>
          <w:p w14:paraId="1E994511">
            <w:pPr>
              <w:rPr>
                <w:rFonts w:ascii="Times New Roman" w:hAnsi="Times New Roman"/>
                <w:lang w:val="ru-RU"/>
              </w:rPr>
            </w:pPr>
          </w:p>
          <w:p w14:paraId="7F19559C">
            <w:pPr>
              <w:rPr>
                <w:rFonts w:ascii="Times New Roman" w:hAnsi="Times New Roman"/>
                <w:lang w:val="ru-RU"/>
              </w:rPr>
            </w:pPr>
          </w:p>
          <w:p w14:paraId="77686E2C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</w:tcPr>
          <w:p w14:paraId="62ECBD1E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14:paraId="263462A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4B3AA84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19A062E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умеют  оценивать поступки и события с точки зрения моральных норм, осознает смысл учения и понимает личную ответственность за будущий результат;</w:t>
            </w:r>
          </w:p>
          <w:p w14:paraId="56721B65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прислушиваются к чувствам и эмоциям своим и других людей, понимают, как они влияют на психологическое состояние;</w:t>
            </w:r>
          </w:p>
          <w:p w14:paraId="6D85DE1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проявляются чувство  уверенности в себе, стремятся управлять эмоциями</w:t>
            </w:r>
          </w:p>
        </w:tc>
        <w:tc>
          <w:tcPr>
            <w:tcW w:w="2657" w:type="dxa"/>
          </w:tcPr>
          <w:p w14:paraId="4ABA8638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1C734D0D">
      <w:pPr>
        <w:jc w:val="center"/>
        <w:rPr>
          <w:rFonts w:ascii="Times New Roman" w:hAnsi="Times New Roman"/>
          <w:b/>
          <w:lang w:val="ru-RU"/>
        </w:rPr>
      </w:pPr>
    </w:p>
    <w:p w14:paraId="5AE1CA22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4 год обучения (группа спортивного совершенствования)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827"/>
        <w:gridCol w:w="1985"/>
        <w:gridCol w:w="1701"/>
        <w:gridCol w:w="4627"/>
        <w:gridCol w:w="2657"/>
      </w:tblGrid>
      <w:tr w14:paraId="312D1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281EB3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Уровни</w:t>
            </w:r>
          </w:p>
        </w:tc>
        <w:tc>
          <w:tcPr>
            <w:tcW w:w="3827" w:type="dxa"/>
          </w:tcPr>
          <w:p w14:paraId="07F3BFC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Критерии</w:t>
            </w:r>
          </w:p>
        </w:tc>
        <w:tc>
          <w:tcPr>
            <w:tcW w:w="1985" w:type="dxa"/>
          </w:tcPr>
          <w:p w14:paraId="43CA347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и методы диагностики</w:t>
            </w:r>
          </w:p>
        </w:tc>
        <w:tc>
          <w:tcPr>
            <w:tcW w:w="1701" w:type="dxa"/>
          </w:tcPr>
          <w:p w14:paraId="7107928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Педагогические методы и формы</w:t>
            </w:r>
          </w:p>
        </w:tc>
        <w:tc>
          <w:tcPr>
            <w:tcW w:w="4627" w:type="dxa"/>
          </w:tcPr>
          <w:p w14:paraId="48C9F38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Результаты</w:t>
            </w:r>
          </w:p>
        </w:tc>
        <w:tc>
          <w:tcPr>
            <w:tcW w:w="2657" w:type="dxa"/>
          </w:tcPr>
          <w:p w14:paraId="2B67EB8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Методическая копилка дифференцированных заданий</w:t>
            </w:r>
          </w:p>
        </w:tc>
      </w:tr>
      <w:tr w14:paraId="1FE3E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817" w:type="dxa"/>
            <w:vMerge w:val="restart"/>
            <w:textDirection w:val="btLr"/>
          </w:tcPr>
          <w:p w14:paraId="5BD5BA56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Стартовый</w:t>
            </w:r>
          </w:p>
        </w:tc>
        <w:tc>
          <w:tcPr>
            <w:tcW w:w="3827" w:type="dxa"/>
          </w:tcPr>
          <w:p w14:paraId="19531DE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20F530F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знать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11E13ED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иметь теоретические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знания по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правилам игры в волейбол и уметь судить</w:t>
            </w:r>
          </w:p>
          <w:p w14:paraId="3AE07D1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-владеть умениями и навыками приема верхнего и нижнего порядка, блокировать индивидуально, в паре и тройках, выполнять атакующий удар </w:t>
            </w:r>
          </w:p>
          <w:p w14:paraId="2DD7844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обладать необходимым уровнем развития основных двигательных качеств. </w:t>
            </w:r>
          </w:p>
          <w:p w14:paraId="59162B5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владеть приемами оказания до врачебной помощи пострадавшему. </w:t>
            </w:r>
          </w:p>
          <w:p w14:paraId="7B7D94E6">
            <w:pPr>
              <w:pStyle w:val="18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56CB8BF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психолого-педагогическая диагностика, </w:t>
            </w:r>
          </w:p>
          <w:p w14:paraId="0BD17C4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301DC75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0E4132B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2DD513B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7D42F6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26850DD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62733D8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7B23B4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58B9AE8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10F94BEF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25C3037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 xml:space="preserve"> знают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149B614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знают правила игры в волейбол и умет организовать судейство с подсказкой педагога</w:t>
            </w:r>
          </w:p>
          <w:p w14:paraId="18EEF6B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владеют умениями и навыками верхнего и нижнего приемами мяча; </w:t>
            </w:r>
          </w:p>
          <w:p w14:paraId="189C9E2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выполняют блокирование индивидуально, в парах, тройках;  </w:t>
            </w:r>
          </w:p>
          <w:p w14:paraId="13F3962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выполняют атакующий удар с подсказкой педагога</w:t>
            </w:r>
          </w:p>
          <w:p w14:paraId="000D90A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самостоятельно выполняют СФП для развития двигательных качеств</w:t>
            </w:r>
          </w:p>
          <w:p w14:paraId="4AFE2F7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имеют первичные навыки оказания до врачебной помощи пострадавшему под присмотром педагога.</w:t>
            </w:r>
          </w:p>
        </w:tc>
        <w:tc>
          <w:tcPr>
            <w:tcW w:w="2657" w:type="dxa"/>
            <w:vMerge w:val="restart"/>
          </w:tcPr>
          <w:p w14:paraId="4A1BB26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Дифференцированные задания могут быть выполнены в нескольких уровнях:</w:t>
            </w:r>
          </w:p>
          <w:p w14:paraId="249504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репродуктивном ( с подсказкой)</w:t>
            </w:r>
          </w:p>
          <w:p w14:paraId="619C67E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репродуктивном (самостоятельно)</w:t>
            </w:r>
          </w:p>
          <w:p w14:paraId="313DE1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творческом</w:t>
            </w:r>
          </w:p>
        </w:tc>
      </w:tr>
      <w:tr w14:paraId="40634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4" w:hRule="atLeast"/>
        </w:trPr>
        <w:tc>
          <w:tcPr>
            <w:tcW w:w="817" w:type="dxa"/>
            <w:vMerge w:val="continue"/>
            <w:textDirection w:val="btLr"/>
          </w:tcPr>
          <w:p w14:paraId="6A573A3C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827" w:type="dxa"/>
          </w:tcPr>
          <w:p w14:paraId="359A861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2DF82C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>е:</w:t>
            </w:r>
          </w:p>
          <w:p w14:paraId="72BCCE0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владение основными навыками  самоконтроля, уметь  дозировать  нагрузки  по  частоте  пульса и частоте дыхания.</w:t>
            </w:r>
          </w:p>
          <w:p w14:paraId="04F4433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-вести и пропагандировать здоровый образ жизни.</w:t>
            </w:r>
          </w:p>
          <w:p w14:paraId="234C4806">
            <w:pPr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lang w:val="ru-RU"/>
              </w:rPr>
              <w:t>Познавательные:</w:t>
            </w:r>
          </w:p>
          <w:p w14:paraId="05209D4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-владеть  знаниями  в  области  физической  культуры, необходимыми для проведения самостоятельных занятий.</w:t>
            </w:r>
          </w:p>
          <w:p w14:paraId="61D433E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-Коммуникативные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0F41824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умение слушать и вступать в диалог для решения конкретных задач </w:t>
            </w:r>
          </w:p>
          <w:p w14:paraId="6BEC63C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сотрудничество в поиске и сборе информации.</w:t>
            </w:r>
          </w:p>
          <w:p w14:paraId="28CA380B">
            <w:pPr>
              <w:rPr>
                <w:rFonts w:ascii="Times New Roman" w:hAnsi="Times New Roman"/>
                <w:lang w:val="ru-RU"/>
              </w:rPr>
            </w:pPr>
          </w:p>
          <w:p w14:paraId="7B6EE30C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vMerge w:val="continue"/>
          </w:tcPr>
          <w:p w14:paraId="49796CA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6B4E1C31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27" w:type="dxa"/>
          </w:tcPr>
          <w:p w14:paraId="4021FE5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компетенции:</w:t>
            </w:r>
          </w:p>
          <w:p w14:paraId="205661E5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Регулятивные:</w:t>
            </w:r>
          </w:p>
          <w:p w14:paraId="2F6E862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и применяют основные правила самоконтроля, планируют, контролируют и выполняют действия по заданному образцу, с использованием норм</w:t>
            </w:r>
          </w:p>
          <w:p w14:paraId="5CE198C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соблюдают режим дня, учатся, занимаются спортом.</w:t>
            </w:r>
          </w:p>
          <w:p w14:paraId="77F5724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1A0EECE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рефлексия способов и условий действия, контроль и оценка процесса и результатов обучения; самостоятельное выделение и формулирование познавательной цели</w:t>
            </w:r>
          </w:p>
          <w:p w14:paraId="6C076B1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 :  </w:t>
            </w:r>
          </w:p>
          <w:p w14:paraId="1169313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развито умение слушать и вступать в диалог с педагогом и сверстниками,  строят  продуктивное взаимодействие в коллективе</w:t>
            </w:r>
          </w:p>
          <w:p w14:paraId="205227C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проявляют интерес к сотрудничеству со сверстниками в поиске и   сборе необходимой информации, являются инициаторами коллективного  обсуждении проблем</w:t>
            </w:r>
          </w:p>
        </w:tc>
        <w:tc>
          <w:tcPr>
            <w:tcW w:w="2657" w:type="dxa"/>
            <w:vMerge w:val="continue"/>
          </w:tcPr>
          <w:p w14:paraId="233983D5">
            <w:pPr>
              <w:rPr>
                <w:rFonts w:ascii="Times New Roman" w:hAnsi="Times New Roman"/>
                <w:lang w:val="ru-RU"/>
              </w:rPr>
            </w:pPr>
          </w:p>
        </w:tc>
      </w:tr>
      <w:tr w14:paraId="06450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3" w:hRule="atLeast"/>
        </w:trPr>
        <w:tc>
          <w:tcPr>
            <w:tcW w:w="817" w:type="dxa"/>
            <w:vMerge w:val="continue"/>
            <w:textDirection w:val="btLr"/>
          </w:tcPr>
          <w:p w14:paraId="10B007FF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431C42C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5D0FC1F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нравственно-этическое оценивание поступков и событий с точки зрения моральных норм</w:t>
            </w:r>
          </w:p>
          <w:p w14:paraId="133E368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осознание собственных эмоций и понимание чужих (ЭИ), умение контролировать собственные эмоции.</w:t>
            </w:r>
          </w:p>
          <w:p w14:paraId="477D8DF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vMerge w:val="continue"/>
          </w:tcPr>
          <w:p w14:paraId="1C29390D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41EF9649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627" w:type="dxa"/>
          </w:tcPr>
          <w:p w14:paraId="5B430821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1042FE6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умеют  оценивать поступки и события с точки зрения моральных норм, осознает смысл учения и понимает личную ответственность за будущий результат;</w:t>
            </w:r>
          </w:p>
          <w:p w14:paraId="36D92594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прислушиваются к чувствам и эмоциям своим и других людей, понимают, как они влияют на психологическое состояние;</w:t>
            </w:r>
          </w:p>
          <w:p w14:paraId="298945B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проявляются чувство  уверенности в себе, стремятся управлять эмоциями</w:t>
            </w:r>
          </w:p>
        </w:tc>
        <w:tc>
          <w:tcPr>
            <w:tcW w:w="2657" w:type="dxa"/>
            <w:vMerge w:val="continue"/>
          </w:tcPr>
          <w:p w14:paraId="031F01B3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01406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817" w:type="dxa"/>
            <w:vMerge w:val="restart"/>
            <w:textDirection w:val="btLr"/>
          </w:tcPr>
          <w:p w14:paraId="3A899F16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Базовый</w:t>
            </w:r>
          </w:p>
        </w:tc>
        <w:tc>
          <w:tcPr>
            <w:tcW w:w="3827" w:type="dxa"/>
          </w:tcPr>
          <w:p w14:paraId="3B0104F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40A52A5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знать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4DDA0FFC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иметь теоретические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знания по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правилам игры в волейбол и уметь судить</w:t>
            </w:r>
          </w:p>
          <w:p w14:paraId="0841662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-владеть умениями и навыками приема верхнего и нижнего порядка, блокировать индивидуально, в паре и тройках, выполнять атакующий удар </w:t>
            </w:r>
          </w:p>
          <w:p w14:paraId="1DE5C47F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обладать необходимым уровнем развития основных двигательных качеств. </w:t>
            </w:r>
          </w:p>
          <w:p w14:paraId="642AB2A1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владеть приемами оказания до врачебной помощи пострадавшему. </w:t>
            </w:r>
          </w:p>
          <w:p w14:paraId="7215805A">
            <w:pPr>
              <w:rPr>
                <w:rFonts w:ascii="Times New Roman" w:hAnsi="Times New Roman"/>
                <w:lang w:val="ru-RU"/>
              </w:rPr>
            </w:pPr>
          </w:p>
          <w:p w14:paraId="7E1DC3DD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0CB8913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психолого-педагогическая диагностика, </w:t>
            </w:r>
          </w:p>
          <w:p w14:paraId="21D72C3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029D125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7A46FC3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52D3D27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46CF24F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1D35F2B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047A891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0A8FFF0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6FE8F3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1427ACCE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67B2529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 xml:space="preserve"> знают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659D543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знают правила игры в волейбол и умет организовать судейство с подсказкой педагога</w:t>
            </w:r>
          </w:p>
          <w:p w14:paraId="394D53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владеют умениями и навыками верхнего и нижнего приемами мяча; </w:t>
            </w:r>
          </w:p>
          <w:p w14:paraId="64F340F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выполняют блокирование индивидуально, в парах, тройках;  </w:t>
            </w:r>
          </w:p>
          <w:p w14:paraId="526F9682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выполняют атакующий удар с подсказкой педагога</w:t>
            </w:r>
          </w:p>
          <w:p w14:paraId="6317018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самостоятельно выполняют СФП для развития двигательных качеств</w:t>
            </w:r>
          </w:p>
          <w:p w14:paraId="780BEA8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имеют первичные навыки оказания до врачебной помощи пострадавшему под присмотром педагога.</w:t>
            </w:r>
          </w:p>
          <w:p w14:paraId="276E1F2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657" w:type="dxa"/>
          </w:tcPr>
          <w:p w14:paraId="356A3444">
            <w:pPr>
              <w:rPr>
                <w:rFonts w:ascii="Times New Roman" w:hAnsi="Times New Roman"/>
                <w:lang w:val="ru-RU"/>
              </w:rPr>
            </w:pPr>
          </w:p>
        </w:tc>
      </w:tr>
      <w:tr w14:paraId="4DEB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3" w:hRule="atLeast"/>
        </w:trPr>
        <w:tc>
          <w:tcPr>
            <w:tcW w:w="817" w:type="dxa"/>
            <w:vMerge w:val="continue"/>
            <w:textDirection w:val="btLr"/>
          </w:tcPr>
          <w:p w14:paraId="603DEFD9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6D4A53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6081942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>е:</w:t>
            </w:r>
          </w:p>
          <w:p w14:paraId="775FE1D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владение основными навыками  самоконтроля, уметь  дозировать  нагрузки  по  частоте  пульса и частоте дыхания.</w:t>
            </w:r>
          </w:p>
          <w:p w14:paraId="50128AB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-вести и пропагандировать здоровый образ жизни.</w:t>
            </w:r>
          </w:p>
          <w:p w14:paraId="2805E347">
            <w:pPr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lang w:val="ru-RU"/>
              </w:rPr>
              <w:t>Познавательные:</w:t>
            </w:r>
          </w:p>
          <w:p w14:paraId="2038788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-владеть  знаниями  в  области  физической  культуры, необходимыми для проведения самостоятельных занятий.</w:t>
            </w:r>
          </w:p>
          <w:p w14:paraId="4F8AADA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-Коммуникативные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1FF8FDF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умение слушать и вступать в диалог для решения конкретных задач </w:t>
            </w:r>
          </w:p>
          <w:p w14:paraId="0A1190A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сотрудничество в поиске и сборе информации.</w:t>
            </w:r>
          </w:p>
          <w:p w14:paraId="22FDDAF9">
            <w:pPr>
              <w:rPr>
                <w:rFonts w:ascii="Times New Roman" w:hAnsi="Times New Roman"/>
                <w:lang w:val="ru-RU"/>
              </w:rPr>
            </w:pPr>
          </w:p>
          <w:p w14:paraId="5FE6D5C3">
            <w:pPr>
              <w:rPr>
                <w:rFonts w:ascii="Times New Roman" w:hAnsi="Times New Roman"/>
                <w:lang w:val="ru-RU"/>
              </w:rPr>
            </w:pPr>
          </w:p>
          <w:p w14:paraId="24BBBF43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2FBB0353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  <w:vMerge w:val="continue"/>
          </w:tcPr>
          <w:p w14:paraId="3008DA4F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3AD0FE1F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3A62EA8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73FB6F2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Регулятивные:</w:t>
            </w:r>
          </w:p>
          <w:p w14:paraId="4165A5E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и применяют основные правила самоконтроля, планируют, контролируют и выполняют действия по заданному образцу, с использованием норм</w:t>
            </w:r>
          </w:p>
          <w:p w14:paraId="779A349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соблюдают режим дня, учатся, занимаются спортом.</w:t>
            </w:r>
          </w:p>
          <w:p w14:paraId="5279961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4A14FC0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рефлексия способов и условий действия, контроль и оценка процесса и результатов обучения; самостоятельное выделение и формулирование познавательной цели</w:t>
            </w:r>
          </w:p>
          <w:p w14:paraId="373B671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 :  </w:t>
            </w:r>
          </w:p>
          <w:p w14:paraId="076AC7A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развито умение слушать и вступать в диалог с педагогом и сверстниками,  строят  продуктивное взаимодействие в коллективе</w:t>
            </w:r>
          </w:p>
          <w:p w14:paraId="09E53D0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проявляют интерес к сотрудничеству со сверстниками в поиске и   сборе необходимой информации, являются инициаторами коллективного  обсуждении проблем</w:t>
            </w:r>
          </w:p>
        </w:tc>
        <w:tc>
          <w:tcPr>
            <w:tcW w:w="2657" w:type="dxa"/>
          </w:tcPr>
          <w:p w14:paraId="7D200CEA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39717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5" w:hRule="atLeast"/>
        </w:trPr>
        <w:tc>
          <w:tcPr>
            <w:tcW w:w="817" w:type="dxa"/>
            <w:vMerge w:val="continue"/>
            <w:textDirection w:val="btLr"/>
          </w:tcPr>
          <w:p w14:paraId="032FCEE0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137A2C7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6B16740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нравственно-этическое оценивание поступков и событий с точки зрения моральных норм</w:t>
            </w:r>
          </w:p>
          <w:p w14:paraId="6499564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осознание собственных эмоций и понимание чужих (ЭИ), умение контролировать собственные эмоции.</w:t>
            </w:r>
          </w:p>
          <w:p w14:paraId="700BCEAF">
            <w:pPr>
              <w:rPr>
                <w:rFonts w:ascii="Times New Roman" w:hAnsi="Times New Roman"/>
                <w:lang w:val="ru-RU"/>
              </w:rPr>
            </w:pPr>
          </w:p>
          <w:p w14:paraId="20DFF01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</w:tcPr>
          <w:p w14:paraId="458E0E2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14:paraId="13A7DDA0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771F048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16B5D94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умеют  оценивать поступки и события с точки зрения моральных норм, осознает смысл учения и понимает личную ответственность за будущий результат;</w:t>
            </w:r>
          </w:p>
          <w:p w14:paraId="6360EE3F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прислушиваются к чувствам и эмоциям своим и других людей, понимают, как они влияют на психологическое состояние;</w:t>
            </w:r>
          </w:p>
          <w:p w14:paraId="5871DAD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проявляются чувство  уверенности в себе, стремятся управлять эмоциями</w:t>
            </w:r>
          </w:p>
        </w:tc>
        <w:tc>
          <w:tcPr>
            <w:tcW w:w="2657" w:type="dxa"/>
          </w:tcPr>
          <w:p w14:paraId="2C583293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6D48B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</w:trPr>
        <w:tc>
          <w:tcPr>
            <w:tcW w:w="817" w:type="dxa"/>
            <w:vMerge w:val="restart"/>
            <w:textDirection w:val="btLr"/>
          </w:tcPr>
          <w:p w14:paraId="54B2102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Продвинутый</w:t>
            </w:r>
          </w:p>
        </w:tc>
        <w:tc>
          <w:tcPr>
            <w:tcW w:w="3827" w:type="dxa"/>
          </w:tcPr>
          <w:p w14:paraId="1390E7C6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4532F616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знать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4E33E97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иметь теоретические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знания по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правилам игры в волейбол и уметь судить</w:t>
            </w:r>
          </w:p>
          <w:p w14:paraId="507CDB18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-владеть умениями и навыками приема верхнего и нижнего порядка, блокировать индивидуально, в паре и тройках, выполнять атакующий удар </w:t>
            </w:r>
          </w:p>
          <w:p w14:paraId="191BDAFA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обладать необходимым уровнем развития основных двигательных качеств. </w:t>
            </w:r>
          </w:p>
          <w:p w14:paraId="1EFEB69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владеть приемами оказания до врачебной помощи пострадавшему. </w:t>
            </w:r>
          </w:p>
          <w:p w14:paraId="6492C1FD">
            <w:pPr>
              <w:rPr>
                <w:rFonts w:ascii="Times New Roman" w:hAnsi="Times New Roman"/>
                <w:lang w:val="ru-RU"/>
              </w:rPr>
            </w:pPr>
          </w:p>
          <w:p w14:paraId="18E6574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  <w:vMerge w:val="restart"/>
          </w:tcPr>
          <w:p w14:paraId="1A6D696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психолого-педагогическая диагностика, </w:t>
            </w:r>
          </w:p>
          <w:p w14:paraId="472FF08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собеседование </w:t>
            </w:r>
          </w:p>
          <w:p w14:paraId="0E2A8E4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целенаправлен-</w:t>
            </w:r>
          </w:p>
          <w:p w14:paraId="4FEF01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ное наблюдение  -индивидуальная</w:t>
            </w:r>
          </w:p>
          <w:p w14:paraId="0B57000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беседа,</w:t>
            </w:r>
          </w:p>
          <w:p w14:paraId="3898EEA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практическая  работа</w:t>
            </w:r>
          </w:p>
          <w:p w14:paraId="66E962B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педагогический анализ</w:t>
            </w:r>
          </w:p>
        </w:tc>
        <w:tc>
          <w:tcPr>
            <w:tcW w:w="1701" w:type="dxa"/>
            <w:vMerge w:val="restart"/>
          </w:tcPr>
          <w:p w14:paraId="159A5D4D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Методы:</w:t>
            </w:r>
          </w:p>
          <w:p w14:paraId="6ABEF00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наглядно-практический, словесный, игровой, репродуктивный (по образцу, с подсказкой, объяснительно-иллюстративный</w:t>
            </w:r>
          </w:p>
          <w:p w14:paraId="43522233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Технологии:</w:t>
            </w:r>
            <w:r>
              <w:rPr>
                <w:rFonts w:ascii="Times New Roman" w:hAnsi="Times New Roman"/>
                <w:lang w:val="ru-RU"/>
              </w:rPr>
              <w:t xml:space="preserve"> личностно-ориентированного обучения, здоровье сберегающие технологии, игровые технологии</w:t>
            </w:r>
          </w:p>
        </w:tc>
        <w:tc>
          <w:tcPr>
            <w:tcW w:w="4627" w:type="dxa"/>
          </w:tcPr>
          <w:p w14:paraId="2F3EF22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Предметные компетенции:</w:t>
            </w:r>
          </w:p>
          <w:p w14:paraId="6510D07D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-</w:t>
            </w:r>
            <w:r>
              <w:rPr>
                <w:rFonts w:ascii="Times New Roman" w:hAnsi="Times New Roman"/>
                <w:lang w:val="ru-RU"/>
              </w:rPr>
              <w:t xml:space="preserve"> знают  правила техники безопасности при выполнении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элементов приема, передач, подач и перемещений в волейболе</w:t>
            </w:r>
          </w:p>
          <w:p w14:paraId="6F3CC4D3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</w:t>
            </w:r>
            <w:r>
              <w:rPr>
                <w:rFonts w:ascii="Times New Roman" w:hAnsi="Times New Roman"/>
                <w:lang w:val="ru-RU"/>
              </w:rPr>
              <w:t>знают правила игры в волейбол и умет организовать судейство с подсказкой педагога</w:t>
            </w:r>
          </w:p>
          <w:p w14:paraId="14E51A9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владеют умениями и навыками верхнего и нижнего приемами мяча; </w:t>
            </w:r>
          </w:p>
          <w:p w14:paraId="48E7ABF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выполняют блокирование индивидуально, в парах, тройках;  </w:t>
            </w:r>
          </w:p>
          <w:p w14:paraId="0361897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выполняют атакующий удар с подсказкой педагога</w:t>
            </w:r>
          </w:p>
          <w:p w14:paraId="4D55F56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самостоятельно выполняют СФП для развития двигательных качеств</w:t>
            </w:r>
          </w:p>
          <w:p w14:paraId="189DC2C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имеют первичные навыки оказания до врачебной помощи пострадавшему под присмотром педагога.</w:t>
            </w:r>
          </w:p>
          <w:p w14:paraId="077D8B42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657" w:type="dxa"/>
            <w:vMerge w:val="restart"/>
          </w:tcPr>
          <w:p w14:paraId="25B76A22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4DD9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817" w:type="dxa"/>
            <w:vMerge w:val="continue"/>
          </w:tcPr>
          <w:p w14:paraId="0AC3100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47C52F5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5B88250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  <w:r>
              <w:rPr>
                <w:rFonts w:ascii="Times New Roman" w:hAnsi="Times New Roman"/>
                <w:b/>
                <w:i/>
                <w:lang w:val="ru-RU"/>
              </w:rPr>
              <w:t>Регулятивны</w:t>
            </w:r>
            <w:r>
              <w:rPr>
                <w:rFonts w:ascii="Times New Roman" w:hAnsi="Times New Roman"/>
                <w:lang w:val="ru-RU"/>
              </w:rPr>
              <w:t>е:</w:t>
            </w:r>
          </w:p>
          <w:p w14:paraId="62C700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 владение основными навыками  самоконтроля, уметь  дозировать  нагрузки  по  частоте  пульса и частоте дыхания.</w:t>
            </w:r>
          </w:p>
          <w:p w14:paraId="232096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-вести и пропагандировать здоровый образ жизни.</w:t>
            </w:r>
          </w:p>
          <w:p w14:paraId="0B6032E4">
            <w:pPr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</w:t>
            </w:r>
            <w:r>
              <w:rPr>
                <w:rFonts w:ascii="Times New Roman" w:hAnsi="Times New Roman"/>
                <w:b/>
                <w:i/>
                <w:lang w:val="ru-RU"/>
              </w:rPr>
              <w:t>Познавательные:</w:t>
            </w:r>
          </w:p>
          <w:p w14:paraId="53E9433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-владеть  знаниями  в  области  физической  культуры, необходимыми для проведения самостоятельных занятий.</w:t>
            </w:r>
          </w:p>
          <w:p w14:paraId="3F92511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-Коммуникативные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5BB015A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умение слушать и вступать в диалог для решения конкретных задач </w:t>
            </w:r>
          </w:p>
          <w:p w14:paraId="3F37EC8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сотрудничество в поиске и сборе информации.</w:t>
            </w:r>
          </w:p>
          <w:p w14:paraId="7A4705AA">
            <w:pPr>
              <w:rPr>
                <w:rFonts w:ascii="Times New Roman" w:hAnsi="Times New Roman"/>
                <w:lang w:val="ru-RU"/>
              </w:rPr>
            </w:pPr>
          </w:p>
          <w:p w14:paraId="0AAE85EA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  <w:vMerge w:val="continue"/>
          </w:tcPr>
          <w:p w14:paraId="2D3014C4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  <w:vMerge w:val="continue"/>
          </w:tcPr>
          <w:p w14:paraId="63C3DA6A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7EF82A8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Метапредметные компетенции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456773CA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Регулятивные:</w:t>
            </w:r>
          </w:p>
          <w:p w14:paraId="41B448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знают и применяют основные правила самоконтроля, планируют, контролируют и выполняют действия по заданному образцу, с использованием норм</w:t>
            </w:r>
          </w:p>
          <w:p w14:paraId="5624511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соблюдают режим дня, учатся, занимаются спортом.</w:t>
            </w:r>
          </w:p>
          <w:p w14:paraId="0346F99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Познавательные</w:t>
            </w:r>
            <w:r>
              <w:rPr>
                <w:rFonts w:ascii="Times New Roman" w:hAnsi="Times New Roman"/>
                <w:lang w:val="ru-RU"/>
              </w:rPr>
              <w:t xml:space="preserve">: </w:t>
            </w:r>
          </w:p>
          <w:p w14:paraId="78286B8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рефлексия способов и условий действия, контроль и оценка процесса и результатов обучения; самостоятельное выделение и формулирование познавательной цели</w:t>
            </w:r>
          </w:p>
          <w:p w14:paraId="3248C41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Коммуникативные</w:t>
            </w:r>
            <w:r>
              <w:rPr>
                <w:rFonts w:ascii="Times New Roman" w:hAnsi="Times New Roman"/>
                <w:lang w:val="ru-RU"/>
              </w:rPr>
              <w:t xml:space="preserve"> :  </w:t>
            </w:r>
          </w:p>
          <w:p w14:paraId="776B3A0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развито умение слушать и вступать в диалог с педагогом и сверстниками,  строят  продуктивное взаимодействие в коллективе</w:t>
            </w:r>
          </w:p>
          <w:p w14:paraId="7B759C3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проявляют интерес к сотрудничеству со сверстниками в поиске и   сборе необходимой информации, являются инициаторами коллективного  обсуждении проблем</w:t>
            </w:r>
          </w:p>
        </w:tc>
        <w:tc>
          <w:tcPr>
            <w:tcW w:w="2657" w:type="dxa"/>
            <w:vMerge w:val="continue"/>
          </w:tcPr>
          <w:p w14:paraId="14A03DDD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  <w:tr w14:paraId="0E82B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1" w:hRule="atLeast"/>
        </w:trPr>
        <w:tc>
          <w:tcPr>
            <w:tcW w:w="817" w:type="dxa"/>
            <w:vMerge w:val="continue"/>
          </w:tcPr>
          <w:p w14:paraId="05B6964D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7F6F4878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7EB6611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нравственно-этическое оценивание поступков и событий с точки зрения моральных норм</w:t>
            </w:r>
          </w:p>
          <w:p w14:paraId="3C4B2D1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осознание собственных эмоций и понимание чужих (ЭИ), умение контролировать собственные эмоции.</w:t>
            </w:r>
          </w:p>
          <w:p w14:paraId="197D2BF7">
            <w:pPr>
              <w:rPr>
                <w:rFonts w:ascii="Times New Roman" w:hAnsi="Times New Roman"/>
                <w:lang w:val="ru-RU"/>
              </w:rPr>
            </w:pPr>
          </w:p>
          <w:p w14:paraId="7487F318">
            <w:pPr>
              <w:rPr>
                <w:rFonts w:ascii="Times New Roman" w:hAnsi="Times New Roman"/>
                <w:lang w:val="ru-RU"/>
              </w:rPr>
            </w:pPr>
          </w:p>
          <w:p w14:paraId="4AB5FEB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985" w:type="dxa"/>
          </w:tcPr>
          <w:p w14:paraId="12FAAC08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701" w:type="dxa"/>
          </w:tcPr>
          <w:p w14:paraId="31799D76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627" w:type="dxa"/>
          </w:tcPr>
          <w:p w14:paraId="602B45A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Личностные компетенции:</w:t>
            </w:r>
          </w:p>
          <w:p w14:paraId="27EB0C3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 умеют  оценивать поступки и события с точки зрения моральных норм, осознает смысл учения и понимает личную ответственность за будущий результат;</w:t>
            </w:r>
          </w:p>
          <w:p w14:paraId="075966E7">
            <w:pPr>
              <w:rPr>
                <w:rFonts w:ascii="Times New Roman" w:hAnsi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/>
                <w:lang w:val="ru-RU"/>
              </w:rPr>
              <w:t xml:space="preserve">-  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прислушиваются к чувствам и эмоциям своим и других людей, понимают, как они влияют на психологическое состояние;</w:t>
            </w:r>
          </w:p>
          <w:p w14:paraId="5BB3CBA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 w:eastAsia="ru-RU"/>
              </w:rPr>
              <w:t>- проявляются чувство  уверенности в себе, стремятся управлять эмоциями.</w:t>
            </w:r>
          </w:p>
        </w:tc>
        <w:tc>
          <w:tcPr>
            <w:tcW w:w="2657" w:type="dxa"/>
          </w:tcPr>
          <w:p w14:paraId="7C04B150">
            <w:pPr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14:paraId="71DEBEE5">
      <w:pPr>
        <w:jc w:val="center"/>
        <w:rPr>
          <w:rFonts w:ascii="Times New Roman" w:hAnsi="Times New Roman"/>
          <w:b/>
          <w:lang w:val="ru-RU"/>
        </w:rPr>
        <w:sectPr>
          <w:pgSz w:w="16838" w:h="11906" w:orient="landscape"/>
          <w:pgMar w:top="851" w:right="851" w:bottom="1226" w:left="794" w:header="709" w:footer="709" w:gutter="0"/>
          <w:cols w:space="708" w:num="1"/>
          <w:docGrid w:linePitch="360" w:charSpace="0"/>
        </w:sectPr>
      </w:pPr>
    </w:p>
    <w:p w14:paraId="2CD55337">
      <w:pPr>
        <w:pStyle w:val="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caps/>
        </w:rPr>
        <w:t>III</w:t>
      </w:r>
      <w:r>
        <w:rPr>
          <w:rFonts w:ascii="Times New Roman" w:hAnsi="Times New Roman"/>
          <w:b/>
        </w:rPr>
        <w:t>. УЧЕБНЫЕ ПЛАНЫ</w:t>
      </w:r>
    </w:p>
    <w:p w14:paraId="616137F7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3.1.</w:t>
      </w:r>
      <w:r>
        <w:rPr>
          <w:rFonts w:ascii="Times New Roman" w:hAnsi="Times New Roman"/>
          <w:lang w:val="ru-RU"/>
        </w:rPr>
        <w:t xml:space="preserve">  </w:t>
      </w:r>
      <w:r>
        <w:rPr>
          <w:rFonts w:ascii="Times New Roman" w:hAnsi="Times New Roman"/>
          <w:b/>
          <w:lang w:val="ru-RU"/>
        </w:rPr>
        <w:t>УЧЕБНЫЙ ПЛАН 1 ГОДА ОБУЧЕНИЯ</w:t>
      </w:r>
    </w:p>
    <w:p w14:paraId="0722261C">
      <w:pPr>
        <w:rPr>
          <w:rFonts w:ascii="Times New Roman" w:hAnsi="Times New Roman"/>
          <w:lang w:val="ru-RU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837"/>
        <w:gridCol w:w="895"/>
        <w:gridCol w:w="992"/>
        <w:gridCol w:w="1145"/>
        <w:gridCol w:w="3380"/>
      </w:tblGrid>
      <w:tr w14:paraId="04D65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6" w:type="dxa"/>
            <w:vMerge w:val="restart"/>
          </w:tcPr>
          <w:p w14:paraId="59775D3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2837" w:type="dxa"/>
            <w:vMerge w:val="restart"/>
          </w:tcPr>
          <w:p w14:paraId="1B2630FC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тем</w:t>
            </w:r>
          </w:p>
        </w:tc>
        <w:tc>
          <w:tcPr>
            <w:tcW w:w="2879" w:type="dxa"/>
            <w:gridSpan w:val="3"/>
          </w:tcPr>
          <w:p w14:paraId="0E1BB77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Количество часов</w:t>
            </w:r>
          </w:p>
        </w:tc>
        <w:tc>
          <w:tcPr>
            <w:tcW w:w="3380" w:type="dxa"/>
          </w:tcPr>
          <w:p w14:paraId="1106EF7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Формы аттестации/контроля</w:t>
            </w:r>
          </w:p>
        </w:tc>
      </w:tr>
      <w:tr w14:paraId="5DE28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6" w:type="dxa"/>
            <w:vMerge w:val="continue"/>
          </w:tcPr>
          <w:p w14:paraId="1CF544F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7" w:type="dxa"/>
            <w:vMerge w:val="continue"/>
          </w:tcPr>
          <w:p w14:paraId="5942431E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95" w:type="dxa"/>
          </w:tcPr>
          <w:p w14:paraId="44AF4D6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992" w:type="dxa"/>
          </w:tcPr>
          <w:p w14:paraId="2C006CCD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теория</w:t>
            </w:r>
          </w:p>
        </w:tc>
        <w:tc>
          <w:tcPr>
            <w:tcW w:w="992" w:type="dxa"/>
          </w:tcPr>
          <w:p w14:paraId="1E373D4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практика</w:t>
            </w:r>
          </w:p>
        </w:tc>
        <w:tc>
          <w:tcPr>
            <w:tcW w:w="3380" w:type="dxa"/>
          </w:tcPr>
          <w:p w14:paraId="3259C5B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3306D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16" w:type="dxa"/>
          </w:tcPr>
          <w:p w14:paraId="2232704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37" w:type="dxa"/>
          </w:tcPr>
          <w:p w14:paraId="5E0042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Вводное занятие</w:t>
            </w:r>
          </w:p>
          <w:p w14:paraId="396E183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5" w:type="dxa"/>
          </w:tcPr>
          <w:p w14:paraId="023693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260DE87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744DB86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80" w:type="dxa"/>
          </w:tcPr>
          <w:p w14:paraId="473C78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</w:tc>
      </w:tr>
      <w:tr w14:paraId="79F71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16" w:type="dxa"/>
          </w:tcPr>
          <w:p w14:paraId="5556E8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7" w:type="dxa"/>
          </w:tcPr>
          <w:p w14:paraId="05E19F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Входная диагностика</w:t>
            </w:r>
          </w:p>
        </w:tc>
        <w:tc>
          <w:tcPr>
            <w:tcW w:w="895" w:type="dxa"/>
          </w:tcPr>
          <w:p w14:paraId="464B7C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6B69C7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3B253E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80" w:type="dxa"/>
          </w:tcPr>
          <w:p w14:paraId="0B181D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Психолого-педагогическая диагностика</w:t>
            </w:r>
          </w:p>
        </w:tc>
      </w:tr>
      <w:tr w14:paraId="3C51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641AFE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837" w:type="dxa"/>
          </w:tcPr>
          <w:p w14:paraId="7FEADEF7">
            <w:pPr>
              <w:ind w:right="-284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Общие основы волейбола </w:t>
            </w:r>
          </w:p>
          <w:p w14:paraId="5606BE5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ПП и ТБ  Правила игры                   </w:t>
            </w:r>
          </w:p>
        </w:tc>
        <w:tc>
          <w:tcPr>
            <w:tcW w:w="895" w:type="dxa"/>
          </w:tcPr>
          <w:p w14:paraId="5C2BBB0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</w:t>
            </w:r>
          </w:p>
        </w:tc>
        <w:tc>
          <w:tcPr>
            <w:tcW w:w="992" w:type="dxa"/>
          </w:tcPr>
          <w:p w14:paraId="73E0F23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</w:tcPr>
          <w:p w14:paraId="2D252FE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3380" w:type="dxa"/>
          </w:tcPr>
          <w:p w14:paraId="1927D5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Опрос, собеседование</w:t>
            </w:r>
          </w:p>
        </w:tc>
      </w:tr>
      <w:tr w14:paraId="4EF5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7948F1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837" w:type="dxa"/>
          </w:tcPr>
          <w:p w14:paraId="49E55C70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Общефизическая подготовка</w:t>
            </w:r>
          </w:p>
        </w:tc>
        <w:tc>
          <w:tcPr>
            <w:tcW w:w="895" w:type="dxa"/>
          </w:tcPr>
          <w:p w14:paraId="270E09D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992" w:type="dxa"/>
          </w:tcPr>
          <w:p w14:paraId="4D88B28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</w:tcPr>
          <w:p w14:paraId="5EFFB83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380" w:type="dxa"/>
          </w:tcPr>
          <w:p w14:paraId="0E3802C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Наблюдение, зачетное занятие по теме</w:t>
            </w:r>
          </w:p>
        </w:tc>
      </w:tr>
      <w:tr w14:paraId="10677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7BDE3FF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837" w:type="dxa"/>
          </w:tcPr>
          <w:p w14:paraId="7CC98BE2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Специальная подготовка</w:t>
            </w:r>
          </w:p>
        </w:tc>
        <w:tc>
          <w:tcPr>
            <w:tcW w:w="895" w:type="dxa"/>
          </w:tcPr>
          <w:p w14:paraId="643E9A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992" w:type="dxa"/>
          </w:tcPr>
          <w:p w14:paraId="780DC58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</w:tcPr>
          <w:p w14:paraId="507B5F5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3380" w:type="dxa"/>
          </w:tcPr>
          <w:p w14:paraId="3C610F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4ABCF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75C7585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837" w:type="dxa"/>
          </w:tcPr>
          <w:p w14:paraId="3B16896E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Техническая подготовка</w:t>
            </w:r>
          </w:p>
        </w:tc>
        <w:tc>
          <w:tcPr>
            <w:tcW w:w="895" w:type="dxa"/>
          </w:tcPr>
          <w:p w14:paraId="1FBF644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992" w:type="dxa"/>
          </w:tcPr>
          <w:p w14:paraId="71E965F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</w:tcPr>
          <w:p w14:paraId="1482F36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3380" w:type="dxa"/>
          </w:tcPr>
          <w:p w14:paraId="6E43C0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6928A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2C0777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837" w:type="dxa"/>
          </w:tcPr>
          <w:p w14:paraId="33704D7A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Тактическая подготовка</w:t>
            </w:r>
          </w:p>
        </w:tc>
        <w:tc>
          <w:tcPr>
            <w:tcW w:w="895" w:type="dxa"/>
          </w:tcPr>
          <w:p w14:paraId="5113B4F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992" w:type="dxa"/>
          </w:tcPr>
          <w:p w14:paraId="680939E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</w:tcPr>
          <w:p w14:paraId="3235659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3380" w:type="dxa"/>
          </w:tcPr>
          <w:p w14:paraId="4C4F7EF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158D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019F3A1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2837" w:type="dxa"/>
          </w:tcPr>
          <w:p w14:paraId="259F50DD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Игровая подготовка</w:t>
            </w:r>
          </w:p>
        </w:tc>
        <w:tc>
          <w:tcPr>
            <w:tcW w:w="895" w:type="dxa"/>
          </w:tcPr>
          <w:p w14:paraId="1646B4A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992" w:type="dxa"/>
          </w:tcPr>
          <w:p w14:paraId="48BF66C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</w:tcPr>
          <w:p w14:paraId="039B78D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3380" w:type="dxa"/>
          </w:tcPr>
          <w:p w14:paraId="6473561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157A7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3924626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2837" w:type="dxa"/>
          </w:tcPr>
          <w:p w14:paraId="74F7BB9F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и </w:t>
            </w:r>
          </w:p>
          <w:p w14:paraId="50C2F215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календарные игры</w:t>
            </w:r>
          </w:p>
        </w:tc>
        <w:tc>
          <w:tcPr>
            <w:tcW w:w="895" w:type="dxa"/>
          </w:tcPr>
          <w:p w14:paraId="5665965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14</w:t>
            </w:r>
          </w:p>
        </w:tc>
        <w:tc>
          <w:tcPr>
            <w:tcW w:w="992" w:type="dxa"/>
          </w:tcPr>
          <w:p w14:paraId="7D0413C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</w:tcPr>
          <w:p w14:paraId="1A3BB33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3380" w:type="dxa"/>
          </w:tcPr>
          <w:p w14:paraId="6D39CEE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Наблюдение, зачетное занятие по теме</w:t>
            </w:r>
          </w:p>
        </w:tc>
      </w:tr>
      <w:tr w14:paraId="009A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6B6761C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7" w:type="dxa"/>
          </w:tcPr>
          <w:p w14:paraId="236BB6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Аттестация за первое полугодие </w:t>
            </w:r>
          </w:p>
        </w:tc>
        <w:tc>
          <w:tcPr>
            <w:tcW w:w="895" w:type="dxa"/>
          </w:tcPr>
          <w:p w14:paraId="2DE4FE2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4257569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4C875ED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80" w:type="dxa"/>
          </w:tcPr>
          <w:p w14:paraId="1F0AB4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Тестирование, выполнение нормативов</w:t>
            </w:r>
          </w:p>
        </w:tc>
      </w:tr>
      <w:tr w14:paraId="755AD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16" w:type="dxa"/>
          </w:tcPr>
          <w:p w14:paraId="249729E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</w:p>
        </w:tc>
        <w:tc>
          <w:tcPr>
            <w:tcW w:w="2837" w:type="dxa"/>
          </w:tcPr>
          <w:p w14:paraId="38D9989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Аттестация по итогам учебного года</w:t>
            </w:r>
          </w:p>
        </w:tc>
        <w:tc>
          <w:tcPr>
            <w:tcW w:w="895" w:type="dxa"/>
          </w:tcPr>
          <w:p w14:paraId="6DFAD9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5EF2C6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12CA2A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380" w:type="dxa"/>
          </w:tcPr>
          <w:p w14:paraId="565DE8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Тестирование, выполнение нормативов</w:t>
            </w:r>
          </w:p>
        </w:tc>
      </w:tr>
      <w:tr w14:paraId="5428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516" w:type="dxa"/>
          </w:tcPr>
          <w:p w14:paraId="753F51F2">
            <w:pPr>
              <w:rPr>
                <w:rFonts w:ascii="Times New Roman" w:hAnsi="Times New Roman"/>
              </w:rPr>
            </w:pPr>
          </w:p>
        </w:tc>
        <w:tc>
          <w:tcPr>
            <w:tcW w:w="2837" w:type="dxa"/>
          </w:tcPr>
          <w:p w14:paraId="2AE7CDF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</w:rPr>
              <w:t>сего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895" w:type="dxa"/>
          </w:tcPr>
          <w:p w14:paraId="5F31D8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992" w:type="dxa"/>
          </w:tcPr>
          <w:p w14:paraId="4308701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992" w:type="dxa"/>
          </w:tcPr>
          <w:p w14:paraId="2F933A6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126</w:t>
            </w:r>
          </w:p>
          <w:p w14:paraId="0B2AAB10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380" w:type="dxa"/>
          </w:tcPr>
          <w:p w14:paraId="255AB5C8">
            <w:pPr>
              <w:rPr>
                <w:rFonts w:ascii="Times New Roman" w:hAnsi="Times New Roman"/>
              </w:rPr>
            </w:pPr>
          </w:p>
        </w:tc>
      </w:tr>
    </w:tbl>
    <w:p w14:paraId="645AE6F7">
      <w:pPr>
        <w:jc w:val="both"/>
        <w:rPr>
          <w:rFonts w:ascii="Times New Roman" w:hAnsi="Times New Roman"/>
          <w:b/>
          <w:bCs/>
          <w:caps/>
          <w:u w:val="single"/>
          <w:lang w:val="ru-RU"/>
        </w:rPr>
      </w:pPr>
    </w:p>
    <w:p w14:paraId="40C1112F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3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  <w:lang w:val="ru-RU"/>
        </w:rPr>
        <w:t>2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УЧЕБНЫЙ ПЛАН 2</w:t>
      </w:r>
      <w:r>
        <w:rPr>
          <w:rFonts w:ascii="Times New Roman" w:hAnsi="Times New Roman"/>
          <w:b/>
          <w:lang w:val="ru-RU"/>
        </w:rPr>
        <w:t xml:space="preserve"> ГОДА ОБУЧЕНИЯ</w:t>
      </w:r>
    </w:p>
    <w:p w14:paraId="7B40FE52">
      <w:pPr>
        <w:jc w:val="both"/>
        <w:rPr>
          <w:rFonts w:ascii="Times New Roman" w:hAnsi="Times New Roman"/>
          <w:b/>
          <w:bCs/>
          <w:caps/>
          <w:u w:val="single"/>
          <w:lang w:val="ru-RU"/>
        </w:rPr>
      </w:pPr>
    </w:p>
    <w:p w14:paraId="7830D036">
      <w:pPr>
        <w:jc w:val="both"/>
        <w:rPr>
          <w:rFonts w:ascii="Times New Roman" w:hAnsi="Times New Roman"/>
          <w:b/>
          <w:bCs/>
          <w:caps/>
          <w:u w:val="single"/>
          <w:lang w:val="ru-RU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840"/>
        <w:gridCol w:w="892"/>
        <w:gridCol w:w="992"/>
        <w:gridCol w:w="1145"/>
        <w:gridCol w:w="3240"/>
      </w:tblGrid>
      <w:tr w14:paraId="19EE3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6" w:type="dxa"/>
            <w:vMerge w:val="restart"/>
          </w:tcPr>
          <w:p w14:paraId="5DE4FBD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2840" w:type="dxa"/>
            <w:vMerge w:val="restart"/>
          </w:tcPr>
          <w:p w14:paraId="7002116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тем</w:t>
            </w:r>
          </w:p>
        </w:tc>
        <w:tc>
          <w:tcPr>
            <w:tcW w:w="3018" w:type="dxa"/>
            <w:gridSpan w:val="3"/>
          </w:tcPr>
          <w:p w14:paraId="1A716D3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Количество часов</w:t>
            </w:r>
          </w:p>
        </w:tc>
        <w:tc>
          <w:tcPr>
            <w:tcW w:w="3240" w:type="dxa"/>
          </w:tcPr>
          <w:p w14:paraId="1C4C2713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Формы аттестации/контроля</w:t>
            </w:r>
          </w:p>
        </w:tc>
      </w:tr>
      <w:tr w14:paraId="1552F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6" w:type="dxa"/>
            <w:vMerge w:val="continue"/>
          </w:tcPr>
          <w:p w14:paraId="54FFF850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840" w:type="dxa"/>
            <w:vMerge w:val="continue"/>
          </w:tcPr>
          <w:p w14:paraId="316D759B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92" w:type="dxa"/>
          </w:tcPr>
          <w:p w14:paraId="01CED07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992" w:type="dxa"/>
          </w:tcPr>
          <w:p w14:paraId="7071672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теория</w:t>
            </w:r>
          </w:p>
        </w:tc>
        <w:tc>
          <w:tcPr>
            <w:tcW w:w="1134" w:type="dxa"/>
          </w:tcPr>
          <w:p w14:paraId="3752F520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практика</w:t>
            </w:r>
          </w:p>
        </w:tc>
        <w:tc>
          <w:tcPr>
            <w:tcW w:w="3240" w:type="dxa"/>
          </w:tcPr>
          <w:p w14:paraId="5456B284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14:paraId="3D45B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16" w:type="dxa"/>
          </w:tcPr>
          <w:p w14:paraId="4FE13F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40" w:type="dxa"/>
          </w:tcPr>
          <w:p w14:paraId="12553E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</w:t>
            </w:r>
          </w:p>
        </w:tc>
        <w:tc>
          <w:tcPr>
            <w:tcW w:w="892" w:type="dxa"/>
          </w:tcPr>
          <w:p w14:paraId="1A85FDF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575BA5C6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14:paraId="4D8FBFF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1BDAC9A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40" w:type="dxa"/>
          </w:tcPr>
          <w:p w14:paraId="5877D7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</w:tc>
      </w:tr>
      <w:tr w14:paraId="4E5D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516" w:type="dxa"/>
          </w:tcPr>
          <w:p w14:paraId="624D56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40" w:type="dxa"/>
          </w:tcPr>
          <w:p w14:paraId="585A2F8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Входная диагностика</w:t>
            </w:r>
          </w:p>
        </w:tc>
        <w:tc>
          <w:tcPr>
            <w:tcW w:w="892" w:type="dxa"/>
          </w:tcPr>
          <w:p w14:paraId="6D38D62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29B1580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5333AB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40" w:type="dxa"/>
          </w:tcPr>
          <w:p w14:paraId="3C7EABB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Психолого-педагогическая диагностика</w:t>
            </w:r>
          </w:p>
        </w:tc>
      </w:tr>
      <w:tr w14:paraId="42926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6AFE13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2840" w:type="dxa"/>
          </w:tcPr>
          <w:p w14:paraId="7D259093">
            <w:pPr>
              <w:ind w:right="-28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Общие основы волейбола </w:t>
            </w:r>
          </w:p>
          <w:p w14:paraId="241A777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ПП и ТБ  Правила игры                   </w:t>
            </w:r>
          </w:p>
        </w:tc>
        <w:tc>
          <w:tcPr>
            <w:tcW w:w="892" w:type="dxa"/>
          </w:tcPr>
          <w:p w14:paraId="58098A5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992" w:type="dxa"/>
          </w:tcPr>
          <w:p w14:paraId="76A16B3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34" w:type="dxa"/>
          </w:tcPr>
          <w:p w14:paraId="4CD2098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240" w:type="dxa"/>
          </w:tcPr>
          <w:p w14:paraId="07A6A18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Опрос, собеседование</w:t>
            </w:r>
          </w:p>
        </w:tc>
      </w:tr>
      <w:tr w14:paraId="56B54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5A20491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2840" w:type="dxa"/>
          </w:tcPr>
          <w:p w14:paraId="3661C809">
            <w:pPr>
              <w:ind w:right="-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Общефизическая подготовка</w:t>
            </w:r>
          </w:p>
        </w:tc>
        <w:tc>
          <w:tcPr>
            <w:tcW w:w="892" w:type="dxa"/>
          </w:tcPr>
          <w:p w14:paraId="71A6569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992" w:type="dxa"/>
          </w:tcPr>
          <w:p w14:paraId="6E890F2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34" w:type="dxa"/>
          </w:tcPr>
          <w:p w14:paraId="277CC93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3240" w:type="dxa"/>
          </w:tcPr>
          <w:p w14:paraId="492F08D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Наблюдение, зачетное занятие по теме</w:t>
            </w:r>
          </w:p>
        </w:tc>
      </w:tr>
      <w:tr w14:paraId="3B273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08271CB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2840" w:type="dxa"/>
          </w:tcPr>
          <w:p w14:paraId="5A637E2D">
            <w:pPr>
              <w:ind w:right="-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Специальная подготовка</w:t>
            </w:r>
          </w:p>
        </w:tc>
        <w:tc>
          <w:tcPr>
            <w:tcW w:w="892" w:type="dxa"/>
          </w:tcPr>
          <w:p w14:paraId="57326C7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992" w:type="dxa"/>
          </w:tcPr>
          <w:p w14:paraId="454191A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14:paraId="18CF7C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3240" w:type="dxa"/>
          </w:tcPr>
          <w:p w14:paraId="7F5A80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6310B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49DEE3A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840" w:type="dxa"/>
          </w:tcPr>
          <w:p w14:paraId="631C7DD5">
            <w:pPr>
              <w:ind w:right="-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Техническая подготовка</w:t>
            </w:r>
          </w:p>
        </w:tc>
        <w:tc>
          <w:tcPr>
            <w:tcW w:w="892" w:type="dxa"/>
          </w:tcPr>
          <w:p w14:paraId="54370E5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992" w:type="dxa"/>
          </w:tcPr>
          <w:p w14:paraId="6941F53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14:paraId="5FFFF44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3240" w:type="dxa"/>
          </w:tcPr>
          <w:p w14:paraId="32185A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616BF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7FFA521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</w:t>
            </w:r>
          </w:p>
        </w:tc>
        <w:tc>
          <w:tcPr>
            <w:tcW w:w="2840" w:type="dxa"/>
          </w:tcPr>
          <w:p w14:paraId="410FE1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Тактическая подготовка</w:t>
            </w:r>
          </w:p>
        </w:tc>
        <w:tc>
          <w:tcPr>
            <w:tcW w:w="892" w:type="dxa"/>
          </w:tcPr>
          <w:p w14:paraId="31FE445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36</w:t>
            </w:r>
          </w:p>
        </w:tc>
        <w:tc>
          <w:tcPr>
            <w:tcW w:w="992" w:type="dxa"/>
          </w:tcPr>
          <w:p w14:paraId="264C67D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14:paraId="0449316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3240" w:type="dxa"/>
          </w:tcPr>
          <w:p w14:paraId="16BE3D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79603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38DAAAB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2840" w:type="dxa"/>
          </w:tcPr>
          <w:p w14:paraId="5CAF49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Игровая подготовка</w:t>
            </w:r>
          </w:p>
        </w:tc>
        <w:tc>
          <w:tcPr>
            <w:tcW w:w="892" w:type="dxa"/>
          </w:tcPr>
          <w:p w14:paraId="2CBEDCF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</w:t>
            </w:r>
          </w:p>
        </w:tc>
        <w:tc>
          <w:tcPr>
            <w:tcW w:w="992" w:type="dxa"/>
          </w:tcPr>
          <w:p w14:paraId="4D5AD26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14:paraId="01B3715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3240" w:type="dxa"/>
          </w:tcPr>
          <w:p w14:paraId="4326EE1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6B74F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4C269C5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2840" w:type="dxa"/>
          </w:tcPr>
          <w:p w14:paraId="3590C7E0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и </w:t>
            </w:r>
          </w:p>
          <w:p w14:paraId="4BC06C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календарные игры</w:t>
            </w:r>
          </w:p>
        </w:tc>
        <w:tc>
          <w:tcPr>
            <w:tcW w:w="892" w:type="dxa"/>
          </w:tcPr>
          <w:p w14:paraId="02390D2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992" w:type="dxa"/>
          </w:tcPr>
          <w:p w14:paraId="48AF9AC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14:paraId="6D4E914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3240" w:type="dxa"/>
          </w:tcPr>
          <w:p w14:paraId="5283CCD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Наблюдение, зачетное занятие по теме</w:t>
            </w:r>
          </w:p>
        </w:tc>
      </w:tr>
      <w:tr w14:paraId="0488B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5E28736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40" w:type="dxa"/>
          </w:tcPr>
          <w:p w14:paraId="451565EE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 xml:space="preserve">Аттестация за первое полугодие </w:t>
            </w:r>
          </w:p>
        </w:tc>
        <w:tc>
          <w:tcPr>
            <w:tcW w:w="892" w:type="dxa"/>
          </w:tcPr>
          <w:p w14:paraId="54CF3E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2BCAC1E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64FA83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40" w:type="dxa"/>
          </w:tcPr>
          <w:p w14:paraId="07277D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Тестирование, выполнение нормативов</w:t>
            </w:r>
          </w:p>
        </w:tc>
      </w:tr>
      <w:tr w14:paraId="54C2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03C8D79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</w:p>
        </w:tc>
        <w:tc>
          <w:tcPr>
            <w:tcW w:w="2840" w:type="dxa"/>
          </w:tcPr>
          <w:p w14:paraId="4828DAEF">
            <w:pPr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Аттестация по итогам учебного года</w:t>
            </w:r>
          </w:p>
        </w:tc>
        <w:tc>
          <w:tcPr>
            <w:tcW w:w="892" w:type="dxa"/>
          </w:tcPr>
          <w:p w14:paraId="14F63F1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752F1D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36A61F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40" w:type="dxa"/>
          </w:tcPr>
          <w:p w14:paraId="7F1E83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Тестирование, выполнение нормативов</w:t>
            </w:r>
          </w:p>
        </w:tc>
      </w:tr>
      <w:tr w14:paraId="0A76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16" w:type="dxa"/>
          </w:tcPr>
          <w:p w14:paraId="44E50BA4">
            <w:pPr>
              <w:rPr>
                <w:rFonts w:ascii="Times New Roman" w:hAnsi="Times New Roman"/>
              </w:rPr>
            </w:pPr>
          </w:p>
        </w:tc>
        <w:tc>
          <w:tcPr>
            <w:tcW w:w="2840" w:type="dxa"/>
          </w:tcPr>
          <w:p w14:paraId="7C70AE5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Всего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</w:tc>
        <w:tc>
          <w:tcPr>
            <w:tcW w:w="892" w:type="dxa"/>
          </w:tcPr>
          <w:p w14:paraId="3F5339E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216</w:t>
            </w:r>
          </w:p>
          <w:p w14:paraId="43B4F77C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</w:tcPr>
          <w:p w14:paraId="6723FC7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37</w:t>
            </w:r>
          </w:p>
        </w:tc>
        <w:tc>
          <w:tcPr>
            <w:tcW w:w="1134" w:type="dxa"/>
          </w:tcPr>
          <w:p w14:paraId="37ACE0D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179</w:t>
            </w:r>
          </w:p>
        </w:tc>
        <w:tc>
          <w:tcPr>
            <w:tcW w:w="3240" w:type="dxa"/>
          </w:tcPr>
          <w:p w14:paraId="19D3BFD8">
            <w:pPr>
              <w:rPr>
                <w:rFonts w:ascii="Times New Roman" w:hAnsi="Times New Roman"/>
              </w:rPr>
            </w:pPr>
          </w:p>
        </w:tc>
      </w:tr>
    </w:tbl>
    <w:p w14:paraId="56B03F03">
      <w:pPr>
        <w:pStyle w:val="5"/>
        <w:numPr>
          <w:ilvl w:val="1"/>
          <w:numId w:val="7"/>
        </w:numPr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 w:val="0"/>
          <w:sz w:val="24"/>
          <w:szCs w:val="24"/>
          <w:lang w:val="ru-RU"/>
        </w:rPr>
        <w:t>УЧЕБНЫЙ ПЛАН 3</w:t>
      </w:r>
      <w:r>
        <w:rPr>
          <w:rFonts w:ascii="Times New Roman" w:hAnsi="Times New Roman"/>
          <w:sz w:val="24"/>
          <w:szCs w:val="24"/>
          <w:lang w:val="ru-RU"/>
        </w:rPr>
        <w:t xml:space="preserve"> ГОДА ОБУЧЕНИЯ</w:t>
      </w:r>
    </w:p>
    <w:p w14:paraId="249FC07A">
      <w:pPr>
        <w:rPr>
          <w:rFonts w:ascii="Times New Roman" w:hAnsi="Times New Roman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835"/>
        <w:gridCol w:w="897"/>
        <w:gridCol w:w="992"/>
        <w:gridCol w:w="1261"/>
        <w:gridCol w:w="3239"/>
      </w:tblGrid>
      <w:tr w14:paraId="4E7D2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6" w:type="dxa"/>
            <w:vMerge w:val="restart"/>
          </w:tcPr>
          <w:p w14:paraId="1D34359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2835" w:type="dxa"/>
            <w:vMerge w:val="restart"/>
          </w:tcPr>
          <w:p w14:paraId="03045E0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тем</w:t>
            </w:r>
          </w:p>
        </w:tc>
        <w:tc>
          <w:tcPr>
            <w:tcW w:w="3150" w:type="dxa"/>
            <w:gridSpan w:val="3"/>
          </w:tcPr>
          <w:p w14:paraId="618F26D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Количество часов</w:t>
            </w:r>
          </w:p>
        </w:tc>
        <w:tc>
          <w:tcPr>
            <w:tcW w:w="3239" w:type="dxa"/>
          </w:tcPr>
          <w:p w14:paraId="3D45E08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Формы аттестации/контроля</w:t>
            </w:r>
          </w:p>
        </w:tc>
      </w:tr>
      <w:tr w14:paraId="52BB3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6" w:type="dxa"/>
            <w:vMerge w:val="continue"/>
          </w:tcPr>
          <w:p w14:paraId="010876C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 w:val="continue"/>
          </w:tcPr>
          <w:p w14:paraId="5FC404B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7" w:type="dxa"/>
          </w:tcPr>
          <w:p w14:paraId="01E813C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992" w:type="dxa"/>
          </w:tcPr>
          <w:p w14:paraId="5CFA307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теория</w:t>
            </w:r>
          </w:p>
        </w:tc>
        <w:tc>
          <w:tcPr>
            <w:tcW w:w="1261" w:type="dxa"/>
          </w:tcPr>
          <w:p w14:paraId="013C872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практика</w:t>
            </w:r>
          </w:p>
        </w:tc>
        <w:tc>
          <w:tcPr>
            <w:tcW w:w="3239" w:type="dxa"/>
          </w:tcPr>
          <w:p w14:paraId="7375F537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14:paraId="43447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0FE82F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14:paraId="60513F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</w:t>
            </w:r>
          </w:p>
        </w:tc>
        <w:tc>
          <w:tcPr>
            <w:tcW w:w="897" w:type="dxa"/>
          </w:tcPr>
          <w:p w14:paraId="59425A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66E597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1" w:type="dxa"/>
          </w:tcPr>
          <w:p w14:paraId="6DBFDA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39" w:type="dxa"/>
          </w:tcPr>
          <w:p w14:paraId="65D2333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</w:tc>
      </w:tr>
      <w:tr w14:paraId="44097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166E8B0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77630B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Входная диагностика</w:t>
            </w:r>
          </w:p>
        </w:tc>
        <w:tc>
          <w:tcPr>
            <w:tcW w:w="897" w:type="dxa"/>
          </w:tcPr>
          <w:p w14:paraId="3855F13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075123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1" w:type="dxa"/>
          </w:tcPr>
          <w:p w14:paraId="05736B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39" w:type="dxa"/>
          </w:tcPr>
          <w:p w14:paraId="18D7F7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Психолого-педагогическая диагностика</w:t>
            </w:r>
          </w:p>
        </w:tc>
      </w:tr>
      <w:tr w14:paraId="2AA56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296952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2835" w:type="dxa"/>
          </w:tcPr>
          <w:p w14:paraId="2DED59C3">
            <w:pPr>
              <w:ind w:right="-284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Общие основы волейбола </w:t>
            </w:r>
          </w:p>
          <w:p w14:paraId="6235D50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ПП и ТБ  Правила игры                   </w:t>
            </w:r>
          </w:p>
        </w:tc>
        <w:tc>
          <w:tcPr>
            <w:tcW w:w="897" w:type="dxa"/>
          </w:tcPr>
          <w:p w14:paraId="0506BA6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992" w:type="dxa"/>
          </w:tcPr>
          <w:p w14:paraId="1885EC3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261" w:type="dxa"/>
          </w:tcPr>
          <w:p w14:paraId="054AEA7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239" w:type="dxa"/>
          </w:tcPr>
          <w:p w14:paraId="5357672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Опрос, собеседование</w:t>
            </w:r>
          </w:p>
        </w:tc>
      </w:tr>
      <w:tr w14:paraId="5A98E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2A13A9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2835" w:type="dxa"/>
          </w:tcPr>
          <w:p w14:paraId="48BFC23D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Общефизическая подготовка</w:t>
            </w:r>
          </w:p>
        </w:tc>
        <w:tc>
          <w:tcPr>
            <w:tcW w:w="897" w:type="dxa"/>
          </w:tcPr>
          <w:p w14:paraId="234C2C6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992" w:type="dxa"/>
          </w:tcPr>
          <w:p w14:paraId="0545338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261" w:type="dxa"/>
          </w:tcPr>
          <w:p w14:paraId="12F0F17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3239" w:type="dxa"/>
          </w:tcPr>
          <w:p w14:paraId="2643F0B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Наблюдение, зачетное занятие по теме</w:t>
            </w:r>
          </w:p>
        </w:tc>
      </w:tr>
      <w:tr w14:paraId="620D5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148EEA0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2835" w:type="dxa"/>
          </w:tcPr>
          <w:p w14:paraId="31A1B694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Специальная подготовка</w:t>
            </w:r>
          </w:p>
        </w:tc>
        <w:tc>
          <w:tcPr>
            <w:tcW w:w="897" w:type="dxa"/>
          </w:tcPr>
          <w:p w14:paraId="29361DA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992" w:type="dxa"/>
          </w:tcPr>
          <w:p w14:paraId="3C1F696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61" w:type="dxa"/>
          </w:tcPr>
          <w:p w14:paraId="14B2097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3239" w:type="dxa"/>
          </w:tcPr>
          <w:p w14:paraId="715B7BF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24C52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6B4D9F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835" w:type="dxa"/>
          </w:tcPr>
          <w:p w14:paraId="2FE6E492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Техническая подготовка</w:t>
            </w:r>
          </w:p>
        </w:tc>
        <w:tc>
          <w:tcPr>
            <w:tcW w:w="897" w:type="dxa"/>
          </w:tcPr>
          <w:p w14:paraId="242FB60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992" w:type="dxa"/>
          </w:tcPr>
          <w:p w14:paraId="5970FA3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61" w:type="dxa"/>
          </w:tcPr>
          <w:p w14:paraId="0F800FC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3239" w:type="dxa"/>
          </w:tcPr>
          <w:p w14:paraId="156FF10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4BA51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3C678B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7.</w:t>
            </w:r>
          </w:p>
        </w:tc>
        <w:tc>
          <w:tcPr>
            <w:tcW w:w="2835" w:type="dxa"/>
          </w:tcPr>
          <w:p w14:paraId="29D6775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Тактическая подготовка</w:t>
            </w:r>
          </w:p>
        </w:tc>
        <w:tc>
          <w:tcPr>
            <w:tcW w:w="897" w:type="dxa"/>
          </w:tcPr>
          <w:p w14:paraId="4730241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</w:t>
            </w:r>
          </w:p>
        </w:tc>
        <w:tc>
          <w:tcPr>
            <w:tcW w:w="992" w:type="dxa"/>
          </w:tcPr>
          <w:p w14:paraId="7C1B60A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61" w:type="dxa"/>
          </w:tcPr>
          <w:p w14:paraId="47F911F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3239" w:type="dxa"/>
          </w:tcPr>
          <w:p w14:paraId="0D90F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5AEA6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7D8B07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2835" w:type="dxa"/>
          </w:tcPr>
          <w:p w14:paraId="3F6FAA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Игровая подготовка</w:t>
            </w:r>
          </w:p>
        </w:tc>
        <w:tc>
          <w:tcPr>
            <w:tcW w:w="897" w:type="dxa"/>
          </w:tcPr>
          <w:p w14:paraId="46A4819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</w:t>
            </w:r>
          </w:p>
        </w:tc>
        <w:tc>
          <w:tcPr>
            <w:tcW w:w="992" w:type="dxa"/>
          </w:tcPr>
          <w:p w14:paraId="7CB2ACE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261" w:type="dxa"/>
          </w:tcPr>
          <w:p w14:paraId="457C230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3239" w:type="dxa"/>
          </w:tcPr>
          <w:p w14:paraId="3F10E8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02BB7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6101BE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2835" w:type="dxa"/>
          </w:tcPr>
          <w:p w14:paraId="03CCB1E3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и </w:t>
            </w:r>
          </w:p>
          <w:p w14:paraId="0724CBF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календарные игры</w:t>
            </w:r>
          </w:p>
        </w:tc>
        <w:tc>
          <w:tcPr>
            <w:tcW w:w="897" w:type="dxa"/>
          </w:tcPr>
          <w:p w14:paraId="4DB5B72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992" w:type="dxa"/>
          </w:tcPr>
          <w:p w14:paraId="64C7B0E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261" w:type="dxa"/>
          </w:tcPr>
          <w:p w14:paraId="4B36749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239" w:type="dxa"/>
          </w:tcPr>
          <w:p w14:paraId="7E71989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Участие в соревнованиях, показательных выступлениях</w:t>
            </w:r>
          </w:p>
        </w:tc>
      </w:tr>
      <w:tr w14:paraId="473FC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5DFCE14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14:paraId="7A0845CF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 xml:space="preserve">Аттестация за первое полугодие </w:t>
            </w:r>
          </w:p>
        </w:tc>
        <w:tc>
          <w:tcPr>
            <w:tcW w:w="897" w:type="dxa"/>
          </w:tcPr>
          <w:p w14:paraId="43BD26E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2D3D1A5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1" w:type="dxa"/>
          </w:tcPr>
          <w:p w14:paraId="54F5BA0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39" w:type="dxa"/>
          </w:tcPr>
          <w:p w14:paraId="6D85410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Тестирование, выполнение нормативов</w:t>
            </w:r>
          </w:p>
        </w:tc>
      </w:tr>
      <w:tr w14:paraId="038CF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32B0CE8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</w:p>
        </w:tc>
        <w:tc>
          <w:tcPr>
            <w:tcW w:w="2835" w:type="dxa"/>
          </w:tcPr>
          <w:p w14:paraId="77B5578D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Аттестация по итогам года</w:t>
            </w:r>
          </w:p>
        </w:tc>
        <w:tc>
          <w:tcPr>
            <w:tcW w:w="897" w:type="dxa"/>
          </w:tcPr>
          <w:p w14:paraId="60307EB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7CBE66D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1" w:type="dxa"/>
          </w:tcPr>
          <w:p w14:paraId="742DD702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39" w:type="dxa"/>
          </w:tcPr>
          <w:p w14:paraId="4CD0BFC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Тестирование, выполнение нормативов</w:t>
            </w:r>
          </w:p>
        </w:tc>
      </w:tr>
      <w:tr w14:paraId="4E039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648E402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5" w:type="dxa"/>
          </w:tcPr>
          <w:p w14:paraId="0AFE830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</w:rPr>
              <w:t>сего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55D79070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7" w:type="dxa"/>
          </w:tcPr>
          <w:p w14:paraId="517BB4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992" w:type="dxa"/>
          </w:tcPr>
          <w:p w14:paraId="6B5D37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37</w:t>
            </w:r>
          </w:p>
        </w:tc>
        <w:tc>
          <w:tcPr>
            <w:tcW w:w="1261" w:type="dxa"/>
          </w:tcPr>
          <w:p w14:paraId="7848FED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179</w:t>
            </w:r>
          </w:p>
        </w:tc>
        <w:tc>
          <w:tcPr>
            <w:tcW w:w="3239" w:type="dxa"/>
          </w:tcPr>
          <w:p w14:paraId="3EADDB22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B201A8B">
      <w:pPr>
        <w:pStyle w:val="5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Cs w:val="0"/>
          <w:sz w:val="24"/>
          <w:szCs w:val="24"/>
          <w:lang w:val="ru-RU"/>
        </w:rPr>
        <w:t>3.4 УЧЕБНЫЙ ПЛАН 4</w:t>
      </w:r>
      <w:r>
        <w:rPr>
          <w:rFonts w:ascii="Times New Roman" w:hAnsi="Times New Roman"/>
          <w:sz w:val="24"/>
          <w:szCs w:val="24"/>
          <w:lang w:val="ru-RU"/>
        </w:rPr>
        <w:t xml:space="preserve"> ГОДА ОБУЧЕНИЯ</w:t>
      </w:r>
    </w:p>
    <w:p w14:paraId="6248758B">
      <w:pPr>
        <w:rPr>
          <w:rFonts w:ascii="Times New Roman" w:hAnsi="Times New Roman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2835"/>
        <w:gridCol w:w="897"/>
        <w:gridCol w:w="992"/>
        <w:gridCol w:w="1261"/>
        <w:gridCol w:w="3239"/>
      </w:tblGrid>
      <w:tr w14:paraId="3BF84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6" w:type="dxa"/>
            <w:vMerge w:val="restart"/>
          </w:tcPr>
          <w:p w14:paraId="4A1F1EB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2835" w:type="dxa"/>
            <w:vMerge w:val="restart"/>
          </w:tcPr>
          <w:p w14:paraId="1972421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Наименование тем</w:t>
            </w:r>
          </w:p>
        </w:tc>
        <w:tc>
          <w:tcPr>
            <w:tcW w:w="3023" w:type="dxa"/>
            <w:gridSpan w:val="3"/>
          </w:tcPr>
          <w:p w14:paraId="0F845ED7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Количество часов</w:t>
            </w:r>
          </w:p>
        </w:tc>
        <w:tc>
          <w:tcPr>
            <w:tcW w:w="3239" w:type="dxa"/>
          </w:tcPr>
          <w:p w14:paraId="096F1FC9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Формы аттестации/контроля</w:t>
            </w:r>
          </w:p>
        </w:tc>
      </w:tr>
      <w:tr w14:paraId="4F7E1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16" w:type="dxa"/>
            <w:vMerge w:val="continue"/>
          </w:tcPr>
          <w:p w14:paraId="141365C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35" w:type="dxa"/>
            <w:vMerge w:val="continue"/>
          </w:tcPr>
          <w:p w14:paraId="624503F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97" w:type="dxa"/>
          </w:tcPr>
          <w:p w14:paraId="1EDBF21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всего</w:t>
            </w:r>
          </w:p>
        </w:tc>
        <w:tc>
          <w:tcPr>
            <w:tcW w:w="992" w:type="dxa"/>
          </w:tcPr>
          <w:p w14:paraId="1157474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теория</w:t>
            </w:r>
          </w:p>
        </w:tc>
        <w:tc>
          <w:tcPr>
            <w:tcW w:w="1134" w:type="dxa"/>
          </w:tcPr>
          <w:p w14:paraId="634616E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практика</w:t>
            </w:r>
          </w:p>
        </w:tc>
        <w:tc>
          <w:tcPr>
            <w:tcW w:w="3239" w:type="dxa"/>
          </w:tcPr>
          <w:p w14:paraId="32A0FE4A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14:paraId="7DFA4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713E6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</w:tcPr>
          <w:p w14:paraId="21A8B8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</w:t>
            </w:r>
          </w:p>
        </w:tc>
        <w:tc>
          <w:tcPr>
            <w:tcW w:w="897" w:type="dxa"/>
          </w:tcPr>
          <w:p w14:paraId="2944446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651456C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121488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39" w:type="dxa"/>
          </w:tcPr>
          <w:p w14:paraId="01CA81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</w:t>
            </w:r>
          </w:p>
        </w:tc>
      </w:tr>
      <w:tr w14:paraId="56F89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448E5A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6DD90E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Входная диагностика</w:t>
            </w:r>
          </w:p>
        </w:tc>
        <w:tc>
          <w:tcPr>
            <w:tcW w:w="897" w:type="dxa"/>
          </w:tcPr>
          <w:p w14:paraId="458DC8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4D56EC6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75A465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39" w:type="dxa"/>
          </w:tcPr>
          <w:p w14:paraId="4F9B85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Психолого-педагогическая диагностика</w:t>
            </w:r>
          </w:p>
        </w:tc>
      </w:tr>
      <w:tr w14:paraId="79A0F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76E83D6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</w:p>
        </w:tc>
        <w:tc>
          <w:tcPr>
            <w:tcW w:w="2835" w:type="dxa"/>
          </w:tcPr>
          <w:p w14:paraId="7CEA04E0">
            <w:pPr>
              <w:ind w:right="-284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Общие основы волейбола </w:t>
            </w:r>
          </w:p>
          <w:p w14:paraId="3D07840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ПП и ТБ  Правила игры                   </w:t>
            </w:r>
          </w:p>
        </w:tc>
        <w:tc>
          <w:tcPr>
            <w:tcW w:w="897" w:type="dxa"/>
          </w:tcPr>
          <w:p w14:paraId="1FE1C6C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992" w:type="dxa"/>
          </w:tcPr>
          <w:p w14:paraId="2FEDC80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34" w:type="dxa"/>
          </w:tcPr>
          <w:p w14:paraId="3C05C33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239" w:type="dxa"/>
          </w:tcPr>
          <w:p w14:paraId="498E41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Опрос, собеседование</w:t>
            </w:r>
          </w:p>
        </w:tc>
      </w:tr>
      <w:tr w14:paraId="0FC36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692584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4.</w:t>
            </w:r>
          </w:p>
        </w:tc>
        <w:tc>
          <w:tcPr>
            <w:tcW w:w="2835" w:type="dxa"/>
          </w:tcPr>
          <w:p w14:paraId="438FCC91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Общефизическая подготовка</w:t>
            </w:r>
          </w:p>
        </w:tc>
        <w:tc>
          <w:tcPr>
            <w:tcW w:w="897" w:type="dxa"/>
          </w:tcPr>
          <w:p w14:paraId="627E7D2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</w:t>
            </w:r>
          </w:p>
        </w:tc>
        <w:tc>
          <w:tcPr>
            <w:tcW w:w="992" w:type="dxa"/>
          </w:tcPr>
          <w:p w14:paraId="77E1EDF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1134" w:type="dxa"/>
          </w:tcPr>
          <w:p w14:paraId="2F3DFD3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3239" w:type="dxa"/>
          </w:tcPr>
          <w:p w14:paraId="1336F12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Наблюдение, зачетное занятие по теме</w:t>
            </w:r>
          </w:p>
        </w:tc>
      </w:tr>
      <w:tr w14:paraId="64E1D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5EA5D0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5.</w:t>
            </w:r>
          </w:p>
        </w:tc>
        <w:tc>
          <w:tcPr>
            <w:tcW w:w="2835" w:type="dxa"/>
          </w:tcPr>
          <w:p w14:paraId="7F760E11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Специальная подготовка</w:t>
            </w:r>
          </w:p>
        </w:tc>
        <w:tc>
          <w:tcPr>
            <w:tcW w:w="897" w:type="dxa"/>
          </w:tcPr>
          <w:p w14:paraId="5D80333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992" w:type="dxa"/>
          </w:tcPr>
          <w:p w14:paraId="0C36543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14:paraId="68765A3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</w:t>
            </w:r>
          </w:p>
        </w:tc>
        <w:tc>
          <w:tcPr>
            <w:tcW w:w="3239" w:type="dxa"/>
          </w:tcPr>
          <w:p w14:paraId="127BB8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0141F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4482F2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2835" w:type="dxa"/>
          </w:tcPr>
          <w:p w14:paraId="4491A15F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Техническая подготовка</w:t>
            </w:r>
          </w:p>
        </w:tc>
        <w:tc>
          <w:tcPr>
            <w:tcW w:w="897" w:type="dxa"/>
          </w:tcPr>
          <w:p w14:paraId="513F9C2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34</w:t>
            </w:r>
          </w:p>
        </w:tc>
        <w:tc>
          <w:tcPr>
            <w:tcW w:w="992" w:type="dxa"/>
          </w:tcPr>
          <w:p w14:paraId="4892E7B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14:paraId="4AB7812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</w:t>
            </w:r>
          </w:p>
        </w:tc>
        <w:tc>
          <w:tcPr>
            <w:tcW w:w="3239" w:type="dxa"/>
          </w:tcPr>
          <w:p w14:paraId="1425BCE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1CCFD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1E65DE3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7.</w:t>
            </w:r>
          </w:p>
        </w:tc>
        <w:tc>
          <w:tcPr>
            <w:tcW w:w="2835" w:type="dxa"/>
          </w:tcPr>
          <w:p w14:paraId="0A48D7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Тактическая подготовка</w:t>
            </w:r>
          </w:p>
        </w:tc>
        <w:tc>
          <w:tcPr>
            <w:tcW w:w="897" w:type="dxa"/>
          </w:tcPr>
          <w:p w14:paraId="5171797F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</w:t>
            </w:r>
          </w:p>
        </w:tc>
        <w:tc>
          <w:tcPr>
            <w:tcW w:w="992" w:type="dxa"/>
          </w:tcPr>
          <w:p w14:paraId="621DD14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14:paraId="59C16AF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3239" w:type="dxa"/>
          </w:tcPr>
          <w:p w14:paraId="1CCB042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67778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4E190E0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8.</w:t>
            </w:r>
          </w:p>
        </w:tc>
        <w:tc>
          <w:tcPr>
            <w:tcW w:w="2835" w:type="dxa"/>
          </w:tcPr>
          <w:p w14:paraId="424225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Игровая подготовка</w:t>
            </w:r>
          </w:p>
        </w:tc>
        <w:tc>
          <w:tcPr>
            <w:tcW w:w="897" w:type="dxa"/>
          </w:tcPr>
          <w:p w14:paraId="3480018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38</w:t>
            </w:r>
          </w:p>
        </w:tc>
        <w:tc>
          <w:tcPr>
            <w:tcW w:w="992" w:type="dxa"/>
          </w:tcPr>
          <w:p w14:paraId="3C8ED3FC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</w:t>
            </w:r>
          </w:p>
        </w:tc>
        <w:tc>
          <w:tcPr>
            <w:tcW w:w="1134" w:type="dxa"/>
          </w:tcPr>
          <w:p w14:paraId="123BA2F6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32</w:t>
            </w:r>
          </w:p>
        </w:tc>
        <w:tc>
          <w:tcPr>
            <w:tcW w:w="3239" w:type="dxa"/>
          </w:tcPr>
          <w:p w14:paraId="14C4BB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выполнения нормативов</w:t>
            </w:r>
          </w:p>
        </w:tc>
      </w:tr>
      <w:tr w14:paraId="479C3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23CC00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9.</w:t>
            </w:r>
          </w:p>
        </w:tc>
        <w:tc>
          <w:tcPr>
            <w:tcW w:w="2835" w:type="dxa"/>
          </w:tcPr>
          <w:p w14:paraId="3E894D75">
            <w:pPr>
              <w:ind w:right="-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и </w:t>
            </w:r>
          </w:p>
          <w:p w14:paraId="617083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календарные игры</w:t>
            </w:r>
          </w:p>
        </w:tc>
        <w:tc>
          <w:tcPr>
            <w:tcW w:w="897" w:type="dxa"/>
          </w:tcPr>
          <w:p w14:paraId="6391D3DE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</w:t>
            </w:r>
          </w:p>
        </w:tc>
        <w:tc>
          <w:tcPr>
            <w:tcW w:w="992" w:type="dxa"/>
          </w:tcPr>
          <w:p w14:paraId="57A594B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134" w:type="dxa"/>
          </w:tcPr>
          <w:p w14:paraId="3AA2E877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</w:t>
            </w:r>
          </w:p>
        </w:tc>
        <w:tc>
          <w:tcPr>
            <w:tcW w:w="3239" w:type="dxa"/>
          </w:tcPr>
          <w:p w14:paraId="0A17B35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Участие в соревнованиях, показательных выступлениях</w:t>
            </w:r>
          </w:p>
        </w:tc>
      </w:tr>
      <w:tr w14:paraId="6DC18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397B7EA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835" w:type="dxa"/>
          </w:tcPr>
          <w:p w14:paraId="2BE6EB34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 xml:space="preserve">Аттестация за первое полугодие </w:t>
            </w:r>
          </w:p>
        </w:tc>
        <w:tc>
          <w:tcPr>
            <w:tcW w:w="897" w:type="dxa"/>
          </w:tcPr>
          <w:p w14:paraId="312D3EA1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7D1A3CEB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14:paraId="42FFEA2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39" w:type="dxa"/>
          </w:tcPr>
          <w:p w14:paraId="590B106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Тестирование, выполнение нормативов</w:t>
            </w:r>
          </w:p>
        </w:tc>
      </w:tr>
      <w:tr w14:paraId="6250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1A4C05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</w:t>
            </w:r>
          </w:p>
        </w:tc>
        <w:tc>
          <w:tcPr>
            <w:tcW w:w="2835" w:type="dxa"/>
          </w:tcPr>
          <w:p w14:paraId="1B5F83FE">
            <w:pPr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Аттестация по завершению освоения программы</w:t>
            </w:r>
          </w:p>
        </w:tc>
        <w:tc>
          <w:tcPr>
            <w:tcW w:w="897" w:type="dxa"/>
          </w:tcPr>
          <w:p w14:paraId="630DD3D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992" w:type="dxa"/>
          </w:tcPr>
          <w:p w14:paraId="15D6A98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34" w:type="dxa"/>
          </w:tcPr>
          <w:p w14:paraId="6B923CA8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239" w:type="dxa"/>
          </w:tcPr>
          <w:p w14:paraId="79576AB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Тестирование, выполнение нормативов</w:t>
            </w:r>
          </w:p>
        </w:tc>
      </w:tr>
      <w:tr w14:paraId="1AFAA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</w:tcPr>
          <w:p w14:paraId="707313C3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835" w:type="dxa"/>
          </w:tcPr>
          <w:p w14:paraId="68E92AB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</w:t>
            </w:r>
            <w:r>
              <w:rPr>
                <w:rFonts w:ascii="Times New Roman" w:hAnsi="Times New Roman"/>
              </w:rPr>
              <w:t>сего</w:t>
            </w:r>
            <w:r>
              <w:rPr>
                <w:rFonts w:ascii="Times New Roman" w:hAnsi="Times New Roman"/>
                <w:lang w:val="ru-RU"/>
              </w:rPr>
              <w:t>:</w:t>
            </w:r>
          </w:p>
          <w:p w14:paraId="726FB88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97" w:type="dxa"/>
          </w:tcPr>
          <w:p w14:paraId="624A54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992" w:type="dxa"/>
          </w:tcPr>
          <w:p w14:paraId="44B7C5D3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37</w:t>
            </w:r>
          </w:p>
        </w:tc>
        <w:tc>
          <w:tcPr>
            <w:tcW w:w="1134" w:type="dxa"/>
          </w:tcPr>
          <w:p w14:paraId="27E83829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179</w:t>
            </w:r>
          </w:p>
        </w:tc>
        <w:tc>
          <w:tcPr>
            <w:tcW w:w="3239" w:type="dxa"/>
          </w:tcPr>
          <w:p w14:paraId="56DBD770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2682742B">
      <w:pPr>
        <w:pStyle w:val="5"/>
        <w:jc w:val="center"/>
        <w:rPr>
          <w:rFonts w:ascii="Times New Roman" w:hAnsi="Times New Roman"/>
          <w:sz w:val="24"/>
          <w:szCs w:val="24"/>
        </w:rPr>
      </w:pPr>
    </w:p>
    <w:p w14:paraId="70CA0003">
      <w:pPr>
        <w:pStyle w:val="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</w:rPr>
        <w:t xml:space="preserve"> СОДЕРЖАНИЕ УЧЕБНЫХ  ПЛАНОВ</w:t>
      </w:r>
    </w:p>
    <w:p w14:paraId="027AF0FD">
      <w:pPr>
        <w:jc w:val="center"/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bCs/>
          <w:caps/>
          <w:lang w:val="ru-RU"/>
        </w:rPr>
        <w:t xml:space="preserve">4.1 содержание </w:t>
      </w:r>
      <w:r>
        <w:rPr>
          <w:rFonts w:ascii="Times New Roman" w:hAnsi="Times New Roman"/>
          <w:b/>
          <w:lang w:val="ru-RU"/>
        </w:rPr>
        <w:t>УЧЕБНОГО ПЛАНА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b/>
          <w:bCs/>
          <w:caps/>
          <w:lang w:val="ru-RU"/>
        </w:rPr>
        <w:t>1 года обучения</w:t>
      </w:r>
    </w:p>
    <w:p w14:paraId="52E98E87">
      <w:pPr>
        <w:ind w:firstLine="709"/>
        <w:jc w:val="both"/>
        <w:rPr>
          <w:rFonts w:ascii="Times New Roman" w:hAnsi="Times New Roman"/>
          <w:b/>
          <w:bCs/>
          <w:caps/>
          <w:u w:val="single"/>
          <w:lang w:val="ru-RU"/>
        </w:rPr>
      </w:pPr>
    </w:p>
    <w:p w14:paraId="021D65BD">
      <w:pPr>
        <w:numPr>
          <w:ilvl w:val="0"/>
          <w:numId w:val="9"/>
        </w:num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Вводное занятие:</w:t>
      </w:r>
    </w:p>
    <w:p w14:paraId="608E554A">
      <w:pPr>
        <w:ind w:left="72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разъяснение общих целей, задач и планируемых результатов</w:t>
      </w:r>
    </w:p>
    <w:p w14:paraId="01533E96">
      <w:pPr>
        <w:ind w:left="76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обучения в секции «Спортивная лига «Волейбол» на данный учебный год, инструктаж по технике безопасности.</w:t>
      </w:r>
    </w:p>
    <w:p w14:paraId="05687778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2.  Входная психолого – педагогическая:</w:t>
      </w:r>
    </w:p>
    <w:p w14:paraId="3C13BC8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-  тестирование двигательных умений и навыков на начало учебного года.</w:t>
      </w:r>
    </w:p>
    <w:p w14:paraId="58EA8EC2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-  индивидуальная психолого-педагогическая диагностика, позволяющая</w:t>
      </w:r>
    </w:p>
    <w:p w14:paraId="44BC9B5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определить уровень подготовленности обучающегося, его мотивированности и степени одаренности</w:t>
      </w:r>
    </w:p>
    <w:p w14:paraId="033E51F6">
      <w:pPr>
        <w:pStyle w:val="43"/>
        <w:numPr>
          <w:ilvl w:val="0"/>
          <w:numId w:val="10"/>
        </w:num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Теоретические сведения:</w:t>
      </w:r>
    </w:p>
    <w:p w14:paraId="5B012DC3">
      <w:pPr>
        <w:ind w:left="720"/>
        <w:jc w:val="both"/>
        <w:rPr>
          <w:rFonts w:ascii="Times New Roman" w:hAnsi="Times New Roman"/>
          <w:bCs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>Общие основы волейбола</w:t>
      </w:r>
    </w:p>
    <w:p w14:paraId="00B0493F">
      <w:pPr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Сведения об истории возникновения, развития и характерных особенностях игры в волейбол. Правила разминки;</w:t>
      </w:r>
    </w:p>
    <w:p w14:paraId="3FEFBB68">
      <w:pPr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Правила техники безопасности при выполнении упражнений на занятиях волейболом; </w:t>
      </w:r>
    </w:p>
    <w:p w14:paraId="1D723571">
      <w:pPr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Правила пожарной безопасности, поведения в спортивном зале; </w:t>
      </w:r>
    </w:p>
    <w:p w14:paraId="63804739">
      <w:pPr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Сведения о строении и функциях организма человека; </w:t>
      </w:r>
    </w:p>
    <w:p w14:paraId="2FC6A9DF">
      <w:pPr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Влияние физических упражнений на организм занимающихся; </w:t>
      </w:r>
    </w:p>
    <w:p w14:paraId="7453164A">
      <w:pPr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Гигиена, врачебный контроль на занятиях волейболом; </w:t>
      </w:r>
    </w:p>
    <w:p w14:paraId="7111F6CA">
      <w:pPr>
        <w:numPr>
          <w:ilvl w:val="0"/>
          <w:numId w:val="1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Правила игры в волейбол</w:t>
      </w:r>
      <w:r>
        <w:rPr>
          <w:rFonts w:ascii="Times New Roman" w:hAnsi="Times New Roman"/>
          <w:lang w:val="ru-RU"/>
        </w:rPr>
        <w:t>;</w:t>
      </w:r>
      <w:r>
        <w:rPr>
          <w:rFonts w:ascii="Times New Roman" w:hAnsi="Times New Roman"/>
        </w:rPr>
        <w:t xml:space="preserve"> </w:t>
      </w:r>
    </w:p>
    <w:p w14:paraId="1DDBCE2A">
      <w:pPr>
        <w:numPr>
          <w:ilvl w:val="0"/>
          <w:numId w:val="11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Оборудование места занятий, инвентарь для игры волейбол. </w:t>
      </w:r>
    </w:p>
    <w:p w14:paraId="103064F5">
      <w:pPr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4.  Общефизическая подготовка:</w:t>
      </w:r>
      <w:r>
        <w:rPr>
          <w:rFonts w:ascii="Times New Roman" w:hAnsi="Times New Roman"/>
          <w:bCs/>
          <w:lang w:val="ru-RU"/>
        </w:rPr>
        <w:t xml:space="preserve"> (развитие двигательных качеств)</w:t>
      </w:r>
    </w:p>
    <w:p w14:paraId="7678ECF4">
      <w:pPr>
        <w:numPr>
          <w:ilvl w:val="0"/>
          <w:numId w:val="12"/>
        </w:num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Подвижные игры</w:t>
      </w:r>
    </w:p>
    <w:p w14:paraId="7F818DE3">
      <w:pPr>
        <w:numPr>
          <w:ilvl w:val="0"/>
          <w:numId w:val="12"/>
        </w:num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ОРУ</w:t>
      </w:r>
    </w:p>
    <w:p w14:paraId="0B268608">
      <w:pPr>
        <w:numPr>
          <w:ilvl w:val="0"/>
          <w:numId w:val="12"/>
        </w:num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Бег</w:t>
      </w:r>
    </w:p>
    <w:p w14:paraId="4B08C885">
      <w:pPr>
        <w:numPr>
          <w:ilvl w:val="0"/>
          <w:numId w:val="12"/>
        </w:num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Прыжки</w:t>
      </w:r>
    </w:p>
    <w:p w14:paraId="2012C32B">
      <w:pPr>
        <w:numPr>
          <w:ilvl w:val="0"/>
          <w:numId w:val="12"/>
        </w:num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Метания</w:t>
      </w:r>
    </w:p>
    <w:p w14:paraId="38CB2D64">
      <w:pPr>
        <w:numPr>
          <w:ilvl w:val="0"/>
          <w:numId w:val="12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lang w:val="ru-RU"/>
        </w:rPr>
        <w:t>Акробатические упр</w:t>
      </w:r>
      <w:r>
        <w:rPr>
          <w:rFonts w:ascii="Times New Roman" w:hAnsi="Times New Roman"/>
          <w:bCs/>
        </w:rPr>
        <w:t>ажнения</w:t>
      </w:r>
    </w:p>
    <w:p w14:paraId="5225EEF7">
      <w:pPr>
        <w:numPr>
          <w:ilvl w:val="0"/>
          <w:numId w:val="12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Всесторонняя физическая подготовка – необходимое условие успешного освоения техники в начальном периоде обучения;</w:t>
      </w:r>
    </w:p>
    <w:p w14:paraId="03644FF4">
      <w:pPr>
        <w:pStyle w:val="43"/>
        <w:numPr>
          <w:ilvl w:val="0"/>
          <w:numId w:val="13"/>
        </w:numPr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</w:rPr>
        <w:t>Специальная физическая подготовка</w:t>
      </w:r>
      <w:r>
        <w:rPr>
          <w:rFonts w:ascii="Times New Roman" w:hAnsi="Times New Roman"/>
          <w:b/>
          <w:bCs/>
          <w:lang w:val="ru-RU"/>
        </w:rPr>
        <w:t>:</w:t>
      </w:r>
    </w:p>
    <w:p w14:paraId="678A28A7">
      <w:pPr>
        <w:numPr>
          <w:ilvl w:val="0"/>
          <w:numId w:val="1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упражнения для развития прыгучести</w:t>
      </w:r>
    </w:p>
    <w:p w14:paraId="452675F7">
      <w:pPr>
        <w:numPr>
          <w:ilvl w:val="0"/>
          <w:numId w:val="1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координации движений</w:t>
      </w:r>
    </w:p>
    <w:p w14:paraId="543571D1">
      <w:pPr>
        <w:numPr>
          <w:ilvl w:val="0"/>
          <w:numId w:val="1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специальной выносливости</w:t>
      </w:r>
    </w:p>
    <w:p w14:paraId="1F314F1A">
      <w:pPr>
        <w:numPr>
          <w:ilvl w:val="0"/>
          <w:numId w:val="14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упражнения силовой подготовки</w:t>
      </w:r>
    </w:p>
    <w:p w14:paraId="3E3964AA">
      <w:pPr>
        <w:numPr>
          <w:ilvl w:val="0"/>
          <w:numId w:val="14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Подбор упражнений для развития специальной силы;</w:t>
      </w:r>
    </w:p>
    <w:p w14:paraId="30BB9E68">
      <w:pPr>
        <w:numPr>
          <w:ilvl w:val="0"/>
          <w:numId w:val="14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Упражнения для развития гибкости</w:t>
      </w:r>
    </w:p>
    <w:p w14:paraId="3BE1CE63">
      <w:pPr>
        <w:ind w:left="644"/>
        <w:rPr>
          <w:rFonts w:ascii="Times New Roman" w:hAnsi="Times New Roman"/>
          <w:lang w:val="ru-RU"/>
        </w:rPr>
      </w:pPr>
    </w:p>
    <w:p w14:paraId="68CFFBC7">
      <w:pPr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Cs/>
          <w:lang w:val="ru-RU"/>
        </w:rPr>
        <w:t>6.</w:t>
      </w:r>
      <w:r>
        <w:rPr>
          <w:rFonts w:ascii="Times New Roman" w:hAnsi="Times New Roman"/>
          <w:b/>
          <w:bCs/>
          <w:lang w:val="ru-RU"/>
        </w:rPr>
        <w:t xml:space="preserve"> Техническая подготовка:</w:t>
      </w:r>
      <w:r>
        <w:rPr>
          <w:rFonts w:ascii="Times New Roman" w:hAnsi="Times New Roman"/>
          <w:b/>
          <w:bCs/>
          <w:lang w:val="ru-RU"/>
        </w:rPr>
        <w:tab/>
      </w:r>
    </w:p>
    <w:p w14:paraId="5F33826B">
      <w:pPr>
        <w:numPr>
          <w:ilvl w:val="0"/>
          <w:numId w:val="15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Значение технической подготовки для повышения спортивного мастерства.</w:t>
      </w:r>
    </w:p>
    <w:p w14:paraId="6960CF5E">
      <w:pPr>
        <w:numPr>
          <w:ilvl w:val="0"/>
          <w:numId w:val="15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Особенности проведения занятий в начальном периоде обучения технике.</w:t>
      </w:r>
    </w:p>
    <w:p w14:paraId="2B9C38F0">
      <w:pPr>
        <w:numPr>
          <w:ilvl w:val="0"/>
          <w:numId w:val="15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Всесторонняя физическая подготовка – необходимое условие успешного освоения техники в начальном периоде обучения.</w:t>
      </w:r>
    </w:p>
    <w:p w14:paraId="101E75F2">
      <w:pPr>
        <w:numPr>
          <w:ilvl w:val="0"/>
          <w:numId w:val="15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Определения и исправления ошибок. </w:t>
      </w:r>
    </w:p>
    <w:p w14:paraId="4603B401">
      <w:pPr>
        <w:numPr>
          <w:ilvl w:val="0"/>
          <w:numId w:val="15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Показатели качества спортивной техники (эффективность, экономичность, простота решения задач, помехоустойчивость)</w:t>
      </w:r>
    </w:p>
    <w:p w14:paraId="22A16E05">
      <w:pPr>
        <w:numPr>
          <w:ilvl w:val="0"/>
          <w:numId w:val="15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Основы совершенствования технической подготовки. </w:t>
      </w:r>
    </w:p>
    <w:p w14:paraId="160ECAAE">
      <w:pPr>
        <w:numPr>
          <w:ilvl w:val="0"/>
          <w:numId w:val="15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Методы и средства технической подготовки.</w:t>
      </w:r>
    </w:p>
    <w:p w14:paraId="154535EE">
      <w:pPr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 xml:space="preserve">Техника выполнения нижнего приема   </w:t>
      </w:r>
      <w:r>
        <w:rPr>
          <w:rFonts w:ascii="Times New Roman" w:hAnsi="Times New Roman"/>
          <w:lang w:val="ru-RU"/>
        </w:rPr>
        <w:t>Обучение передвижению в стойке волейболиста с изменением направления движения по звуковому и зрительному сигналу. Обучение технике передачи мяча в парах на месте, со сменой мест. Правильное положение рук и ног при выполнении нижнего приема. Поведение игрока при выполнении приема. Правила безопасного выполнения.</w:t>
      </w:r>
    </w:p>
    <w:p w14:paraId="7EE30E11">
      <w:pPr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верхнего приема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Правильное положение рук, кистей и пальцев при выполнении верхнего приема передачи мяча. Положение ног и туловища спортсмена при выполнении верхнего приема. Упражнения на отработку движений рук, туловища и ног при выполнении приема. Правила безопасного выполнения приема. </w:t>
      </w:r>
    </w:p>
    <w:p w14:paraId="2AFC6D26">
      <w:pPr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нижней прямой подачи</w:t>
      </w:r>
      <w:r>
        <w:rPr>
          <w:rFonts w:ascii="Times New Roman" w:hAnsi="Times New Roman"/>
          <w:u w:val="single"/>
          <w:lang w:val="ru-RU"/>
        </w:rPr>
        <w:t xml:space="preserve">. </w:t>
      </w:r>
      <w:r>
        <w:rPr>
          <w:rFonts w:ascii="Times New Roman" w:hAnsi="Times New Roman"/>
          <w:lang w:val="ru-RU"/>
        </w:rPr>
        <w:t xml:space="preserve">Правильное положение туловища, ног, рук, кистей и пальцев спортсменов при выполнении нижней прямой подачи. Упражнение на движения ногами, туловищем и руками при выполнении нижней прямой подачи. Правила безопасного выполнения нижней прямой подачи. </w:t>
      </w:r>
    </w:p>
    <w:p w14:paraId="141363ED">
      <w:pPr>
        <w:ind w:firstLine="709"/>
        <w:jc w:val="both"/>
        <w:rPr>
          <w:rFonts w:ascii="Times New Roman" w:hAnsi="Times New Roman"/>
          <w:lang w:val="ru-RU"/>
        </w:rPr>
      </w:pPr>
    </w:p>
    <w:p w14:paraId="373E790C">
      <w:pPr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верхней прямой подачи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Выполнение набрасывание мяча на удар. Правильное положение кисти при ударе по мячу вовремя верхней прямой подачи. Упражнение на движение ногами и туловищем, движение «рабочей» рукой при выполнении верхней прямой подачи. Правила безопасного выполнения упражнения. </w:t>
      </w:r>
    </w:p>
    <w:p w14:paraId="287C27D1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нижней боковой подачи</w:t>
      </w:r>
      <w:r>
        <w:rPr>
          <w:rFonts w:ascii="Times New Roman" w:hAnsi="Times New Roman"/>
          <w:u w:val="single"/>
          <w:lang w:val="ru-RU"/>
        </w:rPr>
        <w:t xml:space="preserve"> </w:t>
      </w:r>
      <w:r>
        <w:rPr>
          <w:rFonts w:ascii="Times New Roman" w:hAnsi="Times New Roman"/>
          <w:lang w:val="ru-RU"/>
        </w:rPr>
        <w:t xml:space="preserve"> </w:t>
      </w:r>
    </w:p>
    <w:p w14:paraId="755B3ADB">
      <w:pPr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>Правильное положение руки с мячом перед нанесением удара вовремя нижней боковой подачи. Правила безопасного выполнения упражнения. Упражнения на движение рук, ног и туловища при выполнении нижней боковой подачи.</w:t>
      </w:r>
    </w:p>
    <w:p w14:paraId="6D48E9A0">
      <w:pPr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навесной передачи к нападающему удару</w:t>
      </w:r>
      <w:r>
        <w:rPr>
          <w:rFonts w:ascii="Times New Roman" w:hAnsi="Times New Roman"/>
          <w:u w:val="single"/>
          <w:lang w:val="ru-RU"/>
        </w:rPr>
        <w:t xml:space="preserve">. </w:t>
      </w:r>
      <w:r>
        <w:rPr>
          <w:rFonts w:ascii="Times New Roman" w:hAnsi="Times New Roman"/>
          <w:lang w:val="ru-RU"/>
        </w:rPr>
        <w:t>Понятие выход на прием мяча. Упражнение на правильные действия руками, туловищем и ногами вовремя навесной передачи. Упражнения на правильные действия, направленные на коррекцию передачи. Правила безопасного выполнения упражнения.</w:t>
      </w:r>
    </w:p>
    <w:p w14:paraId="330B2F76">
      <w:pPr>
        <w:pStyle w:val="43"/>
        <w:numPr>
          <w:ilvl w:val="0"/>
          <w:numId w:val="16"/>
        </w:num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Тактическая подготовка:</w:t>
      </w:r>
    </w:p>
    <w:p w14:paraId="5470681F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u w:val="single"/>
          <w:lang w:val="ru-RU"/>
        </w:rPr>
        <w:t xml:space="preserve">Обучение индивидуальных действий: </w:t>
      </w:r>
    </w:p>
    <w:p w14:paraId="7E7FAA6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Обучения тактике нападающих ударов; </w:t>
      </w:r>
    </w:p>
    <w:p w14:paraId="301AE9C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Нападающий удар задней линии;</w:t>
      </w:r>
    </w:p>
    <w:p w14:paraId="46B49D5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Обучение технико-тактическим действиям нападающего игрока (блок-аут). </w:t>
      </w:r>
    </w:p>
    <w:p w14:paraId="6F919A8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Нападающий удар толчком одной ноги;</w:t>
      </w:r>
    </w:p>
    <w:p w14:paraId="2CA7830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При выполнении вторых передач;</w:t>
      </w:r>
    </w:p>
    <w:p w14:paraId="5A6B6933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u w:val="single"/>
          <w:lang w:val="ru-RU"/>
        </w:rPr>
        <w:t>Обучение групповым взаимодействиям:</w:t>
      </w:r>
    </w:p>
    <w:p w14:paraId="5126C82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Обучения отвлекающим действиям при нападающем ударе;</w:t>
      </w:r>
    </w:p>
    <w:p w14:paraId="25C5708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Обучение переключению внимания и переходу от действий защиты к действиям в атаке (и наоборот). </w:t>
      </w:r>
    </w:p>
    <w:p w14:paraId="56D0783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Обучение групповым действиям в нападении через выходящего игрока задней линии. </w:t>
      </w:r>
    </w:p>
    <w:p w14:paraId="210AA216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- Изучение слабых нападающих ударов с имитацией сильных (обманные нападающие удары).</w:t>
      </w:r>
    </w:p>
    <w:p w14:paraId="17B17BC1">
      <w:pPr>
        <w:framePr w:hSpace="180" w:wrap="around" w:vAnchor="text" w:hAnchor="page" w:x="841" w:y="205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</w:t>
      </w:r>
    </w:p>
    <w:p w14:paraId="6FB4B382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u w:val="single"/>
          <w:lang w:val="ru-RU"/>
        </w:rPr>
        <w:t>Обучение индивидуальным действиям</w:t>
      </w:r>
    </w:p>
    <w:p w14:paraId="6ADC6B83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- Обучения индивидуальным тактическим действиям блокирующего игрока;</w:t>
      </w:r>
    </w:p>
    <w:p w14:paraId="6C6DF665">
      <w:pPr>
        <w:framePr w:w="9541" w:h="1741" w:hRule="exact" w:hSpace="180" w:wrap="around" w:vAnchor="text" w:hAnchor="page" w:x="1111" w:y="330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>Обучение технике передаче в прыжке:</w:t>
      </w:r>
    </w:p>
    <w:p w14:paraId="5192BCE2">
      <w:pPr>
        <w:framePr w:w="9541" w:h="1741" w:hRule="exact" w:hSpace="180" w:wrap="around" w:vAnchor="text" w:hAnchor="page" w:x="1111" w:y="33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Откидка, отвлекающие действия при вторых передачах. </w:t>
      </w:r>
    </w:p>
    <w:p w14:paraId="68D813A1">
      <w:pPr>
        <w:framePr w:w="9541" w:h="1741" w:hRule="exact" w:hSpace="180" w:wrap="around" w:vAnchor="text" w:hAnchor="page" w:x="1111" w:y="33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Упражнения на расслабления и растяжения.</w:t>
      </w:r>
    </w:p>
    <w:p w14:paraId="0E506D82">
      <w:pPr>
        <w:framePr w:w="9541" w:h="1741" w:hRule="exact" w:hSpace="180" w:wrap="around" w:vAnchor="text" w:hAnchor="page" w:x="1111" w:y="33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Обучение технике бокового нападающего удара, подаче в прыжке.</w:t>
      </w:r>
    </w:p>
    <w:p w14:paraId="69531584">
      <w:pPr>
        <w:framePr w:w="9541" w:h="1741" w:hRule="exact" w:hSpace="180" w:wrap="around" w:vAnchor="text" w:hAnchor="page" w:x="1111" w:y="33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Подбор упражнений для совершенствования ориентировки игрока.</w:t>
      </w:r>
    </w:p>
    <w:p w14:paraId="772336F4">
      <w:pPr>
        <w:framePr w:w="9541" w:h="1741" w:hRule="exact" w:hSpace="180" w:wrap="around" w:vAnchor="text" w:hAnchor="page" w:x="1111" w:y="33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Обучения тактике подач, подач в прыжке СФП.</w:t>
      </w:r>
    </w:p>
    <w:p w14:paraId="3E5FFA65">
      <w:pPr>
        <w:framePr w:w="9541" w:h="1741" w:hRule="exact" w:hSpace="180" w:wrap="around" w:vAnchor="text" w:hAnchor="page" w:x="1111" w:y="330"/>
        <w:rPr>
          <w:rFonts w:ascii="Times New Roman" w:hAnsi="Times New Roman"/>
          <w:lang w:val="ru-RU"/>
        </w:rPr>
      </w:pPr>
    </w:p>
    <w:p w14:paraId="4877039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Обучения индивидуальным тактическим действиям при выполнении первых передач на -  ---удар;</w:t>
      </w:r>
    </w:p>
    <w:p w14:paraId="07BB142E">
      <w:pPr>
        <w:numPr>
          <w:ilvl w:val="0"/>
          <w:numId w:val="16"/>
        </w:num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ru-RU"/>
        </w:rPr>
        <w:t xml:space="preserve">Игровая подготовка:  </w:t>
      </w:r>
      <w:r>
        <w:rPr>
          <w:rFonts w:ascii="Times New Roman" w:hAnsi="Times New Roman"/>
          <w:lang w:val="ru-RU"/>
        </w:rPr>
        <w:t xml:space="preserve">Основы взаимодействия игроков во время игры. Понятие развития игровой комбинации. Понятие: оборонительная, наступательная игра. Правила безопасного ведения двусторонней игры. Использование нижней и верхней прямой подачи, нижней боковой подачи мяча, навесной передачи на практике вовремя командной игры в волейбол. Техника игры в нападении .Техника игры в защите. </w:t>
      </w:r>
    </w:p>
    <w:p w14:paraId="10148403">
      <w:pPr>
        <w:pStyle w:val="43"/>
        <w:numPr>
          <w:ilvl w:val="0"/>
          <w:numId w:val="16"/>
        </w:num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Контрольные и календарные игры:</w:t>
      </w:r>
    </w:p>
    <w:p w14:paraId="432C2D16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Двухсторонние контрольные игры по упрощенным правилам волейбола.</w:t>
      </w:r>
    </w:p>
    <w:p w14:paraId="36740E9E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Товарищеские игры с командами соседних школ.</w:t>
      </w:r>
    </w:p>
    <w:p w14:paraId="3D85870E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Итоговые контрольные игры.</w:t>
      </w:r>
    </w:p>
    <w:p w14:paraId="2ABD56BE">
      <w:pPr>
        <w:pStyle w:val="43"/>
        <w:numPr>
          <w:ilvl w:val="0"/>
          <w:numId w:val="16"/>
        </w:num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Аттестация за первое полугодие:</w:t>
      </w:r>
    </w:p>
    <w:p w14:paraId="00141656">
      <w:pPr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- </w:t>
      </w:r>
      <w:r>
        <w:rPr>
          <w:rFonts w:ascii="Times New Roman" w:hAnsi="Times New Roman"/>
          <w:lang w:val="ru-RU"/>
        </w:rPr>
        <w:t>Выполнение контрольного теста развития двигательных способностей</w:t>
      </w:r>
    </w:p>
    <w:p w14:paraId="668C358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-  Зачетные занятия по итогам 1-го полугодия</w:t>
      </w:r>
    </w:p>
    <w:p w14:paraId="66EC018F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      </w:t>
      </w:r>
      <w:r>
        <w:rPr>
          <w:rFonts w:ascii="Times New Roman" w:hAnsi="Times New Roman"/>
          <w:b/>
          <w:lang w:val="ru-RU"/>
        </w:rPr>
        <w:t>11. Аттестация  по итогам учебного года</w:t>
      </w:r>
    </w:p>
    <w:p w14:paraId="4534565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- Контроль выполнения программы 1-го года обучения</w:t>
      </w:r>
    </w:p>
    <w:p w14:paraId="7B8BCCA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- Итоги конкурсного (соревновательного) рейтинга</w:t>
      </w:r>
    </w:p>
    <w:p w14:paraId="0DFC76FB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caps/>
          <w:lang w:val="ru-RU"/>
        </w:rPr>
        <w:t xml:space="preserve">4.2 содержание </w:t>
      </w:r>
      <w:r>
        <w:rPr>
          <w:rFonts w:ascii="Times New Roman" w:hAnsi="Times New Roman"/>
          <w:b/>
          <w:lang w:val="ru-RU"/>
        </w:rPr>
        <w:t>УЧЕБНОГО ПЛАНА</w:t>
      </w:r>
      <w:r>
        <w:rPr>
          <w:rFonts w:ascii="Times New Roman" w:hAnsi="Times New Roman"/>
          <w:lang w:val="ru-RU"/>
        </w:rPr>
        <w:t xml:space="preserve"> 2</w:t>
      </w:r>
      <w:r>
        <w:rPr>
          <w:rFonts w:ascii="Times New Roman" w:hAnsi="Times New Roman"/>
          <w:b/>
          <w:bCs/>
          <w:caps/>
          <w:lang w:val="ru-RU"/>
        </w:rPr>
        <w:t xml:space="preserve"> года обучения</w:t>
      </w:r>
    </w:p>
    <w:p w14:paraId="66212022">
      <w:pPr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1. Вводное занятие:</w:t>
      </w:r>
    </w:p>
    <w:p w14:paraId="768A9D22">
      <w:pPr>
        <w:ind w:left="480"/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bCs/>
          <w:caps/>
          <w:lang w:val="ru-RU"/>
        </w:rPr>
        <w:t xml:space="preserve">- </w:t>
      </w:r>
      <w:r>
        <w:rPr>
          <w:rFonts w:ascii="Times New Roman" w:hAnsi="Times New Roman"/>
          <w:lang w:val="ru-RU"/>
        </w:rPr>
        <w:t xml:space="preserve">разъяснение общих целей, задач и планируемых результатов обучения в    секции «Спортивная лига Волейбол» на данный учебный год,    </w:t>
      </w:r>
    </w:p>
    <w:p w14:paraId="0EC507C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-  инструктаж по технике безопасности,</w:t>
      </w:r>
    </w:p>
    <w:p w14:paraId="3C8F9C6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2</w:t>
      </w:r>
      <w:r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b/>
          <w:bCs/>
          <w:lang w:val="ru-RU"/>
        </w:rPr>
        <w:t xml:space="preserve">Вводная диагностика </w:t>
      </w:r>
      <w:r>
        <w:rPr>
          <w:rFonts w:ascii="Times New Roman" w:hAnsi="Times New Roman"/>
          <w:lang w:val="ru-RU"/>
        </w:rPr>
        <w:t xml:space="preserve">     - тестирование двигательных умений и навыков на начало учебного года.</w:t>
      </w:r>
    </w:p>
    <w:p w14:paraId="4C0FFE3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caps/>
          <w:lang w:val="ru-RU"/>
        </w:rPr>
        <w:t>3.</w:t>
      </w:r>
      <w:r>
        <w:rPr>
          <w:rFonts w:ascii="Times New Roman" w:hAnsi="Times New Roman"/>
          <w:b/>
          <w:bCs/>
          <w:lang w:val="ru-RU"/>
        </w:rPr>
        <w:t>Теоретические сведения:</w:t>
      </w:r>
      <w:r>
        <w:rPr>
          <w:rFonts w:ascii="Times New Roman" w:hAnsi="Times New Roman"/>
          <w:lang w:val="ru-RU"/>
        </w:rPr>
        <w:t xml:space="preserve"> </w:t>
      </w:r>
    </w:p>
    <w:p w14:paraId="35199D15">
      <w:pPr>
        <w:ind w:left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Правила поведения и ТБ на занятиях по волейболу;</w:t>
      </w:r>
    </w:p>
    <w:p w14:paraId="6CDB9D37">
      <w:pPr>
        <w:ind w:left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Последовательность обучения волейболистов; </w:t>
      </w:r>
    </w:p>
    <w:p w14:paraId="196CDAE8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Становление волейбола как вида спорта; Общие основы волейбола;</w:t>
      </w:r>
    </w:p>
    <w:p w14:paraId="6FA5BA94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Правила игры и методика судейства соревнований; </w:t>
      </w:r>
    </w:p>
    <w:p w14:paraId="1D67DF0A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Эволюция правил игры по волейболу;</w:t>
      </w:r>
    </w:p>
    <w:p w14:paraId="28C20137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Упрощенные правила игры;</w:t>
      </w:r>
    </w:p>
    <w:p w14:paraId="5254126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- Действующие правила игры;</w:t>
      </w:r>
    </w:p>
    <w:p w14:paraId="4FD7A532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Сведения о строении и функциях организма человека;</w:t>
      </w:r>
    </w:p>
    <w:p w14:paraId="6D1AA36E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Гигиена, врачебный контроль на занятиях волейболом;</w:t>
      </w:r>
    </w:p>
    <w:p w14:paraId="19D27585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Основы техники игры и техническая подготовка.</w:t>
      </w:r>
    </w:p>
    <w:p w14:paraId="50ED50C7">
      <w:pPr>
        <w:tabs>
          <w:tab w:val="left" w:pos="5265"/>
        </w:tabs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Основы тактики игры и тактическая подготовка.</w:t>
      </w:r>
    </w:p>
    <w:p w14:paraId="34774D64">
      <w:pPr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lang w:val="ru-RU"/>
        </w:rPr>
        <w:t>4.</w:t>
      </w:r>
      <w:r>
        <w:rPr>
          <w:rFonts w:ascii="Times New Roman" w:hAnsi="Times New Roman"/>
          <w:b/>
          <w:bCs/>
          <w:lang w:val="ru-RU"/>
        </w:rPr>
        <w:t>Общефизическая подготовка:</w:t>
      </w:r>
      <w:r>
        <w:rPr>
          <w:rFonts w:ascii="Times New Roman" w:hAnsi="Times New Roman"/>
          <w:bCs/>
          <w:lang w:val="ru-RU"/>
        </w:rPr>
        <w:t xml:space="preserve"> (развитие двигательных качеств)</w:t>
      </w:r>
    </w:p>
    <w:p w14:paraId="35A5BF41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Подвижные игры</w:t>
      </w:r>
    </w:p>
    <w:p w14:paraId="5A7CB3E7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ОРУ</w:t>
      </w:r>
    </w:p>
    <w:p w14:paraId="44202878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Бег</w:t>
      </w:r>
    </w:p>
    <w:p w14:paraId="365534D8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Прыжки</w:t>
      </w:r>
    </w:p>
    <w:p w14:paraId="1E08A6A6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Метания</w:t>
      </w:r>
    </w:p>
    <w:p w14:paraId="1925F84D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Акробатические упражнения</w:t>
      </w:r>
    </w:p>
    <w:p w14:paraId="1BC0E87A">
      <w:pPr>
        <w:tabs>
          <w:tab w:val="left" w:pos="1050"/>
        </w:tabs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5.Специальная физическая подготовка:</w:t>
      </w:r>
    </w:p>
    <w:p w14:paraId="609E9D06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Упражнения для развития прыгучести</w:t>
      </w:r>
    </w:p>
    <w:p w14:paraId="06F71233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Координации движений</w:t>
      </w:r>
    </w:p>
    <w:p w14:paraId="77967913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Специальной выносливости</w:t>
      </w:r>
    </w:p>
    <w:p w14:paraId="579FD028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Упражнения силовой подготовки</w:t>
      </w:r>
    </w:p>
    <w:p w14:paraId="1E1311A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Подбор упражнений, составление комплексов упражнений для развития быстроты перемещений для  защиты и нападения;</w:t>
      </w:r>
    </w:p>
    <w:p w14:paraId="71B7EC2E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Подбор упражнений для развития взрывной силы;</w:t>
      </w:r>
    </w:p>
    <w:p w14:paraId="0E51FF10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Подбор упражнений для воспитания быстроты ответных действий.</w:t>
      </w:r>
    </w:p>
    <w:p w14:paraId="0E18B091">
      <w:pPr>
        <w:tabs>
          <w:tab w:val="left" w:pos="1095"/>
        </w:tabs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6.Техническая подготовка:</w:t>
      </w:r>
    </w:p>
    <w:p w14:paraId="557524E0">
      <w:pPr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 xml:space="preserve">Техника выполнения нижнего приема </w:t>
      </w:r>
      <w:r>
        <w:rPr>
          <w:rFonts w:ascii="Times New Roman" w:hAnsi="Times New Roman"/>
          <w:lang w:val="ru-RU"/>
        </w:rPr>
        <w:t>Совершенствование в технике передвижений в стойке волейболиста с изменением направления движения по звуковому и зрительному сигналу. Совершенствование в технике передачи мяча в парах на месте, со сменой мест. Подвижные игры с волейбольным мячом. Правильное положение рук и ног при выполнении нижнего приема. Поведение игрока при выполнении приема. Правила безопасного выполнения.</w:t>
      </w:r>
    </w:p>
    <w:p w14:paraId="47DF4FA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верхнего приема</w:t>
      </w:r>
      <w:r>
        <w:rPr>
          <w:rFonts w:ascii="Times New Roman" w:hAnsi="Times New Roman"/>
          <w:lang w:val="ru-RU"/>
        </w:rPr>
        <w:t xml:space="preserve">  Правильное положение рук, кистей и пальцев при выполнении верхнего приема передачи мяча. Положение ног и туловища спортсмена при выполнении верхнего приема. Упражнения на отработку движений рук, туловища и ног при выполнении приема. Правила безопасного выполнения приема. Использование верхнего приема передачи мяча на практике вовремя командной игры в волейбол.</w:t>
      </w:r>
    </w:p>
    <w:p w14:paraId="33620F2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нижней прямой подачи</w:t>
      </w:r>
      <w:r>
        <w:rPr>
          <w:rFonts w:ascii="Times New Roman" w:hAnsi="Times New Roman"/>
          <w:lang w:val="ru-RU"/>
        </w:rPr>
        <w:t>. Правильное положение туловища, ног, рук, кистей и пальцев спортсменов при выполнении нижней прямой подачи. Упражнение на движения ногами, туловищем и руками при выполнении нижней прямой подачи. Правила безопасного выполнения нижней прямой подачи. Использование нижней прямой подачи мяча на практике вовремя командной игры в волейбол.</w:t>
      </w:r>
    </w:p>
    <w:p w14:paraId="728AB80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верхней прямой подачи</w:t>
      </w:r>
      <w:r>
        <w:rPr>
          <w:rFonts w:ascii="Times New Roman" w:hAnsi="Times New Roman"/>
          <w:lang w:val="ru-RU"/>
        </w:rPr>
        <w:t>. Выполнение набрасывание мяча на удар. Правильное положение кисти при ударе по мячу вовремя верхней прямой подачи. Упражнение на движение ногами и туловищем, движение «рабочей» рукой при выполнении верхней прямой подачи. Правила безопасного выполнения упражнения. Использование верхней прямой подачи мяча на практике вовремя командной игры в волейбол.</w:t>
      </w:r>
    </w:p>
    <w:p w14:paraId="7169F6B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нижней боковой подачи</w:t>
      </w:r>
      <w:r>
        <w:rPr>
          <w:rFonts w:ascii="Times New Roman" w:hAnsi="Times New Roman"/>
          <w:lang w:val="ru-RU"/>
        </w:rPr>
        <w:t>. Правильное положение руки с мячом перед нанесением удара вовремя нижней боковой подачи. Правила безопасного выполнения упражнения. Упражнения на движение рук, ног и туловища при выполнении нижней боковой подачи. Использование нижней и верхней прямой подачи, нижней боковой подачи мяча на практике вовремя командной игры в волейбол.</w:t>
      </w:r>
    </w:p>
    <w:p w14:paraId="5914204B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навесной передачи к нападающему удару</w:t>
      </w:r>
      <w:r>
        <w:rPr>
          <w:rFonts w:ascii="Times New Roman" w:hAnsi="Times New Roman"/>
          <w:lang w:val="ru-RU"/>
        </w:rPr>
        <w:t>. Понятие выход на прием мяча. Упражнение на правильные действия руками, туловищем и ногами вовремя навесной передачи. Упражнения на правильные действия, направленные на коррекцию передачи. Правила безопасного выполнения упражнения. Использование нижней и верхней прямой подачи, нижней боковой подачи мяча, навесной передачи на практике вовремя командной игры в волейбол.</w:t>
      </w:r>
    </w:p>
    <w:p w14:paraId="0360092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нападающего удара</w:t>
      </w:r>
      <w:r>
        <w:rPr>
          <w:rFonts w:ascii="Times New Roman" w:hAnsi="Times New Roman"/>
          <w:lang w:val="ru-RU"/>
        </w:rPr>
        <w:t xml:space="preserve">. Понятие выход на позицию перед ударом. Упражнения на отработку приема набегания в сочетании с движением руками, туловищем и ногами. Отработка действий, направленных на коррекцию передачи. Правила безопасного выполнения упражнения. Использование нижней и верхней прямой подачи, нижней боковой.  </w:t>
      </w:r>
    </w:p>
    <w:p w14:paraId="69EC8E61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7.</w:t>
      </w:r>
      <w:r>
        <w:rPr>
          <w:rFonts w:ascii="Times New Roman" w:hAnsi="Times New Roman"/>
          <w:b/>
          <w:lang w:val="ru-RU"/>
        </w:rPr>
        <w:t xml:space="preserve">Тактическая подготовка: </w:t>
      </w:r>
      <w:r>
        <w:rPr>
          <w:rFonts w:ascii="Times New Roman" w:hAnsi="Times New Roman"/>
          <w:lang w:val="ru-RU"/>
        </w:rPr>
        <w:tab/>
      </w:r>
    </w:p>
    <w:p w14:paraId="5741B24B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u w:val="single"/>
          <w:lang w:val="ru-RU"/>
        </w:rPr>
        <w:t xml:space="preserve">Обучение и совершенствование индивидуальных действий: </w:t>
      </w:r>
    </w:p>
    <w:p w14:paraId="662B6AB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Совершенствование тактики нападающих ударов; </w:t>
      </w:r>
    </w:p>
    <w:p w14:paraId="0E5E0A9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Нападающий удар задней линии;</w:t>
      </w:r>
    </w:p>
    <w:p w14:paraId="69F46FA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Совершенствование технико-тактическим действиям нападающего игрока (блок-аут). </w:t>
      </w:r>
    </w:p>
    <w:p w14:paraId="4CFD893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Нападающий удар толчком одной ноги;</w:t>
      </w:r>
    </w:p>
    <w:p w14:paraId="6D26971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При выполнении вторых передач;</w:t>
      </w:r>
    </w:p>
    <w:p w14:paraId="3D3F8F8E">
      <w:pPr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>Обучение групповым взаимодействиям:</w:t>
      </w:r>
    </w:p>
    <w:p w14:paraId="3FDC638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Обучения отвлекающим действиям при нападающем ударе;</w:t>
      </w:r>
    </w:p>
    <w:p w14:paraId="51FE787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Обучение переключению внимания и переходу от действий защиты к действиям в атаке (и наоборот). </w:t>
      </w:r>
    </w:p>
    <w:p w14:paraId="1CA86B6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Обучение групповым действиям в нападении через выходящего игрока задней линии. </w:t>
      </w:r>
    </w:p>
    <w:p w14:paraId="4F502B6B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- Изучение слабых нападающих ударов с имитацией сильных (обманные нападающие удары).</w:t>
      </w:r>
    </w:p>
    <w:p w14:paraId="1B923FAD">
      <w:pPr>
        <w:ind w:left="570"/>
        <w:jc w:val="both"/>
        <w:rPr>
          <w:rFonts w:ascii="Times New Roman" w:hAnsi="Times New Roman"/>
          <w:b/>
          <w:lang w:val="ru-RU"/>
        </w:rPr>
      </w:pPr>
    </w:p>
    <w:p w14:paraId="2888F0FF">
      <w:pPr>
        <w:framePr w:hSpace="180" w:wrap="around" w:vAnchor="text" w:hAnchor="page" w:x="841" w:y="2056"/>
        <w:rPr>
          <w:rFonts w:ascii="Times New Roman" w:hAnsi="Times New Roman"/>
          <w:lang w:val="ru-RU"/>
        </w:rPr>
      </w:pPr>
    </w:p>
    <w:p w14:paraId="0ED2982C">
      <w:pPr>
        <w:framePr w:hSpace="180" w:wrap="around" w:vAnchor="text" w:hAnchor="page" w:x="1021" w:y="40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Обучение технике передаче в прыжке:</w:t>
      </w:r>
    </w:p>
    <w:p w14:paraId="2287C5BA">
      <w:pPr>
        <w:framePr w:hSpace="180" w:wrap="around" w:vAnchor="text" w:hAnchor="page" w:x="1021" w:y="40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Откидке, отвлекающие действия при вторых передачах. </w:t>
      </w:r>
    </w:p>
    <w:p w14:paraId="2F24965E">
      <w:pPr>
        <w:framePr w:hSpace="180" w:wrap="around" w:vAnchor="text" w:hAnchor="page" w:x="1021" w:y="40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Упражнения на расслабления и растяжения.</w:t>
      </w:r>
    </w:p>
    <w:p w14:paraId="5AD5B8C8">
      <w:pPr>
        <w:framePr w:hSpace="180" w:wrap="around" w:vAnchor="text" w:hAnchor="page" w:x="1021" w:y="40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Обучение технике бокового нападающего удара, подаче в прыжке.</w:t>
      </w:r>
    </w:p>
    <w:p w14:paraId="3BA1DB91">
      <w:pPr>
        <w:framePr w:hSpace="180" w:wrap="around" w:vAnchor="text" w:hAnchor="page" w:x="1021" w:y="40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Подбор упражнений для совершенствования ориентировки игрока. - Обучения тактике подач, подач в прыжке СФП.</w:t>
      </w:r>
    </w:p>
    <w:p w14:paraId="5DE85B9D">
      <w:pPr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>Обучение и совершенствование индивидуальных действий</w:t>
      </w:r>
    </w:p>
    <w:p w14:paraId="705F5504">
      <w:pPr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8.Игровая подготовка:</w:t>
      </w:r>
      <w:r>
        <w:rPr>
          <w:rFonts w:ascii="Times New Roman" w:hAnsi="Times New Roman"/>
          <w:lang w:val="ru-RU"/>
        </w:rPr>
        <w:t>Основы взаимодействия игроков во время игры. Понятие развития игровой комбинации. Понятие: оборонительная, наступательная игра. Правила безопасного ведения двусторонней игры. Использование нижней и верхней прямой подачи, нижней боковой подачи мяча, навесной передачи на практике вовремя командной игры в волейбол. Тактика игры в нападении . Тактика игры в защите.</w:t>
      </w:r>
    </w:p>
    <w:p w14:paraId="00F693D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9.Контрольные и календарные игры:</w:t>
      </w:r>
    </w:p>
    <w:p w14:paraId="771EE18E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Двухсторонние контрольные игры по упрощенным правилам волейбола.</w:t>
      </w:r>
    </w:p>
    <w:p w14:paraId="52DDD9C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Товарищеские игры с командами соседних школ.</w:t>
      </w:r>
    </w:p>
    <w:p w14:paraId="4F40B7AF">
      <w:pPr>
        <w:ind w:firstLine="2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Итоговые контрольные игры.</w:t>
      </w:r>
    </w:p>
    <w:p w14:paraId="7CC1BB48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10. Аттестация за первое полугодие:</w:t>
      </w:r>
    </w:p>
    <w:p w14:paraId="3E206891">
      <w:pPr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- </w:t>
      </w:r>
      <w:r>
        <w:rPr>
          <w:rFonts w:ascii="Times New Roman" w:hAnsi="Times New Roman"/>
          <w:lang w:val="ru-RU"/>
        </w:rPr>
        <w:t>Выполнение контрольного теста развития двигательных способностей</w:t>
      </w:r>
    </w:p>
    <w:p w14:paraId="6395709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-  Зачетные занятия по итогам 1-го полугодия</w:t>
      </w:r>
    </w:p>
    <w:p w14:paraId="3379DD04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  </w:t>
      </w:r>
      <w:r>
        <w:rPr>
          <w:rFonts w:ascii="Times New Roman" w:hAnsi="Times New Roman"/>
          <w:b/>
          <w:lang w:val="ru-RU"/>
        </w:rPr>
        <w:t>11. Аттестация по итогам учебного года:</w:t>
      </w:r>
    </w:p>
    <w:p w14:paraId="5F28F04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- Контроль выполнения программы 2-го года обучения</w:t>
      </w:r>
    </w:p>
    <w:p w14:paraId="0941193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- Итоги конкурсного (соревновательного) рейтинга</w:t>
      </w:r>
    </w:p>
    <w:p w14:paraId="7B3B1520">
      <w:pPr>
        <w:jc w:val="center"/>
        <w:rPr>
          <w:rFonts w:ascii="Times New Roman" w:hAnsi="Times New Roman"/>
          <w:b/>
          <w:bCs/>
          <w:caps/>
          <w:lang w:val="ru-RU"/>
        </w:rPr>
      </w:pPr>
      <w:r>
        <w:rPr>
          <w:rFonts w:ascii="Times New Roman" w:hAnsi="Times New Roman"/>
          <w:b/>
          <w:bCs/>
          <w:caps/>
          <w:lang w:val="ru-RU"/>
        </w:rPr>
        <w:t xml:space="preserve">4.3 содержание </w:t>
      </w:r>
      <w:r>
        <w:rPr>
          <w:rFonts w:ascii="Times New Roman" w:hAnsi="Times New Roman"/>
          <w:b/>
          <w:lang w:val="ru-RU"/>
        </w:rPr>
        <w:t>УЧЕБНОГО ПЛАНА  3</w:t>
      </w:r>
      <w:r>
        <w:rPr>
          <w:rFonts w:ascii="Times New Roman" w:hAnsi="Times New Roman"/>
          <w:b/>
          <w:bCs/>
          <w:caps/>
          <w:lang w:val="ru-RU"/>
        </w:rPr>
        <w:t xml:space="preserve"> года обучения</w:t>
      </w:r>
    </w:p>
    <w:p w14:paraId="0319707D">
      <w:pPr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1. Вводное занятие:</w:t>
      </w:r>
    </w:p>
    <w:p w14:paraId="3E36171D">
      <w:pPr>
        <w:ind w:left="480"/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bCs/>
          <w:caps/>
          <w:lang w:val="ru-RU"/>
        </w:rPr>
        <w:t xml:space="preserve">- </w:t>
      </w:r>
      <w:r>
        <w:rPr>
          <w:rFonts w:ascii="Times New Roman" w:hAnsi="Times New Roman"/>
          <w:lang w:val="ru-RU"/>
        </w:rPr>
        <w:t xml:space="preserve">разъяснение общих целей, задач и планируемых результатов обучения в секции «Спортивная лига  Волейбол» на данный учебный год,    </w:t>
      </w:r>
    </w:p>
    <w:p w14:paraId="1587B87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-  инструктаж по технике безопасности,</w:t>
      </w:r>
    </w:p>
    <w:p w14:paraId="593E8FB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2.Вводная диагностика: </w:t>
      </w:r>
      <w:r>
        <w:rPr>
          <w:rFonts w:ascii="Times New Roman" w:hAnsi="Times New Roman"/>
          <w:lang w:val="ru-RU"/>
        </w:rPr>
        <w:t xml:space="preserve"> </w:t>
      </w:r>
    </w:p>
    <w:p w14:paraId="0D9B4817">
      <w:pPr>
        <w:ind w:left="48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тестирование двигательных умений и навыков на начало учебного года</w:t>
      </w:r>
    </w:p>
    <w:p w14:paraId="1689F05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</w:t>
      </w:r>
      <w:r>
        <w:rPr>
          <w:rFonts w:ascii="Times New Roman" w:hAnsi="Times New Roman"/>
          <w:b/>
          <w:bCs/>
          <w:lang w:val="ru-RU"/>
        </w:rPr>
        <w:t>Теоретические сведения:</w:t>
      </w:r>
      <w:r>
        <w:rPr>
          <w:rFonts w:ascii="Times New Roman" w:hAnsi="Times New Roman"/>
          <w:lang w:val="ru-RU"/>
        </w:rPr>
        <w:t xml:space="preserve"> </w:t>
      </w:r>
    </w:p>
    <w:p w14:paraId="64BAB947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Последовательность и этапы обучения волейболистов; </w:t>
      </w:r>
    </w:p>
    <w:p w14:paraId="7E82625E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Действующие правила игры;</w:t>
      </w:r>
    </w:p>
    <w:p w14:paraId="2645ADE6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Методика судейства соревнований. Терминология и жестикуляция;</w:t>
      </w:r>
    </w:p>
    <w:p w14:paraId="15ADB173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Задачи тренировочного процесса;</w:t>
      </w:r>
    </w:p>
    <w:p w14:paraId="3E4650B1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Правила техники безопасности при выполнении упражнений на занятиях волейболом; </w:t>
      </w:r>
    </w:p>
    <w:p w14:paraId="7B2E4B4D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Правила пожарной безопасности, поведения в спортивном зале; </w:t>
      </w:r>
    </w:p>
    <w:p w14:paraId="67CB52D4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Планирование и контроль спортивной подготовки;</w:t>
      </w:r>
    </w:p>
    <w:p w14:paraId="0CE94161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Спортивные соревнования, организация и правила проведения, положение о соревнованиях;</w:t>
      </w:r>
    </w:p>
    <w:p w14:paraId="45379E21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Правила пляжного волейбола;</w:t>
      </w:r>
    </w:p>
    <w:p w14:paraId="3B6C17B2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Установка на игру и разбор результатов;</w:t>
      </w:r>
    </w:p>
    <w:p w14:paraId="7461D861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Психологическая подготовка юных спортсменов;</w:t>
      </w:r>
    </w:p>
    <w:p w14:paraId="2ECFAFB1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Этика спортивной борьбы, проявление высоких нравственных качеств (честность, доброжелательность, самообладание, дисциплинированность, коллективизм).</w:t>
      </w:r>
    </w:p>
    <w:p w14:paraId="452CA01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</w:t>
      </w:r>
      <w:r>
        <w:rPr>
          <w:rFonts w:ascii="Times New Roman" w:hAnsi="Times New Roman"/>
          <w:b/>
          <w:lang w:val="ru-RU"/>
        </w:rPr>
        <w:t>Общефизическая подготовка:</w:t>
      </w:r>
    </w:p>
    <w:p w14:paraId="3E334EF8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Общеразвивающие упражнения на все группы мышц;</w:t>
      </w:r>
    </w:p>
    <w:p w14:paraId="74E2A022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типа «полоса препятствий» с различными заданиями;</w:t>
      </w:r>
    </w:p>
    <w:p w14:paraId="7E72B509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Эстафеты без предметов и с мячами;</w:t>
      </w:r>
    </w:p>
    <w:p w14:paraId="07ED3815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силы;</w:t>
      </w:r>
    </w:p>
    <w:p w14:paraId="4527D9D4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скоростно-силовых качеств;</w:t>
      </w:r>
    </w:p>
    <w:p w14:paraId="712AFF38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гибкости;</w:t>
      </w:r>
    </w:p>
    <w:p w14:paraId="1F960BB3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ловкости;</w:t>
      </w:r>
    </w:p>
    <w:p w14:paraId="77DBDFDC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Комбинированные упражнения по круговой системе;</w:t>
      </w:r>
    </w:p>
    <w:p w14:paraId="4F294029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Развитие прыгучести;</w:t>
      </w:r>
    </w:p>
    <w:p w14:paraId="358976E4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Подвижные и спортивные игры по упрощенным правилам;</w:t>
      </w:r>
    </w:p>
    <w:p w14:paraId="3CFAD33D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взрывной силы.</w:t>
      </w:r>
    </w:p>
    <w:p w14:paraId="4AF4ECA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</w:t>
      </w:r>
      <w:r>
        <w:rPr>
          <w:rFonts w:ascii="Times New Roman" w:hAnsi="Times New Roman"/>
          <w:b/>
          <w:lang w:val="ru-RU"/>
        </w:rPr>
        <w:t>Специальная подготовка:</w:t>
      </w:r>
    </w:p>
    <w:p w14:paraId="69740F2F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Подготовительные упражнения для рук. Укрепления лучезапястных суставов (сгибание, разгибание, круговые движения с гантелями). Отталкивания от стены, пола ладонями, пальцами. Ходьба на руках, носки ног вместе (вперед, влево и вправо по кругу). Упражнения с набивными мячами, кистевыми эспандерами;</w:t>
      </w:r>
    </w:p>
    <w:p w14:paraId="4E621747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Подготовительные упражнения для ног. Быстрота передвижений вперед, назад, влево, вправо. Бег змейкой, челноком, с прыжками, остановками, рывками, поворотами. Прыжки через скамейку с ведением мяча, передачами, круговым вращением вокруг пояса;</w:t>
      </w:r>
    </w:p>
    <w:p w14:paraId="4E53CBAD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координации движений;</w:t>
      </w:r>
    </w:p>
    <w:p w14:paraId="0CEBA06C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специальной выносливости.</w:t>
      </w:r>
    </w:p>
    <w:p w14:paraId="29E5260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6.Техническая подготовка:</w:t>
      </w:r>
    </w:p>
    <w:p w14:paraId="67B0F304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Значение технической подготовки для повышения спортивного мастерства; </w:t>
      </w:r>
    </w:p>
    <w:p w14:paraId="09C2EA05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Основные задачи технической подготовки; </w:t>
      </w:r>
    </w:p>
    <w:p w14:paraId="416B9752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Особенности проведения занятий в начальном периоде обучения технике;</w:t>
      </w:r>
    </w:p>
    <w:p w14:paraId="40C0F83A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Определения и исправления ошибок;</w:t>
      </w:r>
    </w:p>
    <w:p w14:paraId="50BEA7D6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Показатели качества спортивной техники (эффективность, экономичность, простота решения задач, помехоустойчивость);</w:t>
      </w:r>
    </w:p>
    <w:p w14:paraId="6FCF2906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Основы совершенствования технической подготовки;</w:t>
      </w:r>
    </w:p>
    <w:p w14:paraId="408A7BB9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Методы и средства технической подготовки;</w:t>
      </w:r>
    </w:p>
    <w:p w14:paraId="582C2600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Контроль  технической  подготовкой;</w:t>
      </w:r>
    </w:p>
    <w:p w14:paraId="0CFD44F3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Нормативные требования и испытания по технической подготовке;</w:t>
      </w:r>
    </w:p>
    <w:p w14:paraId="2E894975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Техника игры, ее характеристика;</w:t>
      </w:r>
    </w:p>
    <w:p w14:paraId="7D6D1424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Особенности современной техники волейбола, тенденции ее дальнейшего развития; </w:t>
      </w:r>
    </w:p>
    <w:p w14:paraId="5AC4D620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Техника нападения, техника защиты;</w:t>
      </w:r>
    </w:p>
    <w:p w14:paraId="20F9515A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Взаимосвязь развития техники нападения и защиты.</w:t>
      </w:r>
    </w:p>
    <w:p w14:paraId="19527A40">
      <w:pPr>
        <w:jc w:val="both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bCs/>
          <w:lang w:val="ru-RU"/>
        </w:rPr>
        <w:t>7.Т</w:t>
      </w:r>
      <w:r>
        <w:rPr>
          <w:rFonts w:ascii="Times New Roman" w:hAnsi="Times New Roman"/>
          <w:b/>
          <w:lang w:val="ru-RU"/>
        </w:rPr>
        <w:t xml:space="preserve">актическая подготовка: </w:t>
      </w:r>
    </w:p>
    <w:p w14:paraId="121CF343">
      <w:pPr>
        <w:ind w:right="-284"/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 xml:space="preserve">              </w:t>
      </w:r>
      <w:r>
        <w:rPr>
          <w:rFonts w:ascii="Times New Roman" w:hAnsi="Times New Roman"/>
          <w:u w:val="single"/>
          <w:lang w:val="ru-RU"/>
        </w:rPr>
        <w:t>Нападение</w:t>
      </w:r>
    </w:p>
    <w:p w14:paraId="74C16FA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 Обучение и совершенствование индивидуальных действий;</w:t>
      </w:r>
    </w:p>
    <w:p w14:paraId="2225A99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 Изучение слабых нападающих ударов с имитацией сильных (обманные</w:t>
      </w:r>
    </w:p>
    <w:p w14:paraId="07F980F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нападающие удары);</w:t>
      </w:r>
    </w:p>
    <w:p w14:paraId="292FCD7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 Обучения отвлекающим действиям при нападающем ударе;</w:t>
      </w:r>
    </w:p>
    <w:p w14:paraId="001344C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 Совершенствование переключению внимания и переходу от действий защиты к   </w:t>
      </w:r>
    </w:p>
    <w:p w14:paraId="7E75296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действиям в атаке (и наоборот);</w:t>
      </w:r>
    </w:p>
    <w:p w14:paraId="2C86468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Упражнения для развития быстроты перемещений;</w:t>
      </w:r>
    </w:p>
    <w:p w14:paraId="2CDCB0A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Обучение групповым действиям в нападении через выходящего игрока задней </w:t>
      </w:r>
    </w:p>
    <w:p w14:paraId="134C999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линии;</w:t>
      </w:r>
    </w:p>
    <w:p w14:paraId="0A28323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Обучение групповым действиям в нападении через игрока передней линии;</w:t>
      </w:r>
    </w:p>
    <w:p w14:paraId="4049CAF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Определение эффективности игры в нападении игроков и команды в целом.</w:t>
      </w:r>
    </w:p>
    <w:p w14:paraId="7855553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>Зашита</w:t>
      </w:r>
    </w:p>
    <w:p w14:paraId="6D4A2F8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Взаимодействие игроков;</w:t>
      </w:r>
    </w:p>
    <w:p w14:paraId="4AF4723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Определение эффективности игры в защите игроков и команды в целом;</w:t>
      </w:r>
    </w:p>
    <w:p w14:paraId="6D68E13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Технико-тактические действия в защите для страховки крайним защитником,</w:t>
      </w:r>
    </w:p>
    <w:p w14:paraId="6F0EA86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свободным от блока; </w:t>
      </w:r>
    </w:p>
    <w:p w14:paraId="1F36C4B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Применение элементов баскетбола в занятиях и тренировке волейболистов;</w:t>
      </w:r>
    </w:p>
    <w:p w14:paraId="55EEB42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Совершенствование взаимодействия принимающего – пасующего – нападающего;</w:t>
      </w:r>
    </w:p>
    <w:p w14:paraId="008CC97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обучения контр-атакующим действиям в волейболе;</w:t>
      </w:r>
    </w:p>
    <w:p w14:paraId="74140D3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обучения перемещению блокирующих игроков;</w:t>
      </w:r>
    </w:p>
    <w:p w14:paraId="37B6C79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имитационные упражнения по технике блокирования (на месте, после перемещения);</w:t>
      </w:r>
    </w:p>
    <w:p w14:paraId="400F02C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имитационные упражнения по технике блокирования с баскетбольными мячами (в паре);</w:t>
      </w:r>
    </w:p>
    <w:p w14:paraId="7F9CEC3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специальные упражнения по технике блокирования через сетку (в паре);</w:t>
      </w:r>
    </w:p>
    <w:p w14:paraId="6D5C6AB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по технике группового блока (имитационные, специальные).</w:t>
      </w:r>
    </w:p>
    <w:p w14:paraId="2D46DB01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8..</w:t>
      </w:r>
      <w:r>
        <w:rPr>
          <w:rFonts w:ascii="Times New Roman" w:hAnsi="Times New Roman"/>
          <w:b/>
          <w:lang w:val="ru-RU"/>
        </w:rPr>
        <w:t>Игровая подготовка:</w:t>
      </w:r>
    </w:p>
    <w:p w14:paraId="777E9703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Дальнейшее обучение приемам игры, совершенствование их в условиях близких к соревновательным;</w:t>
      </w:r>
    </w:p>
    <w:p w14:paraId="1617EF44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Обучение индивидуальным, групповым и командным действиям в различных комбинациях и системах нападения и защиты;</w:t>
      </w:r>
    </w:p>
    <w:p w14:paraId="2C13E004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Совершенствование приемов игры и тактических действий с учетом индивидуальных особенностей юного волейболиста;</w:t>
      </w:r>
    </w:p>
    <w:p w14:paraId="5A83F0A0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Воспитание умения готовиться и участвовать в соревнованиях (настраиваться на игру, регулировать эмоциональное состояние перед игрой и во время игры, независимо от ее исхода);</w:t>
      </w:r>
    </w:p>
    <w:p w14:paraId="7AA24FD4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Работа по освоению инструкторских и судейских навыков проводится в форме бесед, семинаров, практических занятий, самостоятельной работы учащихся;</w:t>
      </w:r>
    </w:p>
    <w:p w14:paraId="236A8260">
      <w:pPr>
        <w:ind w:right="-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Освоение терминологии, принятой в волейболе;</w:t>
      </w:r>
    </w:p>
    <w:p w14:paraId="7AEA44F4">
      <w:pPr>
        <w:ind w:right="-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 качестве дежурного подготовка мест для занятий, инвентаря и т.д.</w:t>
      </w:r>
    </w:p>
    <w:p w14:paraId="71AD5FEE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Составление комплекса общеразвивающих упражнений и умение провести </w:t>
      </w:r>
    </w:p>
    <w:p w14:paraId="6E0918EE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разминку с группой.</w:t>
      </w:r>
    </w:p>
    <w:p w14:paraId="124D2477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9.Контрольные и календарные игры:</w:t>
      </w:r>
    </w:p>
    <w:p w14:paraId="475CB3A0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Двухсторонние контрольные игры по упрощенным правилам волейбола.</w:t>
      </w:r>
    </w:p>
    <w:p w14:paraId="1F95EFF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Товарищеские игры с командами соседних школ.</w:t>
      </w:r>
    </w:p>
    <w:p w14:paraId="04A6271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Итоговые контрольные игры.</w:t>
      </w:r>
    </w:p>
    <w:p w14:paraId="0B2649E3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 Участие в первенстве школы по волейболу;</w:t>
      </w:r>
    </w:p>
    <w:p w14:paraId="5101D897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Участие в товарищеских играх своего микрорайона;</w:t>
      </w:r>
    </w:p>
    <w:p w14:paraId="0E137A2F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Участие сборной команды школы в первенстве района по волейболу; </w:t>
      </w:r>
    </w:p>
    <w:p w14:paraId="117896F0">
      <w:pPr>
        <w:tabs>
          <w:tab w:val="left" w:pos="5265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Получат большой опыт участия в соревнованиях, усвоят этику спортивной борьбы и необходимость проявления высоких нравственных качеств;</w:t>
      </w:r>
    </w:p>
    <w:p w14:paraId="14E0393A">
      <w:pPr>
        <w:tabs>
          <w:tab w:val="left" w:pos="5265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Войдут в состав сборной школы и примут участие в Спартакиаде района по волейболу.</w:t>
      </w:r>
    </w:p>
    <w:p w14:paraId="584A64B6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10. Аттестация за первое полугодие:</w:t>
      </w:r>
    </w:p>
    <w:p w14:paraId="54044781">
      <w:pPr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- </w:t>
      </w:r>
      <w:r>
        <w:rPr>
          <w:rFonts w:ascii="Times New Roman" w:hAnsi="Times New Roman"/>
          <w:lang w:val="ru-RU"/>
        </w:rPr>
        <w:t>Выполнение контрольного теста развития двигательных способностей</w:t>
      </w:r>
    </w:p>
    <w:p w14:paraId="42EE4D6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-  Зачетные занятия по итогам 1-го полугодия</w:t>
      </w:r>
    </w:p>
    <w:p w14:paraId="5CF7F421">
      <w:p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11.Аттестация по итогам учебного года</w:t>
      </w:r>
    </w:p>
    <w:p w14:paraId="6318245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- Контроль выполнения программы обучения</w:t>
      </w:r>
    </w:p>
    <w:p w14:paraId="19595D8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- Итоги конкурсного (соревновательного) рейтинга</w:t>
      </w:r>
    </w:p>
    <w:p w14:paraId="617598BE">
      <w:pPr>
        <w:rPr>
          <w:rFonts w:ascii="Times New Roman" w:hAnsi="Times New Roman"/>
          <w:lang w:val="ru-RU"/>
        </w:rPr>
      </w:pPr>
    </w:p>
    <w:p w14:paraId="06980FAE">
      <w:pPr>
        <w:jc w:val="center"/>
        <w:rPr>
          <w:rFonts w:ascii="Times New Roman" w:hAnsi="Times New Roman"/>
          <w:b/>
          <w:bCs/>
          <w:caps/>
          <w:lang w:val="ru-RU"/>
        </w:rPr>
      </w:pPr>
      <w:r>
        <w:rPr>
          <w:rFonts w:ascii="Times New Roman" w:hAnsi="Times New Roman"/>
          <w:b/>
          <w:bCs/>
          <w:caps/>
          <w:lang w:val="ru-RU"/>
        </w:rPr>
        <w:t xml:space="preserve">4.4 содержание </w:t>
      </w:r>
      <w:r>
        <w:rPr>
          <w:rFonts w:ascii="Times New Roman" w:hAnsi="Times New Roman"/>
          <w:b/>
          <w:lang w:val="ru-RU"/>
        </w:rPr>
        <w:t>УЧЕБНОГО ПЛАНА 4</w:t>
      </w:r>
      <w:r>
        <w:rPr>
          <w:rFonts w:ascii="Times New Roman" w:hAnsi="Times New Roman"/>
          <w:b/>
          <w:bCs/>
          <w:caps/>
          <w:lang w:val="ru-RU"/>
        </w:rPr>
        <w:t xml:space="preserve"> года обучения</w:t>
      </w:r>
    </w:p>
    <w:p w14:paraId="15E38108">
      <w:pPr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1. Вводное занятие:</w:t>
      </w:r>
    </w:p>
    <w:p w14:paraId="4F7EF15D">
      <w:pPr>
        <w:ind w:left="480"/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bCs/>
          <w:caps/>
          <w:lang w:val="ru-RU"/>
        </w:rPr>
        <w:t xml:space="preserve">- </w:t>
      </w:r>
      <w:r>
        <w:rPr>
          <w:rFonts w:ascii="Times New Roman" w:hAnsi="Times New Roman"/>
          <w:lang w:val="ru-RU"/>
        </w:rPr>
        <w:t xml:space="preserve">разъяснение общих целей, задач и планируемых результатов обучения в секции «Спортивная лига  Волейбол» на данный учебный год,    </w:t>
      </w:r>
    </w:p>
    <w:p w14:paraId="5B2F096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-  инструктаж по технике безопасности.</w:t>
      </w:r>
    </w:p>
    <w:p w14:paraId="0BDD36BC">
      <w:p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2.Вводное занятие:</w:t>
      </w:r>
    </w:p>
    <w:p w14:paraId="73FFF5D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- тестирование двигательных умений и навыков на начало учебного года</w:t>
      </w:r>
    </w:p>
    <w:p w14:paraId="1AA88472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3.Теоретические сведения:</w:t>
      </w:r>
      <w:r>
        <w:rPr>
          <w:rFonts w:ascii="Times New Roman" w:hAnsi="Times New Roman"/>
          <w:lang w:val="ru-RU"/>
        </w:rPr>
        <w:t xml:space="preserve"> </w:t>
      </w:r>
    </w:p>
    <w:p w14:paraId="76D4FAFB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Последовательность и этапы обучения волейболистов; </w:t>
      </w:r>
    </w:p>
    <w:p w14:paraId="3E59373F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Действующие правила игры;</w:t>
      </w:r>
    </w:p>
    <w:p w14:paraId="2B0FE4D7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Методика судейства соревнований. Терминология и жестикуляция;</w:t>
      </w:r>
    </w:p>
    <w:p w14:paraId="5AA85A7D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Задачи тренировочного процесса;</w:t>
      </w:r>
    </w:p>
    <w:p w14:paraId="714E5F5A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Правила техники безопасности при выполнении упражнений на занятиях волейболом; </w:t>
      </w:r>
    </w:p>
    <w:p w14:paraId="5062D976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Правила пожарной безопасности, поведения в спортивном зале; </w:t>
      </w:r>
    </w:p>
    <w:p w14:paraId="506EB170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Планирование и контроль спортивной подготовки;</w:t>
      </w:r>
    </w:p>
    <w:p w14:paraId="5CD9C8CB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Спортивные соревнования, организация и правила проведения, положение о соревнованиях;</w:t>
      </w:r>
    </w:p>
    <w:p w14:paraId="40358655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Правила пляжного волейбола;</w:t>
      </w:r>
    </w:p>
    <w:p w14:paraId="51DCA453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Установка на игру и разбор результатов;</w:t>
      </w:r>
    </w:p>
    <w:p w14:paraId="5907846A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Психологическая подготовка юных спортсменов;</w:t>
      </w:r>
    </w:p>
    <w:p w14:paraId="5F72E6A3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Этика спортивной борьбы, проявление высоких нравственных качеств (честность, доброжелательность, самообладание, дисциплинированность, коллективизм).</w:t>
      </w:r>
    </w:p>
    <w:p w14:paraId="331D6C8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4.</w:t>
      </w:r>
      <w:r>
        <w:rPr>
          <w:rFonts w:ascii="Times New Roman" w:hAnsi="Times New Roman"/>
          <w:b/>
          <w:lang w:val="ru-RU"/>
        </w:rPr>
        <w:t>Общефизическая подготовка:</w:t>
      </w:r>
    </w:p>
    <w:p w14:paraId="250B7F70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Общеразвивающие упражнения на все группы мышц;</w:t>
      </w:r>
    </w:p>
    <w:p w14:paraId="02750759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типа «полоса препятствий» с различными заданиями;</w:t>
      </w:r>
    </w:p>
    <w:p w14:paraId="0981B82B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Эстафеты без предметов и с мячами;</w:t>
      </w:r>
    </w:p>
    <w:p w14:paraId="1E077E93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силы;</w:t>
      </w:r>
    </w:p>
    <w:p w14:paraId="51A29D29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скоростно-силовых качеств;</w:t>
      </w:r>
    </w:p>
    <w:p w14:paraId="117CEDEF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гибкости;</w:t>
      </w:r>
    </w:p>
    <w:p w14:paraId="7DEE0535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ловкости;</w:t>
      </w:r>
    </w:p>
    <w:p w14:paraId="3D793C2E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Комбинированные упражнения по круговой системе;</w:t>
      </w:r>
    </w:p>
    <w:p w14:paraId="16DF07E9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Развитие прыгучести;</w:t>
      </w:r>
    </w:p>
    <w:p w14:paraId="4FEBFF23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Подвижные и спортивные игры по упрощенным правилам;</w:t>
      </w:r>
    </w:p>
    <w:p w14:paraId="3B27815B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взрывной силы.</w:t>
      </w:r>
    </w:p>
    <w:p w14:paraId="7A1A1AB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5</w:t>
      </w:r>
      <w:r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b/>
          <w:lang w:val="ru-RU"/>
        </w:rPr>
        <w:t>Специальная подготовка:</w:t>
      </w:r>
    </w:p>
    <w:p w14:paraId="44535898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Подготовительные упражнения для рук. Укрепления лучезапястных суставов (сгибание, разгибание, круговые движения с гантелями). Отталкивания от стены, пола ладонями, пальцами. Ходьба на руках, носки ног вместе (вперед, влево и вправо по кругу). Упражнения с набивными мячами, кистевыми эспандерами;</w:t>
      </w:r>
    </w:p>
    <w:p w14:paraId="3FFCFF6E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Подготовительные упражнения для ног. Быстрота передвижений вперед, назад, влево, вправо. Бег змейкой, челноком, с прыжками, остановками, рывками, поворотами. Прыжки через скамейку с ведением мяча, передачами, круговым вращением вокруг пояса;</w:t>
      </w:r>
    </w:p>
    <w:p w14:paraId="578667AE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координации движений;</w:t>
      </w:r>
    </w:p>
    <w:p w14:paraId="4964AD86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развития специальной выносливости.</w:t>
      </w:r>
    </w:p>
    <w:p w14:paraId="4455E2E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6.Техническая подготовка:</w:t>
      </w:r>
    </w:p>
    <w:p w14:paraId="753D8589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Значение технической подготовки для повышения спортивного мастерства; </w:t>
      </w:r>
    </w:p>
    <w:p w14:paraId="142DEC3B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Основные задачи технической подготовки; </w:t>
      </w:r>
    </w:p>
    <w:p w14:paraId="29F9A755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Особенности проведения занятий в начальном периоде обучения технике;</w:t>
      </w:r>
    </w:p>
    <w:p w14:paraId="43AD0669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Определения и исправления ошибок;</w:t>
      </w:r>
    </w:p>
    <w:p w14:paraId="497933B0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Показатели качества спортивной техники (эффективность, экономичность, простота решения задач, помехоустойчивость);</w:t>
      </w:r>
    </w:p>
    <w:p w14:paraId="6320900A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Основы совершенствования технической подготовки;</w:t>
      </w:r>
    </w:p>
    <w:p w14:paraId="6B33464D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Методы и средства технической подготовки;</w:t>
      </w:r>
    </w:p>
    <w:p w14:paraId="0E841AE0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Контроль  технической  подготовкой;</w:t>
      </w:r>
    </w:p>
    <w:p w14:paraId="75E9A307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Нормативные требования и испытания по технической подготовке;</w:t>
      </w:r>
    </w:p>
    <w:p w14:paraId="741C683F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Техника игры, ее характеристика;</w:t>
      </w:r>
    </w:p>
    <w:p w14:paraId="5402DDB5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Особенности современной техники волейбола, тенденции ее дальнейшего развития; </w:t>
      </w:r>
    </w:p>
    <w:p w14:paraId="47D6315E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Техника нападения, техника защиты;</w:t>
      </w:r>
    </w:p>
    <w:p w14:paraId="3F3D786E">
      <w:pPr>
        <w:ind w:left="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Взаимосвязь развития техники нападения и защиты.</w:t>
      </w:r>
    </w:p>
    <w:p w14:paraId="11FF89C6">
      <w:pPr>
        <w:jc w:val="both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lang w:val="ru-RU"/>
        </w:rPr>
        <w:t>7.</w:t>
      </w:r>
      <w:r>
        <w:rPr>
          <w:rFonts w:ascii="Times New Roman" w:hAnsi="Times New Roman"/>
          <w:b/>
          <w:lang w:val="ru-RU"/>
        </w:rPr>
        <w:t xml:space="preserve">Тактическая подготовка: </w:t>
      </w:r>
    </w:p>
    <w:p w14:paraId="469E6C3C">
      <w:pPr>
        <w:ind w:right="-284"/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 xml:space="preserve">              </w:t>
      </w:r>
      <w:r>
        <w:rPr>
          <w:rFonts w:ascii="Times New Roman" w:hAnsi="Times New Roman"/>
          <w:u w:val="single"/>
          <w:lang w:val="ru-RU"/>
        </w:rPr>
        <w:t>Нападение</w:t>
      </w:r>
    </w:p>
    <w:p w14:paraId="1F19B2E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 Обучение и совершенствование индивидуальных действий;</w:t>
      </w:r>
    </w:p>
    <w:p w14:paraId="33BB86E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 Изучение слабых нападающих ударов с имитацией сильных (обманные</w:t>
      </w:r>
    </w:p>
    <w:p w14:paraId="355A12D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нападающие удары);</w:t>
      </w:r>
    </w:p>
    <w:p w14:paraId="723AB65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 Обучения отвлекающим действиям при нападающем ударе;</w:t>
      </w:r>
    </w:p>
    <w:p w14:paraId="1FDD30F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 Совершенствование переключению внимания и переходу от действий защиты к   </w:t>
      </w:r>
    </w:p>
    <w:p w14:paraId="597EE4B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действиям в атаке (и наоборот);</w:t>
      </w:r>
    </w:p>
    <w:p w14:paraId="58A53F7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Упражнения для развития быстроты перемещений;</w:t>
      </w:r>
    </w:p>
    <w:p w14:paraId="04ECA94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Обучение групповым действиям в нападении через выходящего игрока задней </w:t>
      </w:r>
    </w:p>
    <w:p w14:paraId="7339FEB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линии;</w:t>
      </w:r>
    </w:p>
    <w:p w14:paraId="2F4F5CB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Обучение групповым действиям в нападении через игрока передней линии;</w:t>
      </w:r>
    </w:p>
    <w:p w14:paraId="78A838A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Определение эффективности игры в нападении игроков и команды в целом.</w:t>
      </w:r>
    </w:p>
    <w:p w14:paraId="65CB7D6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>Зашита</w:t>
      </w:r>
    </w:p>
    <w:p w14:paraId="5D9BCA6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Взаимодействие игроков;</w:t>
      </w:r>
    </w:p>
    <w:p w14:paraId="7E649B4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Определение эффективности игры в защите игроков и команды в целом;</w:t>
      </w:r>
    </w:p>
    <w:p w14:paraId="3643DCA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Технико-тактические действия в защите для страховки крайним защитником,</w:t>
      </w:r>
    </w:p>
    <w:p w14:paraId="2AA83D4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свободным от блока; </w:t>
      </w:r>
    </w:p>
    <w:p w14:paraId="5FB8559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Применение элементов баскетбола в занятиях и тренировке волейболистов;</w:t>
      </w:r>
    </w:p>
    <w:p w14:paraId="5ABEE75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Совершенствование взаимодействия принимающего – пасующего – нападающего;</w:t>
      </w:r>
    </w:p>
    <w:p w14:paraId="338D44E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обучения контр-атакующим действиям в волейболе;</w:t>
      </w:r>
    </w:p>
    <w:p w14:paraId="6680CBB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для обучения перемещению блокирующих игроков;</w:t>
      </w:r>
    </w:p>
    <w:p w14:paraId="1DEE139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имитационные упражнения по технике блокирования (на месте, после перемещения);</w:t>
      </w:r>
    </w:p>
    <w:p w14:paraId="3953D7D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имитационные упражнения по технике блокирования с баскетбольными мячами (в паре);</w:t>
      </w:r>
    </w:p>
    <w:p w14:paraId="498FC0B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специальные упражнения по технике блокирования через сетку (в паре);</w:t>
      </w:r>
    </w:p>
    <w:p w14:paraId="58DFFE3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упражнения по технике группового блока (имитационные, специальные).</w:t>
      </w:r>
    </w:p>
    <w:p w14:paraId="58526C8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8</w:t>
      </w:r>
      <w:r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b/>
          <w:lang w:val="ru-RU"/>
        </w:rPr>
        <w:t>Игровая подготовка:</w:t>
      </w:r>
    </w:p>
    <w:p w14:paraId="0163B4CB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Дальнейшее обучение приемам игры, совершенствование их в условиях близких к соревновательным;</w:t>
      </w:r>
    </w:p>
    <w:p w14:paraId="30234A50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Обучение индивидуальным, групповым и командным действиям в различных комбинациях и системах нападения и защиты;</w:t>
      </w:r>
    </w:p>
    <w:p w14:paraId="111B10A3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Совершенствование приемов игры и тактических действий с учетом индивидуальных особенностей юного волейболиста;</w:t>
      </w:r>
    </w:p>
    <w:p w14:paraId="66B1D33B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Воспитание умения готовиться и участвовать в соревнованиях (настраиваться на игру, регулировать эмоциональное состояние перед игрой и во время игры, независимо от ее исхода);</w:t>
      </w:r>
    </w:p>
    <w:p w14:paraId="1CA8C29E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Работа по освоению инструкторских и судейских навыков проводится в форме бесед, семинаров, практических занятий, самостоятельной работы учащихся;</w:t>
      </w:r>
    </w:p>
    <w:p w14:paraId="547BEF6B">
      <w:pPr>
        <w:ind w:right="-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Освоение терминологии, принятой в волейболе;</w:t>
      </w:r>
    </w:p>
    <w:p w14:paraId="5484FED3">
      <w:pPr>
        <w:ind w:right="-284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В качестве дежурного подготовка мест для занятий, инвентаря и т.д.</w:t>
      </w:r>
    </w:p>
    <w:p w14:paraId="4A05090F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Составление комплекса общеразвивающих упражнений и умение провести </w:t>
      </w:r>
    </w:p>
    <w:p w14:paraId="29C3245F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разминку с группой.</w:t>
      </w:r>
    </w:p>
    <w:p w14:paraId="21E72928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bCs/>
          <w:lang w:val="ru-RU"/>
        </w:rPr>
        <w:t>9.</w:t>
      </w:r>
      <w:r>
        <w:rPr>
          <w:rFonts w:ascii="Times New Roman" w:hAnsi="Times New Roman"/>
          <w:b/>
          <w:lang w:val="ru-RU"/>
        </w:rPr>
        <w:t>Контрольные и календарные игры:</w:t>
      </w:r>
    </w:p>
    <w:p w14:paraId="0F937EC1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Двухсторонние контрольные игры по упрощенным правилам волейбола.</w:t>
      </w:r>
    </w:p>
    <w:p w14:paraId="395E03A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Товарищеские игры с командами соседних школ.</w:t>
      </w:r>
    </w:p>
    <w:p w14:paraId="77A573A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Итоговые контрольные игры.</w:t>
      </w:r>
    </w:p>
    <w:p w14:paraId="7C8FE9B5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- Участие в первенстве школы по волейболу;</w:t>
      </w:r>
    </w:p>
    <w:p w14:paraId="32847C48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Участие в товарищеских играх своего микрорайона;</w:t>
      </w:r>
    </w:p>
    <w:p w14:paraId="4B5C6EDD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Участие сборной команды школы в первенстве района по волейболу; </w:t>
      </w:r>
    </w:p>
    <w:p w14:paraId="5E62B747">
      <w:pPr>
        <w:tabs>
          <w:tab w:val="left" w:pos="5265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Получат большой опыт участия в соревнованиях, усвоят этику спортивной борьбы и необходимость проявления высоких нравственных качеств;</w:t>
      </w:r>
    </w:p>
    <w:p w14:paraId="10134632">
      <w:pPr>
        <w:tabs>
          <w:tab w:val="left" w:pos="5265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- Войдут в состав сборной школы и примут участие в Спартакиаде района по волейболу.</w:t>
      </w:r>
    </w:p>
    <w:p w14:paraId="6E6EEC46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10. Аттестация за первое полугодие:</w:t>
      </w:r>
    </w:p>
    <w:p w14:paraId="1B80EC52">
      <w:pPr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- </w:t>
      </w:r>
      <w:r>
        <w:rPr>
          <w:rFonts w:ascii="Times New Roman" w:hAnsi="Times New Roman"/>
          <w:lang w:val="ru-RU"/>
        </w:rPr>
        <w:t>Выполнение контрольного теста развития двигательных способностей</w:t>
      </w:r>
    </w:p>
    <w:p w14:paraId="1C77F76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-  Зачетные занятия по итогам 1-го полугодия</w:t>
      </w:r>
    </w:p>
    <w:p w14:paraId="3B70F20C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bCs/>
          <w:lang w:val="ru-RU"/>
        </w:rPr>
        <w:t>11.Аттестация по завершению освоения программы:</w:t>
      </w:r>
    </w:p>
    <w:p w14:paraId="513B958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- Контроль выполнения программы обучения</w:t>
      </w:r>
    </w:p>
    <w:p w14:paraId="34195863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         - Итоги конкурсного (соревновательного) рейтинга.</w:t>
      </w:r>
    </w:p>
    <w:p w14:paraId="345DE814">
      <w:pPr>
        <w:ind w:right="-284"/>
        <w:jc w:val="center"/>
        <w:rPr>
          <w:rFonts w:ascii="Times New Roman" w:hAnsi="Times New Roman"/>
          <w:b/>
          <w:lang w:val="ru-RU"/>
        </w:rPr>
      </w:pPr>
    </w:p>
    <w:p w14:paraId="24010438">
      <w:pPr>
        <w:ind w:right="-284"/>
        <w:jc w:val="center"/>
        <w:rPr>
          <w:rFonts w:ascii="Times New Roman" w:hAnsi="Times New Roman"/>
          <w:b/>
          <w:lang w:val="ru-RU"/>
        </w:rPr>
      </w:pPr>
    </w:p>
    <w:p w14:paraId="1D9E9770">
      <w:pPr>
        <w:ind w:right="-284"/>
        <w:jc w:val="center"/>
        <w:rPr>
          <w:rFonts w:ascii="Times New Roman" w:hAnsi="Times New Roman"/>
          <w:b/>
          <w:lang w:val="ru-RU"/>
        </w:rPr>
      </w:pPr>
    </w:p>
    <w:p w14:paraId="0A666A34">
      <w:pPr>
        <w:ind w:right="-28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  <w:lang w:val="ru-RU"/>
        </w:rPr>
        <w:t xml:space="preserve">.ОРГАНИЗАЦИОННО-ПЕДАГОГИЧЕСКИЕ УСЛОВИЯ </w:t>
      </w:r>
    </w:p>
    <w:p w14:paraId="0141D4B6">
      <w:pPr>
        <w:ind w:right="-28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РЕАЛИЗАЦИИ ПРОГРАММЫ</w:t>
      </w:r>
    </w:p>
    <w:tbl>
      <w:tblPr>
        <w:tblStyle w:val="12"/>
        <w:tblW w:w="11057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844"/>
        <w:gridCol w:w="1984"/>
        <w:gridCol w:w="1985"/>
        <w:gridCol w:w="1984"/>
        <w:gridCol w:w="1843"/>
        <w:gridCol w:w="992"/>
      </w:tblGrid>
      <w:tr w14:paraId="17036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425" w:type="dxa"/>
          </w:tcPr>
          <w:p w14:paraId="6F0F13F5">
            <w:pPr>
              <w:tabs>
                <w:tab w:val="left" w:pos="4455"/>
              </w:tabs>
              <w:ind w:left="389" w:hanging="38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844" w:type="dxa"/>
          </w:tcPr>
          <w:p w14:paraId="14CF7BE5">
            <w:pPr>
              <w:tabs>
                <w:tab w:val="left" w:pos="44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программы</w:t>
            </w:r>
          </w:p>
        </w:tc>
        <w:tc>
          <w:tcPr>
            <w:tcW w:w="1984" w:type="dxa"/>
          </w:tcPr>
          <w:p w14:paraId="252624BE">
            <w:pPr>
              <w:tabs>
                <w:tab w:val="left" w:pos="4455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Форма организации и проведения занятия</w:t>
            </w:r>
          </w:p>
        </w:tc>
        <w:tc>
          <w:tcPr>
            <w:tcW w:w="1985" w:type="dxa"/>
          </w:tcPr>
          <w:p w14:paraId="3C8613B8">
            <w:pPr>
              <w:tabs>
                <w:tab w:val="left" w:pos="4455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Методы и приёмы организации учебно-воспитательного процесса</w:t>
            </w:r>
          </w:p>
        </w:tc>
        <w:tc>
          <w:tcPr>
            <w:tcW w:w="1984" w:type="dxa"/>
          </w:tcPr>
          <w:p w14:paraId="238064C0">
            <w:pPr>
              <w:tabs>
                <w:tab w:val="left" w:pos="4455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Дидактический материал, техническое оснащение занятий</w:t>
            </w:r>
          </w:p>
        </w:tc>
        <w:tc>
          <w:tcPr>
            <w:tcW w:w="1843" w:type="dxa"/>
          </w:tcPr>
          <w:p w14:paraId="1CF84882">
            <w:pPr>
              <w:tabs>
                <w:tab w:val="left" w:pos="4455"/>
              </w:tabs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Вид и форма контроля, форма предъявления результата</w:t>
            </w:r>
          </w:p>
        </w:tc>
        <w:tc>
          <w:tcPr>
            <w:tcW w:w="992" w:type="dxa"/>
          </w:tcPr>
          <w:p w14:paraId="7A4ED498">
            <w:pPr>
              <w:tabs>
                <w:tab w:val="left" w:pos="44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Графа учёта</w:t>
            </w:r>
          </w:p>
        </w:tc>
      </w:tr>
      <w:tr w14:paraId="6F9931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425" w:type="dxa"/>
            <w:tcBorders>
              <w:bottom w:val="single" w:color="auto" w:sz="6" w:space="0"/>
            </w:tcBorders>
          </w:tcPr>
          <w:p w14:paraId="6D93DCE4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</w:rPr>
            </w:pPr>
          </w:p>
          <w:p w14:paraId="68A97939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</w:rPr>
            </w:pPr>
          </w:p>
          <w:p w14:paraId="39CD5CBF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4" w:type="dxa"/>
            <w:tcBorders>
              <w:bottom w:val="single" w:color="auto" w:sz="6" w:space="0"/>
            </w:tcBorders>
          </w:tcPr>
          <w:p w14:paraId="20CCACC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Общие основы волейбола  ПП и ТБ Правила   игры</w:t>
            </w:r>
          </w:p>
          <w:p w14:paraId="71257D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 методика судейства</w:t>
            </w:r>
          </w:p>
        </w:tc>
        <w:tc>
          <w:tcPr>
            <w:tcW w:w="1984" w:type="dxa"/>
            <w:tcBorders>
              <w:bottom w:val="single" w:color="auto" w:sz="6" w:space="0"/>
            </w:tcBorders>
          </w:tcPr>
          <w:p w14:paraId="368AA7AC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Групповая с организацией индивидуальных форм работы внутри группы, подгрупповая, фронтальная</w:t>
            </w:r>
          </w:p>
        </w:tc>
        <w:tc>
          <w:tcPr>
            <w:tcW w:w="1985" w:type="dxa"/>
            <w:tcBorders>
              <w:bottom w:val="single" w:color="auto" w:sz="6" w:space="0"/>
            </w:tcBorders>
          </w:tcPr>
          <w:p w14:paraId="286A2B2A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Словесный, объяснение, рассказ, беседа практические задания, объяснение нового материала.</w:t>
            </w:r>
          </w:p>
          <w:p w14:paraId="1779E4A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Конспекты занятий для педагога. </w:t>
            </w:r>
          </w:p>
        </w:tc>
        <w:tc>
          <w:tcPr>
            <w:tcW w:w="1984" w:type="dxa"/>
            <w:tcBorders>
              <w:bottom w:val="single" w:color="auto" w:sz="6" w:space="0"/>
            </w:tcBorders>
          </w:tcPr>
          <w:p w14:paraId="40104382">
            <w:pPr>
              <w:tabs>
                <w:tab w:val="left" w:pos="630"/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Специальная литература, справочные материалы, картинки, плакаты. </w:t>
            </w:r>
            <w:r>
              <w:rPr>
                <w:rFonts w:ascii="Times New Roman" w:hAnsi="Times New Roman"/>
              </w:rPr>
              <w:t>Правила судейства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</w:p>
        </w:tc>
        <w:tc>
          <w:tcPr>
            <w:tcW w:w="1843" w:type="dxa"/>
            <w:tcBorders>
              <w:bottom w:val="single" w:color="auto" w:sz="6" w:space="0"/>
            </w:tcBorders>
          </w:tcPr>
          <w:p w14:paraId="15E7916A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Вводный, </w:t>
            </w:r>
          </w:p>
          <w:p w14:paraId="6464D970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положение о соревнованиях по волейболу.</w:t>
            </w:r>
          </w:p>
        </w:tc>
        <w:tc>
          <w:tcPr>
            <w:tcW w:w="992" w:type="dxa"/>
            <w:tcBorders>
              <w:bottom w:val="single" w:color="auto" w:sz="6" w:space="0"/>
            </w:tcBorders>
          </w:tcPr>
          <w:p w14:paraId="60E2D6BF">
            <w:pPr>
              <w:tabs>
                <w:tab w:val="left" w:pos="4455"/>
              </w:tabs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14:paraId="72512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</w:trPr>
        <w:tc>
          <w:tcPr>
            <w:tcW w:w="425" w:type="dxa"/>
            <w:tcBorders>
              <w:top w:val="single" w:color="auto" w:sz="6" w:space="0"/>
              <w:bottom w:val="single" w:color="auto" w:sz="6" w:space="0"/>
            </w:tcBorders>
          </w:tcPr>
          <w:p w14:paraId="39E58E2D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14:paraId="301AC1EC">
            <w:pPr>
              <w:ind w:left="389" w:hanging="389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14:paraId="6DEFE6C4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4" w:type="dxa"/>
            <w:tcBorders>
              <w:top w:val="single" w:color="auto" w:sz="6" w:space="0"/>
              <w:bottom w:val="single" w:color="auto" w:sz="6" w:space="0"/>
            </w:tcBorders>
          </w:tcPr>
          <w:p w14:paraId="3EAA93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Общефизическая подготовка</w:t>
            </w:r>
          </w:p>
          <w:p w14:paraId="671362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волей</w:t>
            </w:r>
            <w:r>
              <w:rPr>
                <w:rFonts w:ascii="Times New Roman" w:hAnsi="Times New Roman"/>
              </w:rPr>
              <w:t>болиста</w:t>
            </w: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</w:tcPr>
          <w:p w14:paraId="686BB222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Индивидуальная, групповая, подгрупповая,</w:t>
            </w:r>
          </w:p>
          <w:p w14:paraId="7ED615A3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поточная, фронтальная</w:t>
            </w:r>
          </w:p>
        </w:tc>
        <w:tc>
          <w:tcPr>
            <w:tcW w:w="1985" w:type="dxa"/>
            <w:tcBorders>
              <w:top w:val="single" w:color="auto" w:sz="6" w:space="0"/>
              <w:bottom w:val="single" w:color="auto" w:sz="6" w:space="0"/>
            </w:tcBorders>
          </w:tcPr>
          <w:p w14:paraId="5F436E1F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Словесный, </w:t>
            </w:r>
          </w:p>
          <w:p w14:paraId="686E11B4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наглядный показ, </w:t>
            </w:r>
          </w:p>
          <w:p w14:paraId="7B0A6B04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упражнения в парах, тренировки</w:t>
            </w: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</w:tcPr>
          <w:p w14:paraId="104EBC20">
            <w:pPr>
              <w:tabs>
                <w:tab w:val="left" w:pos="630"/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Таблицы, схемы, карточки, мячи на каждого обучающего</w:t>
            </w:r>
          </w:p>
        </w:tc>
        <w:tc>
          <w:tcPr>
            <w:tcW w:w="1843" w:type="dxa"/>
            <w:tcBorders>
              <w:top w:val="single" w:color="auto" w:sz="6" w:space="0"/>
              <w:bottom w:val="single" w:color="auto" w:sz="6" w:space="0"/>
            </w:tcBorders>
          </w:tcPr>
          <w:p w14:paraId="29690B21">
            <w:pPr>
              <w:tabs>
                <w:tab w:val="left" w:pos="44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Тестирование, </w:t>
            </w:r>
          </w:p>
          <w:p w14:paraId="1EBB8DC6">
            <w:pPr>
              <w:tabs>
                <w:tab w:val="left" w:pos="44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карточки судьи, протоколы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</w:tcPr>
          <w:p w14:paraId="1B656798">
            <w:pPr>
              <w:tabs>
                <w:tab w:val="left" w:pos="4455"/>
              </w:tabs>
              <w:jc w:val="center"/>
              <w:rPr>
                <w:rFonts w:ascii="Times New Roman" w:hAnsi="Times New Roman"/>
              </w:rPr>
            </w:pPr>
          </w:p>
        </w:tc>
      </w:tr>
      <w:tr w14:paraId="6523B4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425" w:type="dxa"/>
            <w:tcBorders>
              <w:top w:val="single" w:color="auto" w:sz="6" w:space="0"/>
              <w:bottom w:val="single" w:color="auto" w:sz="6" w:space="0"/>
            </w:tcBorders>
          </w:tcPr>
          <w:p w14:paraId="1C6130B0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</w:rPr>
            </w:pPr>
          </w:p>
          <w:p w14:paraId="5791B78C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</w:rPr>
            </w:pPr>
          </w:p>
          <w:p w14:paraId="72920333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4" w:type="dxa"/>
            <w:tcBorders>
              <w:top w:val="single" w:color="auto" w:sz="6" w:space="0"/>
              <w:bottom w:val="single" w:color="auto" w:sz="6" w:space="0"/>
            </w:tcBorders>
          </w:tcPr>
          <w:p w14:paraId="731C9CDE">
            <w:pPr>
              <w:rPr>
                <w:rFonts w:ascii="Times New Roman" w:hAnsi="Times New Roman"/>
              </w:rPr>
            </w:pPr>
          </w:p>
          <w:p w14:paraId="67ED39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Специальная подготовка</w:t>
            </w: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</w:tcPr>
          <w:p w14:paraId="70A04E1D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Групповая с организацией индивидуальных форм работы внутри группы, подгрупповая, фронтальная, коллективно-групповая, в парах</w:t>
            </w:r>
          </w:p>
        </w:tc>
        <w:tc>
          <w:tcPr>
            <w:tcW w:w="1985" w:type="dxa"/>
            <w:tcBorders>
              <w:top w:val="single" w:color="auto" w:sz="6" w:space="0"/>
              <w:bottom w:val="single" w:color="auto" w:sz="6" w:space="0"/>
            </w:tcBorders>
          </w:tcPr>
          <w:p w14:paraId="45E53AAC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Словесный, объяснение нового материала, рассказ, практические занятия, упражнения в парах, тренировки, наглядный показ педагогом. </w:t>
            </w: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</w:tcPr>
          <w:p w14:paraId="0664FA91">
            <w:pPr>
              <w:tabs>
                <w:tab w:val="left" w:pos="630"/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Литература, схемы,</w:t>
            </w:r>
          </w:p>
          <w:p w14:paraId="46C90AA5">
            <w:pPr>
              <w:tabs>
                <w:tab w:val="left" w:pos="630"/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справочные материалы, карточки, плакаты, мячи на каждого обучающего</w:t>
            </w:r>
          </w:p>
        </w:tc>
        <w:tc>
          <w:tcPr>
            <w:tcW w:w="1843" w:type="dxa"/>
            <w:tcBorders>
              <w:top w:val="single" w:color="auto" w:sz="6" w:space="0"/>
              <w:bottom w:val="single" w:color="auto" w:sz="6" w:space="0"/>
            </w:tcBorders>
          </w:tcPr>
          <w:p w14:paraId="0A8F517E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Зачет, тестирование, учебная игра,</w:t>
            </w:r>
          </w:p>
          <w:p w14:paraId="48211DB8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промежуточный тест.</w:t>
            </w:r>
          </w:p>
          <w:p w14:paraId="2B83D9BA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</w:tcPr>
          <w:p w14:paraId="75031C0C">
            <w:pPr>
              <w:tabs>
                <w:tab w:val="left" w:pos="4455"/>
              </w:tabs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14:paraId="6EF5C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425" w:type="dxa"/>
            <w:tcBorders>
              <w:top w:val="single" w:color="auto" w:sz="6" w:space="0"/>
              <w:bottom w:val="single" w:color="auto" w:sz="6" w:space="0"/>
            </w:tcBorders>
          </w:tcPr>
          <w:p w14:paraId="6A7765F7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  <w:lang w:val="ru-RU"/>
              </w:rPr>
            </w:pPr>
          </w:p>
          <w:p w14:paraId="4B587628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44" w:type="dxa"/>
            <w:tcBorders>
              <w:top w:val="single" w:color="auto" w:sz="6" w:space="0"/>
              <w:bottom w:val="single" w:color="auto" w:sz="6" w:space="0"/>
            </w:tcBorders>
          </w:tcPr>
          <w:p w14:paraId="5861DA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Техническая подготовка </w:t>
            </w:r>
            <w:r>
              <w:rPr>
                <w:rFonts w:ascii="Times New Roman" w:hAnsi="Times New Roman"/>
                <w:lang w:val="ru-RU"/>
              </w:rPr>
              <w:t>волей</w:t>
            </w:r>
            <w:r>
              <w:rPr>
                <w:rFonts w:ascii="Times New Roman" w:hAnsi="Times New Roman"/>
              </w:rPr>
              <w:t>болиста</w:t>
            </w: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</w:tcPr>
          <w:p w14:paraId="01D0E4FB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Групповая с организацией индивидуальных форм работы внутри группы, подгрупповая, коллективно-групповая, в парах</w:t>
            </w:r>
          </w:p>
        </w:tc>
        <w:tc>
          <w:tcPr>
            <w:tcW w:w="1985" w:type="dxa"/>
            <w:tcBorders>
              <w:top w:val="single" w:color="auto" w:sz="6" w:space="0"/>
              <w:bottom w:val="single" w:color="auto" w:sz="6" w:space="0"/>
            </w:tcBorders>
          </w:tcPr>
          <w:p w14:paraId="6DDDF7BA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Словесный, объяснение,  беседа, практические занятия, упражнения в парах, тренировки, наглядный показ педагогом. </w:t>
            </w:r>
          </w:p>
          <w:p w14:paraId="5F98630E">
            <w:pPr>
              <w:tabs>
                <w:tab w:val="left" w:pos="44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игра.</w:t>
            </w: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</w:tcPr>
          <w:p w14:paraId="036361B0">
            <w:pPr>
              <w:tabs>
                <w:tab w:val="left" w:pos="630"/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Дидактические карточки, плакаты, мячи на каждого обучающего</w:t>
            </w:r>
          </w:p>
          <w:p w14:paraId="2E3EF34C">
            <w:pPr>
              <w:tabs>
                <w:tab w:val="left" w:pos="195"/>
              </w:tabs>
              <w:ind w:right="-28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Терминология, жестикуляция.</w:t>
            </w:r>
          </w:p>
        </w:tc>
        <w:tc>
          <w:tcPr>
            <w:tcW w:w="1843" w:type="dxa"/>
            <w:tcBorders>
              <w:top w:val="single" w:color="auto" w:sz="6" w:space="0"/>
              <w:bottom w:val="single" w:color="auto" w:sz="6" w:space="0"/>
            </w:tcBorders>
          </w:tcPr>
          <w:p w14:paraId="6AC983EE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Зачет, тестирование, учебная игра, промежуточный тест,</w:t>
            </w:r>
          </w:p>
          <w:p w14:paraId="75233C9D">
            <w:pPr>
              <w:tabs>
                <w:tab w:val="left" w:pos="195"/>
              </w:tabs>
              <w:ind w:right="-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соревнование </w:t>
            </w:r>
          </w:p>
          <w:p w14:paraId="018BD38C">
            <w:pPr>
              <w:tabs>
                <w:tab w:val="left" w:pos="195"/>
              </w:tabs>
              <w:ind w:right="-284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</w:tcPr>
          <w:p w14:paraId="7FF42D04">
            <w:pPr>
              <w:tabs>
                <w:tab w:val="left" w:pos="4455"/>
              </w:tabs>
              <w:jc w:val="center"/>
              <w:rPr>
                <w:rFonts w:ascii="Times New Roman" w:hAnsi="Times New Roman"/>
              </w:rPr>
            </w:pPr>
          </w:p>
        </w:tc>
      </w:tr>
      <w:tr w14:paraId="2DDCA0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425" w:type="dxa"/>
            <w:tcBorders>
              <w:top w:val="single" w:color="auto" w:sz="6" w:space="0"/>
              <w:bottom w:val="single" w:color="auto" w:sz="6" w:space="0"/>
            </w:tcBorders>
          </w:tcPr>
          <w:p w14:paraId="5220BE29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1844" w:type="dxa"/>
            <w:tcBorders>
              <w:top w:val="single" w:color="auto" w:sz="6" w:space="0"/>
              <w:bottom w:val="single" w:color="auto" w:sz="6" w:space="0"/>
            </w:tcBorders>
          </w:tcPr>
          <w:p w14:paraId="6843C5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Тактическая подготовка волейболиста</w:t>
            </w: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</w:tcPr>
          <w:p w14:paraId="5688A06D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Групповая с организацией индивидуальных форм работы внутри группы, подгрупповая, коллективно-групповая, в парах</w:t>
            </w:r>
          </w:p>
        </w:tc>
        <w:tc>
          <w:tcPr>
            <w:tcW w:w="1985" w:type="dxa"/>
            <w:tcBorders>
              <w:top w:val="single" w:color="auto" w:sz="6" w:space="0"/>
              <w:bottom w:val="single" w:color="auto" w:sz="6" w:space="0"/>
            </w:tcBorders>
          </w:tcPr>
          <w:p w14:paraId="550F968E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Словесный, объяснение,  беседа, практические занятия, упражнения в парах, тренировки, наглядный показ педагогом. </w:t>
            </w:r>
          </w:p>
          <w:p w14:paraId="1369C872">
            <w:pPr>
              <w:tabs>
                <w:tab w:val="left" w:pos="44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игра.</w:t>
            </w: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</w:tcPr>
          <w:p w14:paraId="344E9181">
            <w:pPr>
              <w:tabs>
                <w:tab w:val="left" w:pos="630"/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Дидактические карточки, плакаты, мячи на каждого обучающего</w:t>
            </w:r>
          </w:p>
          <w:p w14:paraId="38D9870D">
            <w:pPr>
              <w:tabs>
                <w:tab w:val="left" w:pos="195"/>
              </w:tabs>
              <w:ind w:right="-28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Терминология, жестикуляция.</w:t>
            </w:r>
          </w:p>
        </w:tc>
        <w:tc>
          <w:tcPr>
            <w:tcW w:w="1843" w:type="dxa"/>
            <w:tcBorders>
              <w:top w:val="single" w:color="auto" w:sz="6" w:space="0"/>
              <w:bottom w:val="single" w:color="auto" w:sz="6" w:space="0"/>
            </w:tcBorders>
          </w:tcPr>
          <w:p w14:paraId="633129CB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Зачет, тестирование, учебная игра, промежуточный тест,</w:t>
            </w:r>
          </w:p>
          <w:p w14:paraId="6B99378E">
            <w:pPr>
              <w:tabs>
                <w:tab w:val="left" w:pos="195"/>
              </w:tabs>
              <w:ind w:right="-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соревнование </w:t>
            </w:r>
          </w:p>
          <w:p w14:paraId="397BD19A">
            <w:pPr>
              <w:tabs>
                <w:tab w:val="left" w:pos="195"/>
              </w:tabs>
              <w:ind w:right="-284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</w:tcPr>
          <w:p w14:paraId="2A95FE74">
            <w:pPr>
              <w:tabs>
                <w:tab w:val="left" w:pos="4455"/>
              </w:tabs>
              <w:jc w:val="center"/>
              <w:rPr>
                <w:rFonts w:ascii="Times New Roman" w:hAnsi="Times New Roman"/>
              </w:rPr>
            </w:pPr>
          </w:p>
        </w:tc>
      </w:tr>
      <w:tr w14:paraId="7BA56D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</w:trPr>
        <w:tc>
          <w:tcPr>
            <w:tcW w:w="425" w:type="dxa"/>
            <w:tcBorders>
              <w:top w:val="single" w:color="auto" w:sz="6" w:space="0"/>
              <w:bottom w:val="single" w:color="auto" w:sz="6" w:space="0"/>
            </w:tcBorders>
          </w:tcPr>
          <w:p w14:paraId="4A5D4F42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</w:rPr>
            </w:pPr>
          </w:p>
          <w:p w14:paraId="6A89C703">
            <w:pPr>
              <w:tabs>
                <w:tab w:val="left" w:pos="4455"/>
              </w:tabs>
              <w:ind w:left="389" w:hanging="389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1844" w:type="dxa"/>
            <w:tcBorders>
              <w:top w:val="single" w:color="auto" w:sz="6" w:space="0"/>
              <w:bottom w:val="single" w:color="auto" w:sz="6" w:space="0"/>
            </w:tcBorders>
          </w:tcPr>
          <w:p w14:paraId="197E6533">
            <w:pPr>
              <w:rPr>
                <w:rFonts w:ascii="Times New Roman" w:hAnsi="Times New Roman"/>
              </w:rPr>
            </w:pPr>
          </w:p>
          <w:p w14:paraId="4C4685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Игровая подготовка</w:t>
            </w: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</w:tcPr>
          <w:p w14:paraId="20FCFA2F">
            <w:pPr>
              <w:tabs>
                <w:tab w:val="left" w:pos="44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Г</w:t>
            </w:r>
            <w:r>
              <w:rPr>
                <w:rFonts w:ascii="Times New Roman" w:hAnsi="Times New Roman"/>
              </w:rPr>
              <w:t>рупповая, подгрупповая, коллективно-групповая</w:t>
            </w:r>
          </w:p>
        </w:tc>
        <w:tc>
          <w:tcPr>
            <w:tcW w:w="1985" w:type="dxa"/>
            <w:tcBorders>
              <w:top w:val="single" w:color="auto" w:sz="6" w:space="0"/>
              <w:bottom w:val="single" w:color="auto" w:sz="6" w:space="0"/>
            </w:tcBorders>
          </w:tcPr>
          <w:p w14:paraId="4C7E9070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практические занятия, упражнения в парах, тренировки, Учебная игра.</w:t>
            </w:r>
          </w:p>
        </w:tc>
        <w:tc>
          <w:tcPr>
            <w:tcW w:w="1984" w:type="dxa"/>
            <w:tcBorders>
              <w:top w:val="single" w:color="auto" w:sz="6" w:space="0"/>
              <w:bottom w:val="single" w:color="auto" w:sz="6" w:space="0"/>
            </w:tcBorders>
          </w:tcPr>
          <w:p w14:paraId="63E18808">
            <w:pPr>
              <w:tabs>
                <w:tab w:val="left" w:pos="195"/>
              </w:tabs>
              <w:ind w:right="-28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Дидактические карточки, плакаты, мячи на каждого обучающего, видеозаписи </w:t>
            </w:r>
          </w:p>
        </w:tc>
        <w:tc>
          <w:tcPr>
            <w:tcW w:w="1843" w:type="dxa"/>
            <w:tcBorders>
              <w:top w:val="single" w:color="auto" w:sz="6" w:space="0"/>
              <w:bottom w:val="single" w:color="auto" w:sz="6" w:space="0"/>
            </w:tcBorders>
          </w:tcPr>
          <w:p w14:paraId="20078ECB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Учебная игра, </w:t>
            </w:r>
          </w:p>
          <w:p w14:paraId="2B59E843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промежуточный отбор,</w:t>
            </w:r>
          </w:p>
          <w:p w14:paraId="2ED9984B">
            <w:pPr>
              <w:tabs>
                <w:tab w:val="left" w:pos="445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соревнование</w:t>
            </w:r>
          </w:p>
        </w:tc>
        <w:tc>
          <w:tcPr>
            <w:tcW w:w="992" w:type="dxa"/>
            <w:tcBorders>
              <w:top w:val="single" w:color="auto" w:sz="6" w:space="0"/>
              <w:bottom w:val="single" w:color="auto" w:sz="6" w:space="0"/>
            </w:tcBorders>
          </w:tcPr>
          <w:p w14:paraId="6CBADEE1">
            <w:pPr>
              <w:tabs>
                <w:tab w:val="left" w:pos="4455"/>
              </w:tabs>
              <w:jc w:val="center"/>
              <w:rPr>
                <w:rFonts w:ascii="Times New Roman" w:hAnsi="Times New Roman"/>
                <w:lang w:val="ru-RU"/>
              </w:rPr>
            </w:pPr>
          </w:p>
        </w:tc>
      </w:tr>
    </w:tbl>
    <w:p w14:paraId="13FB2D2D">
      <w:pPr>
        <w:tabs>
          <w:tab w:val="left" w:pos="1755"/>
          <w:tab w:val="center" w:pos="5244"/>
        </w:tabs>
        <w:ind w:right="-284"/>
        <w:jc w:val="center"/>
        <w:rPr>
          <w:rFonts w:ascii="Times New Roman" w:hAnsi="Times New Roman"/>
          <w:b/>
          <w:u w:val="single"/>
          <w:lang w:val="ru-RU"/>
        </w:rPr>
      </w:pPr>
    </w:p>
    <w:p w14:paraId="5A765D5C">
      <w:pPr>
        <w:tabs>
          <w:tab w:val="left" w:pos="1755"/>
          <w:tab w:val="center" w:pos="5244"/>
        </w:tabs>
        <w:ind w:right="-284"/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>5.1 Обеспечение программы методической продукцией</w:t>
      </w:r>
    </w:p>
    <w:p w14:paraId="77BA9A03">
      <w:pPr>
        <w:ind w:right="-284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lang w:val="ru-RU"/>
        </w:rPr>
        <w:t>1. Дидактические материалы:</w:t>
      </w:r>
    </w:p>
    <w:p w14:paraId="2B985C1A">
      <w:pPr>
        <w:tabs>
          <w:tab w:val="left" w:pos="195"/>
        </w:tabs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Картотека упражнений по волейболу.</w:t>
      </w:r>
    </w:p>
    <w:p w14:paraId="2F1CA059">
      <w:pPr>
        <w:tabs>
          <w:tab w:val="left" w:pos="195"/>
        </w:tabs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Схемы и плакаты освоения технических приемов в волейбол.</w:t>
      </w:r>
    </w:p>
    <w:p w14:paraId="5A5F5FF6">
      <w:pPr>
        <w:tabs>
          <w:tab w:val="left" w:pos="195"/>
        </w:tabs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Правила игры в волейбол.</w:t>
      </w:r>
    </w:p>
    <w:p w14:paraId="349D3F53">
      <w:pPr>
        <w:tabs>
          <w:tab w:val="left" w:pos="195"/>
        </w:tabs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Правила судейства в волейболе.</w:t>
      </w:r>
    </w:p>
    <w:p w14:paraId="47F574B2">
      <w:pPr>
        <w:tabs>
          <w:tab w:val="left" w:pos="195"/>
        </w:tabs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Положение о соревнованиях по волейболу.</w:t>
      </w:r>
    </w:p>
    <w:p w14:paraId="7C407DE4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1.</w:t>
      </w:r>
      <w:r>
        <w:rPr>
          <w:rFonts w:ascii="Times New Roman" w:hAnsi="Times New Roman"/>
          <w:lang w:val="ru-RU"/>
        </w:rPr>
        <w:t>Методические рекомендации:</w:t>
      </w:r>
    </w:p>
    <w:p w14:paraId="191C3754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Рекомендации по организации безопасного ведения двусторонней игры.</w:t>
      </w:r>
    </w:p>
    <w:p w14:paraId="03CE87BE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Рекомендации по организации подвижных игр с волейбольным мячом.</w:t>
      </w:r>
    </w:p>
    <w:p w14:paraId="3968968D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Рекомендации по организации работы с картотекой упражнений по волейболу.</w:t>
      </w:r>
    </w:p>
    <w:p w14:paraId="6EEC77D5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Инструкции по охране труда.</w:t>
      </w:r>
    </w:p>
    <w:p w14:paraId="606CA597">
      <w:pPr>
        <w:ind w:right="-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При обучении используются основные методы организации и осуществления учебно-познавательной работы, такие как словесные, наглядные, практические, индуктивные и проблемно-поисковые. Выбор методов (способов) обучения зависит о психофизиологических, возрастных особенностей детей, темы и формы занятий. При этом в процессе обучения все методы реализуются в теснейшей взаимосвязи.</w:t>
      </w:r>
    </w:p>
    <w:p w14:paraId="747E025E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материала.</w:t>
      </w:r>
    </w:p>
    <w:p w14:paraId="2E81A3B7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 первых занятий учащиеся приучаются к технике безопасности, противопожарной безопасности, к правильной организации собственного труда, рациональному использованию рабочего времени, грамотному использованию с</w:t>
      </w:r>
      <w:r>
        <w:rPr>
          <w:rFonts w:ascii="Times New Roman" w:hAnsi="Times New Roman"/>
          <w:iCs/>
          <w:lang w:val="ru-RU"/>
        </w:rPr>
        <w:t>портивного инвентаря и спортивных снарядов</w:t>
      </w:r>
      <w:r>
        <w:rPr>
          <w:rFonts w:ascii="Times New Roman" w:hAnsi="Times New Roman"/>
          <w:lang w:val="ru-RU"/>
        </w:rPr>
        <w:t>.</w:t>
      </w:r>
    </w:p>
    <w:p w14:paraId="5C30E0BC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В основу программы легли определенные </w:t>
      </w:r>
      <w:r>
        <w:rPr>
          <w:rFonts w:ascii="Times New Roman" w:hAnsi="Times New Roman"/>
          <w:b/>
          <w:bCs/>
          <w:lang w:val="ru-RU"/>
        </w:rPr>
        <w:t>педагогические принципы</w:t>
      </w:r>
      <w:r>
        <w:rPr>
          <w:rFonts w:ascii="Times New Roman" w:hAnsi="Times New Roman"/>
          <w:lang w:val="ru-RU"/>
        </w:rPr>
        <w:t>:</w:t>
      </w:r>
    </w:p>
    <w:p w14:paraId="5551AC5B">
      <w:pPr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принцип субъектности познающего сознания</w:t>
      </w:r>
      <w:r>
        <w:rPr>
          <w:rFonts w:ascii="Times New Roman" w:hAnsi="Times New Roman"/>
          <w:lang w:val="ru-RU"/>
        </w:rPr>
        <w:t>. Педагог и учащийся определяются активными субъектами образования.</w:t>
      </w:r>
    </w:p>
    <w:p w14:paraId="054F7E58">
      <w:pPr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принцип дополнительности</w:t>
      </w:r>
      <w:r>
        <w:rPr>
          <w:rFonts w:ascii="Times New Roman" w:hAnsi="Times New Roman"/>
          <w:lang w:val="ru-RU"/>
        </w:rPr>
        <w:t>. Монолог педагога уступает место смысловому диалогу, взаимодействию, партнерству, ориентация на реальную свободу развивающейся личности.</w:t>
      </w:r>
    </w:p>
    <w:p w14:paraId="124F800E">
      <w:pPr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принцип открытости учебной и воспитательной информации</w:t>
      </w:r>
      <w:r>
        <w:rPr>
          <w:rFonts w:ascii="Times New Roman" w:hAnsi="Times New Roman"/>
          <w:lang w:val="ru-RU"/>
        </w:rPr>
        <w:t>. Мир знаний "открывается" перед учащимся благодаря работе его сознания, как главной личной ценности. Педагог не "преподносит" знания в готовом для понимания виде, а придает им контекст открытия.</w:t>
      </w:r>
    </w:p>
    <w:p w14:paraId="5D3E6F21">
      <w:pPr>
        <w:pStyle w:val="25"/>
        <w:numPr>
          <w:ilvl w:val="0"/>
          <w:numId w:val="17"/>
        </w:numPr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iCs/>
          <w:sz w:val="24"/>
          <w:lang w:val="ru-RU"/>
        </w:rPr>
        <w:t>принцип уважения к личности ребенка</w:t>
      </w:r>
      <w:r>
        <w:rPr>
          <w:rFonts w:ascii="Times New Roman" w:hAnsi="Times New Roman"/>
          <w:sz w:val="24"/>
          <w:lang w:val="ru-RU"/>
        </w:rPr>
        <w:t xml:space="preserve"> в сочетании с разумной требовательностью к нему предполагает, что требовательность является своеобразной мерой уважения к личности ребенка. Разумная требовательность всегда целесообразна если продиктована потребностями воспитательного процесса и задачами развития личности.</w:t>
      </w:r>
    </w:p>
    <w:p w14:paraId="41042C1C">
      <w:pPr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принцип сознательности и активности учащихся</w:t>
      </w:r>
      <w:r>
        <w:rPr>
          <w:rFonts w:ascii="Times New Roman" w:hAnsi="Times New Roman"/>
          <w:lang w:val="ru-RU"/>
        </w:rPr>
        <w:t xml:space="preserve"> предполагает создание</w:t>
      </w:r>
      <w:r>
        <w:rPr>
          <w:rFonts w:ascii="Times New Roman" w:hAnsi="Times New Roman"/>
          <w:lang w:val="ru-RU"/>
        </w:rPr>
        <w:br w:type="textWrapping"/>
      </w:r>
      <w:r>
        <w:rPr>
          <w:rFonts w:ascii="Times New Roman" w:hAnsi="Times New Roman"/>
          <w:lang w:val="ru-RU"/>
        </w:rPr>
        <w:t>условий для активного и сознательного отношения учащихся к обучению,</w:t>
      </w:r>
      <w:r>
        <w:rPr>
          <w:rFonts w:ascii="Times New Roman" w:hAnsi="Times New Roman"/>
          <w:lang w:val="ru-RU"/>
        </w:rPr>
        <w:br w:type="textWrapping"/>
      </w:r>
      <w:r>
        <w:rPr>
          <w:rFonts w:ascii="Times New Roman" w:hAnsi="Times New Roman"/>
          <w:lang w:val="ru-RU"/>
        </w:rPr>
        <w:t>условий для осознания учащимися правильности и практической ценности получаемых знаний, умений и навыков.</w:t>
      </w:r>
    </w:p>
    <w:p w14:paraId="06918E0D">
      <w:pPr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принцип дифференцированного и индивидуального подхода в обучении</w:t>
      </w:r>
      <w:r>
        <w:rPr>
          <w:rFonts w:ascii="Times New Roman" w:hAnsi="Times New Roman"/>
          <w:lang w:val="ru-RU"/>
        </w:rPr>
        <w:t xml:space="preserve"> предполагает необходимость учета индивидуальных возможностей и возрастных психофизиологических особенностей каждого учащегося при выборе темпа, методов и способа обучения.</w:t>
      </w:r>
    </w:p>
    <w:p w14:paraId="4BBA04FB">
      <w:pPr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 xml:space="preserve">принцип преемственности, последовательности и систематичности </w:t>
      </w:r>
      <w:r>
        <w:rPr>
          <w:rFonts w:ascii="Times New Roman" w:hAnsi="Times New Roman"/>
          <w:lang w:val="ru-RU"/>
        </w:rPr>
        <w:t>заключается в такой организации учебного процесса, при которой каждое занятие является логическим продолжением ранее проводившейся работы, позволяет закреплять и развивать достигнутое, поднимать учащегося на более высокий уровень развития.</w:t>
      </w:r>
    </w:p>
    <w:p w14:paraId="2BBE9BFD">
      <w:pPr>
        <w:numPr>
          <w:ilvl w:val="0"/>
          <w:numId w:val="17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iCs/>
          <w:lang w:val="ru-RU"/>
        </w:rPr>
        <w:t>принцип доступности и пассивности</w:t>
      </w:r>
      <w:r>
        <w:rPr>
          <w:rFonts w:ascii="Times New Roman" w:hAnsi="Times New Roman"/>
          <w:lang w:val="ru-RU"/>
        </w:rPr>
        <w:t xml:space="preserve"> заключается в применении основного правила дидактики "от простого к сложному, от известного к неизвестному".</w:t>
      </w:r>
    </w:p>
    <w:p w14:paraId="7D6E3065">
      <w:pPr>
        <w:ind w:firstLine="709"/>
        <w:jc w:val="both"/>
        <w:rPr>
          <w:rFonts w:ascii="Times New Roman" w:hAnsi="Times New Roman"/>
          <w:lang w:val="ru-RU"/>
        </w:rPr>
      </w:pPr>
    </w:p>
    <w:p w14:paraId="4A35AAD5">
      <w:pPr>
        <w:jc w:val="center"/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b/>
          <w:u w:val="single"/>
          <w:lang w:val="ru-RU"/>
        </w:rPr>
        <w:t>5.2 Материально – техническое обеспечение программы</w:t>
      </w:r>
    </w:p>
    <w:p w14:paraId="3623B953">
      <w:pPr>
        <w:jc w:val="center"/>
        <w:rPr>
          <w:rFonts w:ascii="Times New Roman" w:hAnsi="Times New Roman"/>
          <w:b/>
          <w:u w:val="single"/>
          <w:lang w:val="ru-RU"/>
        </w:rPr>
      </w:pPr>
    </w:p>
    <w:p w14:paraId="6AB35D7C">
      <w:pPr>
        <w:ind w:firstLine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Основной учебной базой для проведения занятий является спортивный зал ОУ с волейбольной разметкой площадки, волейбольными стойками.</w:t>
      </w:r>
    </w:p>
    <w:p w14:paraId="67BB68D6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bCs/>
          <w:spacing w:val="-1"/>
          <w:w w:val="109"/>
          <w:u w:val="single"/>
        </w:rPr>
        <w:t xml:space="preserve">спортивный инвентарь: </w:t>
      </w:r>
    </w:p>
    <w:p w14:paraId="54520292">
      <w:pPr>
        <w:numPr>
          <w:ilvl w:val="0"/>
          <w:numId w:val="1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spacing w:val="-1"/>
          <w:w w:val="109"/>
          <w:lang w:val="ru-RU"/>
        </w:rPr>
        <w:t xml:space="preserve">волейбольные мячи </w:t>
      </w:r>
      <w:r>
        <w:rPr>
          <w:rFonts w:ascii="Times New Roman" w:hAnsi="Times New Roman"/>
          <w:lang w:val="ru-RU"/>
        </w:rPr>
        <w:t>на каждого обучающегося;</w:t>
      </w:r>
    </w:p>
    <w:p w14:paraId="75617CCC">
      <w:pPr>
        <w:numPr>
          <w:ilvl w:val="0"/>
          <w:numId w:val="1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spacing w:val="-1"/>
          <w:w w:val="109"/>
          <w:lang w:val="ru-RU"/>
        </w:rPr>
        <w:t xml:space="preserve">набивные мячи - </w:t>
      </w:r>
      <w:r>
        <w:rPr>
          <w:rFonts w:ascii="Times New Roman" w:hAnsi="Times New Roman"/>
          <w:lang w:val="ru-RU"/>
        </w:rPr>
        <w:t>на каждого обучающегося;</w:t>
      </w:r>
    </w:p>
    <w:p w14:paraId="2A3CAD1B">
      <w:pPr>
        <w:numPr>
          <w:ilvl w:val="0"/>
          <w:numId w:val="1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spacing w:val="-1"/>
          <w:w w:val="109"/>
          <w:lang w:val="ru-RU"/>
        </w:rPr>
        <w:t>перекладины для подтягивания в висе – 5-7 штук</w:t>
      </w:r>
    </w:p>
    <w:p w14:paraId="574D1389">
      <w:pPr>
        <w:numPr>
          <w:ilvl w:val="0"/>
          <w:numId w:val="1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spacing w:val="-1"/>
          <w:w w:val="109"/>
          <w:lang w:val="ru-RU"/>
        </w:rPr>
        <w:t xml:space="preserve">гимнастические скакалки для прыжков </w:t>
      </w:r>
      <w:r>
        <w:rPr>
          <w:rFonts w:ascii="Times New Roman" w:hAnsi="Times New Roman"/>
          <w:lang w:val="ru-RU"/>
        </w:rPr>
        <w:t>на каждого обучающегося</w:t>
      </w:r>
    </w:p>
    <w:p w14:paraId="0B5B6123">
      <w:pPr>
        <w:numPr>
          <w:ilvl w:val="0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волейбольная сетка</w:t>
      </w:r>
      <w:r>
        <w:rPr>
          <w:rFonts w:ascii="Times New Roman" w:hAnsi="Times New Roman"/>
          <w:lang w:val="ru-RU"/>
        </w:rPr>
        <w:t>;</w:t>
      </w:r>
    </w:p>
    <w:p w14:paraId="1FC877E1">
      <w:pPr>
        <w:numPr>
          <w:ilvl w:val="0"/>
          <w:numId w:val="1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резиновые эластичные бинты на каждого обучающегося;</w:t>
      </w:r>
    </w:p>
    <w:p w14:paraId="38A4C37E">
      <w:pPr>
        <w:numPr>
          <w:ilvl w:val="0"/>
          <w:numId w:val="18"/>
        </w:num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гимнастических матов;</w:t>
      </w:r>
    </w:p>
    <w:p w14:paraId="488F5DE3">
      <w:pPr>
        <w:numPr>
          <w:ilvl w:val="0"/>
          <w:numId w:val="18"/>
        </w:numPr>
        <w:jc w:val="both"/>
        <w:rPr>
          <w:rFonts w:ascii="Times New Roman" w:hAnsi="Times New Roman"/>
          <w:bCs/>
          <w:spacing w:val="-1"/>
          <w:w w:val="109"/>
          <w:u w:val="single"/>
        </w:rPr>
      </w:pPr>
      <w:r>
        <w:rPr>
          <w:rFonts w:ascii="Times New Roman" w:hAnsi="Times New Roman"/>
          <w:lang w:val="ru-RU"/>
        </w:rPr>
        <w:t>гантелей;</w:t>
      </w:r>
    </w:p>
    <w:p w14:paraId="14F6A715">
      <w:pPr>
        <w:numPr>
          <w:ilvl w:val="0"/>
          <w:numId w:val="18"/>
        </w:numPr>
        <w:jc w:val="both"/>
        <w:rPr>
          <w:rFonts w:ascii="Times New Roman" w:hAnsi="Times New Roman"/>
          <w:bCs/>
          <w:spacing w:val="-1"/>
          <w:w w:val="109"/>
          <w:u w:val="single"/>
          <w:lang w:val="ru-RU"/>
        </w:rPr>
      </w:pPr>
      <w:r>
        <w:rPr>
          <w:rFonts w:ascii="Times New Roman" w:hAnsi="Times New Roman"/>
          <w:lang w:val="ru-RU"/>
        </w:rPr>
        <w:t>футбольных, баскетбольных и теннисных мячей.</w:t>
      </w:r>
    </w:p>
    <w:p w14:paraId="4C34EB83">
      <w:pPr>
        <w:jc w:val="both"/>
        <w:rPr>
          <w:rFonts w:ascii="Times New Roman" w:hAnsi="Times New Roman"/>
          <w:bCs/>
          <w:spacing w:val="-1"/>
          <w:w w:val="109"/>
          <w:u w:val="single"/>
          <w:lang w:val="ru-RU"/>
        </w:rPr>
      </w:pPr>
      <w:r>
        <w:rPr>
          <w:rFonts w:ascii="Times New Roman" w:hAnsi="Times New Roman"/>
          <w:bCs/>
          <w:spacing w:val="-1"/>
          <w:w w:val="109"/>
          <w:u w:val="single"/>
          <w:lang w:val="ru-RU"/>
        </w:rPr>
        <w:t xml:space="preserve"> </w:t>
      </w:r>
      <w:r>
        <w:rPr>
          <w:rFonts w:ascii="Times New Roman" w:hAnsi="Times New Roman"/>
          <w:bCs/>
          <w:spacing w:val="-1"/>
          <w:w w:val="109"/>
          <w:u w:val="single"/>
        </w:rPr>
        <w:t>спортивные снаряды:</w:t>
      </w:r>
    </w:p>
    <w:p w14:paraId="5CF83A3E">
      <w:pPr>
        <w:numPr>
          <w:ilvl w:val="1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pacing w:val="-1"/>
          <w:w w:val="109"/>
        </w:rPr>
        <w:t>гимнастические скамейки – 5-7 штук</w:t>
      </w:r>
    </w:p>
    <w:p w14:paraId="6E076A15">
      <w:pPr>
        <w:numPr>
          <w:ilvl w:val="1"/>
          <w:numId w:val="18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pacing w:val="-1"/>
          <w:w w:val="109"/>
        </w:rPr>
        <w:t xml:space="preserve"> гимнастическая стенка – 15 пролетов</w:t>
      </w:r>
    </w:p>
    <w:p w14:paraId="25B95967">
      <w:pPr>
        <w:pStyle w:val="20"/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Примечание:    </w:t>
      </w:r>
    </w:p>
    <w:p w14:paraId="70D9DBE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В зависимости от индивидуальных возможностей учебной группы или при невозможности провести 144 и 216   занятии по объективным причинам (болезни,  или др. уважительные причины) преподаватель  может по своему усмотрению  изменять порядок различных тем  внутри учебного плана, или добавлять  занятия в другие дни взамен пропущенных.</w:t>
      </w:r>
    </w:p>
    <w:p w14:paraId="7CDC82C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Можно также исключать некоторые уроки или заменить на другие, которые хуже усваиваются.      </w:t>
      </w:r>
    </w:p>
    <w:p w14:paraId="57733F29">
      <w:pPr>
        <w:jc w:val="center"/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bCs/>
          <w:caps/>
          <w:u w:val="single"/>
          <w:lang w:val="ru-RU"/>
        </w:rPr>
        <w:t>5.3 Формы аттестации / контроля</w:t>
      </w:r>
    </w:p>
    <w:p w14:paraId="342A0E86">
      <w:pPr>
        <w:rPr>
          <w:rFonts w:ascii="Times New Roman" w:hAnsi="Times New Roman"/>
          <w:bCs/>
          <w:caps/>
          <w:lang w:val="ru-RU"/>
        </w:rPr>
      </w:pPr>
      <w:r>
        <w:rPr>
          <w:rFonts w:ascii="Times New Roman" w:hAnsi="Times New Roman"/>
          <w:bCs/>
          <w:caps/>
          <w:lang w:val="ru-RU"/>
        </w:rPr>
        <w:t xml:space="preserve">- </w:t>
      </w:r>
      <w:r>
        <w:rPr>
          <w:rFonts w:ascii="Times New Roman" w:hAnsi="Times New Roman"/>
          <w:bCs/>
          <w:lang w:val="ru-RU"/>
        </w:rPr>
        <w:t>Входная психолого-педагогическая диагностика, текущая диагностика</w:t>
      </w:r>
    </w:p>
    <w:p w14:paraId="354A3E45">
      <w:pPr>
        <w:rPr>
          <w:rFonts w:ascii="Times New Roman" w:hAnsi="Times New Roman"/>
          <w:bCs/>
          <w:caps/>
          <w:lang w:val="ru-RU"/>
        </w:rPr>
      </w:pPr>
      <w:r>
        <w:rPr>
          <w:rFonts w:ascii="Times New Roman" w:hAnsi="Times New Roman"/>
          <w:bCs/>
          <w:caps/>
          <w:lang w:val="ru-RU"/>
        </w:rPr>
        <w:t xml:space="preserve">- </w:t>
      </w:r>
      <w:r>
        <w:rPr>
          <w:rFonts w:ascii="Times New Roman" w:hAnsi="Times New Roman"/>
          <w:bCs/>
          <w:lang w:val="ru-RU"/>
        </w:rPr>
        <w:t>Промежуточная и итоговая аттестация обучающихся</w:t>
      </w:r>
    </w:p>
    <w:p w14:paraId="095753B4">
      <w:pPr>
        <w:rPr>
          <w:rFonts w:ascii="Times New Roman" w:hAnsi="Times New Roman"/>
          <w:bCs/>
          <w:caps/>
          <w:lang w:val="ru-RU"/>
        </w:rPr>
      </w:pPr>
      <w:r>
        <w:rPr>
          <w:rFonts w:ascii="Times New Roman" w:hAnsi="Times New Roman"/>
          <w:bCs/>
          <w:caps/>
          <w:lang w:val="ru-RU"/>
        </w:rPr>
        <w:t xml:space="preserve">- </w:t>
      </w:r>
      <w:r>
        <w:rPr>
          <w:rFonts w:ascii="Times New Roman" w:hAnsi="Times New Roman"/>
          <w:bCs/>
          <w:lang w:val="ru-RU"/>
        </w:rPr>
        <w:t>Мониторинг качества освоения образовательной программы</w:t>
      </w:r>
    </w:p>
    <w:p w14:paraId="7BC17EF3">
      <w:pPr>
        <w:rPr>
          <w:rFonts w:ascii="Times New Roman" w:hAnsi="Times New Roman"/>
          <w:bCs/>
          <w:caps/>
          <w:lang w:val="ru-RU"/>
        </w:rPr>
      </w:pPr>
      <w:r>
        <w:rPr>
          <w:rFonts w:ascii="Times New Roman" w:hAnsi="Times New Roman"/>
          <w:bCs/>
          <w:caps/>
          <w:lang w:val="ru-RU"/>
        </w:rPr>
        <w:t>-</w:t>
      </w:r>
      <w:r>
        <w:rPr>
          <w:rFonts w:ascii="Times New Roman" w:hAnsi="Times New Roman"/>
          <w:bCs/>
          <w:lang w:val="ru-RU"/>
        </w:rPr>
        <w:t xml:space="preserve">  Учебная игра</w:t>
      </w:r>
    </w:p>
    <w:p w14:paraId="7E5A3725">
      <w:pPr>
        <w:rPr>
          <w:rFonts w:ascii="Times New Roman" w:hAnsi="Times New Roman"/>
          <w:bCs/>
          <w:caps/>
          <w:lang w:val="ru-RU"/>
        </w:rPr>
      </w:pPr>
      <w:r>
        <w:rPr>
          <w:rFonts w:ascii="Times New Roman" w:hAnsi="Times New Roman"/>
          <w:bCs/>
          <w:lang w:val="ru-RU"/>
        </w:rPr>
        <w:t>-  Зачет</w:t>
      </w:r>
    </w:p>
    <w:p w14:paraId="738A7C65">
      <w:pPr>
        <w:rPr>
          <w:rFonts w:ascii="Times New Roman" w:hAnsi="Times New Roman"/>
          <w:bCs/>
          <w:caps/>
          <w:lang w:val="ru-RU"/>
        </w:rPr>
      </w:pPr>
      <w:r>
        <w:rPr>
          <w:rFonts w:ascii="Times New Roman" w:hAnsi="Times New Roman"/>
          <w:bCs/>
          <w:caps/>
          <w:lang w:val="ru-RU"/>
        </w:rPr>
        <w:t xml:space="preserve">- </w:t>
      </w:r>
      <w:r>
        <w:rPr>
          <w:rFonts w:ascii="Times New Roman" w:hAnsi="Times New Roman"/>
          <w:bCs/>
          <w:lang w:val="ru-RU"/>
        </w:rPr>
        <w:t xml:space="preserve">тестирование </w:t>
      </w:r>
    </w:p>
    <w:p w14:paraId="5893D02B">
      <w:pPr>
        <w:rPr>
          <w:rFonts w:ascii="Times New Roman" w:hAnsi="Times New Roman"/>
          <w:bCs/>
          <w:caps/>
          <w:lang w:val="ru-RU"/>
        </w:rPr>
      </w:pPr>
    </w:p>
    <w:p w14:paraId="7A96B0D0">
      <w:pPr>
        <w:jc w:val="center"/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bCs/>
          <w:caps/>
          <w:u w:val="single"/>
          <w:lang w:val="ru-RU"/>
        </w:rPr>
        <w:t>Оценочные материалы</w:t>
      </w:r>
    </w:p>
    <w:p w14:paraId="55A5853B">
      <w:pPr>
        <w:rPr>
          <w:rFonts w:ascii="Times New Roman" w:hAnsi="Times New Roman"/>
          <w:bCs/>
          <w:caps/>
          <w:lang w:val="ru-RU"/>
        </w:rPr>
      </w:pPr>
    </w:p>
    <w:p w14:paraId="68550B1B">
      <w:pPr>
        <w:rPr>
          <w:rFonts w:ascii="Times New Roman" w:hAnsi="Times New Roman"/>
          <w:bCs/>
          <w:caps/>
          <w:lang w:val="ru-RU"/>
        </w:rPr>
      </w:pPr>
      <w:r>
        <w:rPr>
          <w:rFonts w:ascii="Times New Roman" w:hAnsi="Times New Roman"/>
          <w:bCs/>
          <w:caps/>
          <w:lang w:val="ru-RU"/>
        </w:rPr>
        <w:t>- контрольно-измерительные материалы</w:t>
      </w:r>
    </w:p>
    <w:p w14:paraId="4A72A095">
      <w:pPr>
        <w:rPr>
          <w:rFonts w:ascii="Times New Roman" w:hAnsi="Times New Roman"/>
          <w:bCs/>
          <w:caps/>
          <w:lang w:val="ru-RU"/>
        </w:rPr>
      </w:pPr>
      <w:r>
        <w:rPr>
          <w:rFonts w:ascii="Times New Roman" w:hAnsi="Times New Roman"/>
          <w:bCs/>
          <w:caps/>
          <w:lang w:val="ru-RU"/>
        </w:rPr>
        <w:t>- вопросники</w:t>
      </w:r>
    </w:p>
    <w:p w14:paraId="2FE1199F">
      <w:pPr>
        <w:rPr>
          <w:rFonts w:ascii="Times New Roman" w:hAnsi="Times New Roman"/>
          <w:bCs/>
          <w:caps/>
          <w:lang w:val="ru-RU"/>
        </w:rPr>
      </w:pPr>
      <w:r>
        <w:rPr>
          <w:rFonts w:ascii="Times New Roman" w:hAnsi="Times New Roman"/>
          <w:bCs/>
          <w:caps/>
          <w:lang w:val="ru-RU"/>
        </w:rPr>
        <w:t>- тесты</w:t>
      </w:r>
    </w:p>
    <w:p w14:paraId="73FDAA82">
      <w:pPr>
        <w:pStyle w:val="2"/>
        <w:spacing w:before="0" w:after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en-US"/>
        </w:rPr>
        <w:t>VI</w:t>
      </w:r>
      <w:r>
        <w:rPr>
          <w:rFonts w:ascii="Times New Roman" w:hAnsi="Times New Roman"/>
          <w:sz w:val="24"/>
          <w:szCs w:val="24"/>
          <w:lang w:val="ru-RU"/>
        </w:rPr>
        <w:t>. СПИСОК ЛИТЕРАТУРЫ</w:t>
      </w:r>
    </w:p>
    <w:p w14:paraId="1A8B439B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Нормативно-правовое обеспечение:</w:t>
      </w:r>
    </w:p>
    <w:p w14:paraId="7F476359">
      <w:pPr>
        <w:widowControl w:val="0"/>
        <w:shd w:val="clear" w:color="auto" w:fill="FFFFFF"/>
        <w:suppressAutoHyphens/>
        <w:jc w:val="both"/>
        <w:rPr>
          <w:rFonts w:ascii="Times New Roman" w:hAnsi="Times New Roman" w:eastAsia="DejaVu Sans"/>
          <w:kern w:val="2"/>
          <w:lang w:val="ru-RU" w:eastAsia="zh-CN" w:bidi="hi-IN"/>
        </w:rPr>
      </w:pPr>
      <w:r>
        <w:rPr>
          <w:rFonts w:ascii="Times New Roman" w:hAnsi="Times New Roman" w:eastAsia="DejaVu Sans"/>
          <w:kern w:val="2"/>
          <w:lang w:val="ru-RU" w:eastAsia="zh-CN" w:bidi="hi-IN"/>
        </w:rPr>
        <w:t>1. Федеральный закон об образовании в Российской Федерации от 29.12.2012 №273-ФЗ (с изменениями и дополнениями)</w:t>
      </w:r>
    </w:p>
    <w:p w14:paraId="391B574B">
      <w:pPr>
        <w:widowControl w:val="0"/>
        <w:suppressAutoHyphens/>
        <w:jc w:val="both"/>
        <w:rPr>
          <w:rFonts w:ascii="Times New Roman" w:hAnsi="Times New Roman" w:eastAsia="DejaVu Sans"/>
          <w:kern w:val="2"/>
          <w:lang w:val="ru-RU" w:eastAsia="zh-CN" w:bidi="hi-IN"/>
        </w:rPr>
      </w:pPr>
      <w:r>
        <w:rPr>
          <w:rFonts w:ascii="Times New Roman" w:hAnsi="Times New Roman" w:eastAsia="DejaVu Sans"/>
          <w:kern w:val="2"/>
          <w:lang w:val="ru-RU" w:eastAsia="zh-CN" w:bidi="hi-IN"/>
        </w:rPr>
        <w:t>2. Федеральный закон от 31 июля 2020 г.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15ABB579">
      <w:pPr>
        <w:widowControl w:val="0"/>
        <w:suppressAutoHyphens/>
        <w:jc w:val="both"/>
        <w:rPr>
          <w:rFonts w:ascii="Times New Roman" w:hAnsi="Times New Roman" w:eastAsia="DejaVu Sans"/>
          <w:kern w:val="2"/>
          <w:lang w:val="ru-RU" w:eastAsia="zh-CN" w:bidi="hi-IN"/>
        </w:rPr>
      </w:pPr>
      <w:r>
        <w:rPr>
          <w:rFonts w:ascii="Times New Roman" w:hAnsi="Times New Roman" w:eastAsia="DejaVu Sans"/>
          <w:kern w:val="2"/>
          <w:lang w:val="ru-RU" w:eastAsia="zh-CN" w:bidi="hi-IN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14:paraId="40068A93">
      <w:pPr>
        <w:widowControl w:val="0"/>
        <w:suppressAutoHyphens/>
        <w:jc w:val="both"/>
        <w:rPr>
          <w:rFonts w:ascii="Times New Roman" w:hAnsi="Times New Roman" w:eastAsia="DejaVu Sans"/>
          <w:kern w:val="2"/>
          <w:lang w:val="ru-RU" w:eastAsia="zh-CN" w:bidi="hi-IN"/>
        </w:rPr>
      </w:pPr>
      <w:r>
        <w:rPr>
          <w:rFonts w:ascii="Times New Roman" w:hAnsi="Times New Roman" w:eastAsia="DejaVu Sans"/>
          <w:kern w:val="2"/>
          <w:lang w:val="ru-RU" w:eastAsia="zh-CN" w:bidi="hi-IN"/>
        </w:rPr>
        <w:t>4.Приказ Министерства просвещения России от 3.09.2019 №467 «Об утверждении Целевой модели развития региональных систем дополнительного образования детей»</w:t>
      </w:r>
    </w:p>
    <w:p w14:paraId="2D2A0F7F">
      <w:pPr>
        <w:keepNext/>
        <w:keepLines/>
        <w:widowControl w:val="0"/>
        <w:shd w:val="clear" w:color="auto" w:fill="FFFFFF"/>
        <w:suppressAutoHyphens/>
        <w:jc w:val="both"/>
        <w:outlineLvl w:val="3"/>
        <w:rPr>
          <w:rFonts w:ascii="Times New Roman" w:hAnsi="Times New Roman"/>
          <w:kern w:val="2"/>
          <w:lang w:val="ru-RU" w:eastAsia="zh-CN" w:bidi="hi-IN"/>
        </w:rPr>
      </w:pPr>
      <w:r>
        <w:rPr>
          <w:rFonts w:ascii="Times New Roman" w:hAnsi="Times New Roman"/>
          <w:kern w:val="2"/>
          <w:lang w:val="ru-RU" w:eastAsia="zh-CN" w:bidi="hi-IN"/>
        </w:rPr>
        <w:t>5.Концепция развития дополнительного образования детей до 2030 года. Утверждена распоряжением Правительства Российской Федерации от 31 марта 2022 г. № 678-р.</w:t>
      </w:r>
    </w:p>
    <w:p w14:paraId="06F1509D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6.Распоряжение Правительства Российской Федерации от 1 июля 2025 года №1745-р «О внесении изменений в Концепцию развития дополнительного образования детей до 2030 года», утв. Распоряжением Правительства Российской Федерации от 31 марта 2022 года № 678-р и утверждение плана мероприятий по реализации Концепции.</w:t>
      </w:r>
    </w:p>
    <w:p w14:paraId="08F135C4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7.Федеральный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14:paraId="03254E4C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8. 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6AFFD5A6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9.Приказ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 (если программа реализуется в сетевой форме)</w:t>
      </w:r>
    </w:p>
    <w:p w14:paraId="0110C525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10. Санитарно-эпидемиологические требования к организации воспитания и обучения, отдыха и оздоровления детей и молодежи - СП 2.4.3648-20 от 1.01.2021г (Постановление Главного государственного санитарного врача РФ от 28.09.2020 №28).</w:t>
      </w:r>
    </w:p>
    <w:p w14:paraId="1B4734F7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11.Методический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рекомендаций)</w:t>
      </w:r>
    </w:p>
    <w:p w14:paraId="4CD566EE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12.Методиеские рекомендации «Воспитание как целевая функция дополнительного образования» - Министерство просвещения РФ, ФГБУК «Всероссийский центр художественного творчества и гуманитарных технологий», 2023 год</w:t>
      </w:r>
    </w:p>
    <w:p w14:paraId="0237B594">
      <w:pPr>
        <w:jc w:val="both"/>
        <w:rPr>
          <w:rFonts w:ascii="Times New Roman" w:hAnsi="Times New Roman" w:eastAsia="SimSun"/>
          <w:lang w:val="ru-RU" w:eastAsia="ru-RU" w:bidi="ar-SA"/>
        </w:rPr>
      </w:pPr>
      <w:r>
        <w:rPr>
          <w:rFonts w:ascii="Times New Roman" w:hAnsi="Times New Roman" w:eastAsia="SimSun"/>
          <w:lang w:val="ru-RU" w:eastAsia="ru-RU" w:bidi="ar-SA"/>
        </w:rPr>
        <w:t>13. Устав МБУДО «ЦДТ пос.Дербышки»</w:t>
      </w:r>
    </w:p>
    <w:p w14:paraId="25DCE416">
      <w:pPr>
        <w:contextualSpacing/>
        <w:jc w:val="both"/>
        <w:rPr>
          <w:rFonts w:ascii="Times New Roman" w:hAnsi="Times New Roman"/>
          <w:color w:val="000000"/>
          <w:shd w:val="clear" w:color="auto" w:fill="FFFFFF"/>
          <w:lang w:val="ru-RU" w:eastAsia="ru-RU" w:bidi="ar-SA"/>
        </w:rPr>
      </w:pPr>
    </w:p>
    <w:p w14:paraId="5E37C1B7">
      <w:pPr>
        <w:rPr>
          <w:rFonts w:ascii="Times New Roman" w:hAnsi="Times New Roman"/>
          <w:b/>
          <w:bCs/>
          <w:caps/>
          <w:u w:val="single"/>
          <w:lang w:val="ru-RU"/>
        </w:rPr>
      </w:pPr>
      <w:r>
        <w:rPr>
          <w:rFonts w:ascii="Times New Roman" w:hAnsi="Times New Roman"/>
          <w:b/>
          <w:lang w:val="ru-RU"/>
        </w:rPr>
        <w:t>Список литературы, используемой педагогом:</w:t>
      </w:r>
    </w:p>
    <w:p w14:paraId="5D13816F">
      <w:pPr>
        <w:ind w:firstLine="709"/>
        <w:jc w:val="both"/>
        <w:rPr>
          <w:rFonts w:ascii="Times New Roman" w:hAnsi="Times New Roman"/>
          <w:b/>
          <w:bCs/>
          <w:caps/>
          <w:lang w:val="ru-RU"/>
        </w:rPr>
      </w:pPr>
    </w:p>
    <w:p w14:paraId="6ABB1984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Волейбол. Пляжный волейбол: Правила соревнований /пер. с англ. – М.: Терра-Спорт, 2001  (Правила соревнований).</w:t>
      </w:r>
    </w:p>
    <w:p w14:paraId="14D11BB6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Волейбол. Тестовые задания по изучению правил соревнований. – Омск: СибГАФК, 2002</w:t>
      </w:r>
    </w:p>
    <w:p w14:paraId="59605D3C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Железняк Ю.Д., Скупский Л.Н. Волейбол в школе. </w:t>
      </w:r>
      <w:r>
        <w:rPr>
          <w:rFonts w:ascii="Times New Roman" w:hAnsi="Times New Roman"/>
        </w:rPr>
        <w:t>Москва. «Просвещение».1989г.</w:t>
      </w:r>
    </w:p>
    <w:p w14:paraId="0D24906F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Железняк Ю.Д., Шулятьев В.М., Вайнбаум Я.С. Волейбол: Учеб. Программа для ДЮСШ и  ДЮСШОР.– Омск:  ОмГТУ, 1994.</w:t>
      </w:r>
    </w:p>
    <w:p w14:paraId="602D2D1C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Железняк Ю.Д., Клещев Ю.Н., Чехов О.С. Подготовка юных волейболистов: Учеб. Пособие для  тренеров. – М.: Физкультура и спорт, 1967</w:t>
      </w:r>
    </w:p>
    <w:p w14:paraId="45C607C3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Мармор В.К. Специальные упражнения волейболиста. – Кишинев: «Карта Молдовеняскэ», 1975</w:t>
      </w:r>
    </w:p>
    <w:p w14:paraId="6C551C55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Мерзляков В.В., Гордышев В.В. Игры, эстафеты, игровые упражнения волейболиста. –  Волгоград, 1977.</w:t>
      </w:r>
    </w:p>
    <w:p w14:paraId="6D1F8316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Чехов О. Основы волейбола.    Москва. «ФиС» 1979г.</w:t>
      </w:r>
    </w:p>
    <w:p w14:paraId="0084CBE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Дополнительная:</w:t>
      </w:r>
    </w:p>
    <w:p w14:paraId="21D24CFB">
      <w:pPr>
        <w:rPr>
          <w:rFonts w:ascii="Times New Roman" w:hAnsi="Times New Roman"/>
          <w:lang w:val="ru-RU"/>
        </w:rPr>
      </w:pPr>
    </w:p>
    <w:p w14:paraId="05F38484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Амалин М.Е. Тактика волейбола. – М.: Физкультура и спорт, 1962</w:t>
      </w:r>
    </w:p>
    <w:p w14:paraId="3622AE96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Ахмеров Э.К., Канзас Э.Г. Волейбол в школе. – Минск: Нарасвета,1981</w:t>
      </w:r>
    </w:p>
    <w:p w14:paraId="4676495F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Железняк Ю.Д. Волейбол: методика обучения школьников 11-14 лет. – М.- 1961.</w:t>
      </w:r>
    </w:p>
    <w:p w14:paraId="0CA92E89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Железняк Ю.Д.  К мастерству в волейболе. – М.: Физкультура и спорт, 1978</w:t>
      </w:r>
    </w:p>
    <w:p w14:paraId="442BAA61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Железняк Ю.Д. Юный волейболист: Учеб. Пособие для тренеров. – М.: Физкультура и спорт,  1988.</w:t>
      </w:r>
    </w:p>
    <w:p w14:paraId="29807ACA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Ивойлов А.В. Волейбол: Техника, тактика, тренировка. – Минск: Высшая школа, 1972</w:t>
      </w:r>
    </w:p>
    <w:p w14:paraId="0F086E88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Клещев Ю.Н. Учебно-тренировочная работа с юными волейболистами (15-16 лет): Методич. Материалы. – М., 1962. </w:t>
      </w:r>
    </w:p>
    <w:p w14:paraId="781CE823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Клещев Ю.Н., Тюрин В.А., Фураев Ю.П. Тактическая подготовка волейболистов. – М.: Физкультура и спорт, 1968</w:t>
      </w:r>
    </w:p>
    <w:p w14:paraId="42B808DF">
      <w:pPr>
        <w:numPr>
          <w:ilvl w:val="6"/>
          <w:numId w:val="19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Книжников А.Н., Книжников Н.Н. Основы судейства волейбола: Учебно-метод. пособие – Нижневартовск, 2001. </w:t>
      </w:r>
    </w:p>
    <w:p w14:paraId="0CFE8B24">
      <w:pPr>
        <w:rPr>
          <w:rFonts w:ascii="Times New Roman" w:hAnsi="Times New Roman"/>
          <w:b/>
          <w:lang w:val="ru-RU"/>
        </w:rPr>
      </w:pPr>
    </w:p>
    <w:p w14:paraId="27262CD0">
      <w:pPr>
        <w:rPr>
          <w:rFonts w:ascii="Times New Roman" w:hAnsi="Times New Roman"/>
          <w:b/>
          <w:lang w:val="ru-RU"/>
        </w:rPr>
      </w:pPr>
    </w:p>
    <w:p w14:paraId="7801C106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Список литературы для обучающихся и родителей:</w:t>
      </w:r>
    </w:p>
    <w:p w14:paraId="6F38D633">
      <w:pPr>
        <w:ind w:left="36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 Комплексная программа по физическому воспитанию. 5-11 классы под редакцией В. И. Лях и А. А. Зданевич. Москва. «Просвещение» 2008г.</w:t>
      </w:r>
    </w:p>
    <w:p w14:paraId="7EE0F37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2. Государственная программа Министерства образования и науки РФ по </w:t>
      </w:r>
    </w:p>
    <w:p w14:paraId="23BA8E3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Физической культуре для профильного обучения.  Москва. Просвещение.  2010г. </w:t>
      </w:r>
    </w:p>
    <w:p w14:paraId="196F386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3. О.Чехов «Основы волейбола» Москва. «Физическая культура и спорт» 2008г.</w:t>
      </w:r>
    </w:p>
    <w:p w14:paraId="463D7E4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4. В.И.Лях «Физическая культура. 10-11 классы». Москва. Просвещение.2007г.</w:t>
      </w:r>
    </w:p>
    <w:p w14:paraId="4AC5F656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Интернет-ресурсы:</w:t>
      </w:r>
    </w:p>
    <w:p w14:paraId="625BCCCC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Образовательная платформа. Российская электронная школа.</w:t>
      </w:r>
    </w:p>
    <w:p w14:paraId="00B04FEE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                                                                     </w:t>
      </w:r>
    </w:p>
    <w:p w14:paraId="76220FEB">
      <w:pPr>
        <w:jc w:val="righ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Приложения № 1 </w:t>
      </w:r>
    </w:p>
    <w:p w14:paraId="05988859">
      <w:pPr>
        <w:jc w:val="center"/>
        <w:rPr>
          <w:rFonts w:ascii="Times New Roman" w:hAnsi="Times New Roman"/>
          <w:b/>
          <w:lang w:val="ru-RU"/>
        </w:rPr>
      </w:pPr>
    </w:p>
    <w:p w14:paraId="70BBFF96">
      <w:pPr>
        <w:pStyle w:val="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14:paraId="23CCDD18">
      <w:pPr>
        <w:pStyle w:val="5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группы 1 года обучения</w:t>
      </w:r>
    </w:p>
    <w:p w14:paraId="26774B1D">
      <w:pPr>
        <w:pStyle w:val="5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2"/>
        <w:tblW w:w="11086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10"/>
        <w:gridCol w:w="3402"/>
        <w:gridCol w:w="708"/>
        <w:gridCol w:w="709"/>
        <w:gridCol w:w="709"/>
        <w:gridCol w:w="1276"/>
        <w:gridCol w:w="1275"/>
        <w:gridCol w:w="1730"/>
      </w:tblGrid>
      <w:tr w14:paraId="38EE0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567" w:type="dxa"/>
            <w:vMerge w:val="restart"/>
          </w:tcPr>
          <w:p w14:paraId="2DFF4F1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49AF972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710" w:type="dxa"/>
            <w:vMerge w:val="restart"/>
          </w:tcPr>
          <w:p w14:paraId="076F2F6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3402" w:type="dxa"/>
            <w:vMerge w:val="restart"/>
          </w:tcPr>
          <w:p w14:paraId="2D194BA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26" w:type="dxa"/>
            <w:gridSpan w:val="3"/>
          </w:tcPr>
          <w:p w14:paraId="0B2455E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</w:tcPr>
          <w:p w14:paraId="5E5537E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275" w:type="dxa"/>
            <w:vMerge w:val="restart"/>
          </w:tcPr>
          <w:p w14:paraId="6078942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730" w:type="dxa"/>
            <w:vMerge w:val="restart"/>
          </w:tcPr>
          <w:p w14:paraId="5295158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14:paraId="312FE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  <w:vMerge w:val="continue"/>
          </w:tcPr>
          <w:p w14:paraId="78E382F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</w:tcPr>
          <w:p w14:paraId="094B67F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continue"/>
          </w:tcPr>
          <w:p w14:paraId="530E6CA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091822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14:paraId="7A0B155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709" w:type="dxa"/>
          </w:tcPr>
          <w:p w14:paraId="2917F16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Merge w:val="continue"/>
          </w:tcPr>
          <w:p w14:paraId="7402738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 w:val="continue"/>
          </w:tcPr>
          <w:p w14:paraId="5ABB920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</w:tcPr>
          <w:p w14:paraId="7DBF65B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04F2B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EB73AF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1.</w:t>
            </w:r>
          </w:p>
        </w:tc>
        <w:tc>
          <w:tcPr>
            <w:tcW w:w="710" w:type="dxa"/>
          </w:tcPr>
          <w:p w14:paraId="6441E9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14:paraId="021A2E1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Техника безопасности.</w:t>
            </w:r>
          </w:p>
          <w:p w14:paraId="6A13177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Вводное занятие</w:t>
            </w:r>
          </w:p>
        </w:tc>
        <w:tc>
          <w:tcPr>
            <w:tcW w:w="708" w:type="dxa"/>
          </w:tcPr>
          <w:p w14:paraId="3BF2D4F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1ч</w:t>
            </w:r>
          </w:p>
        </w:tc>
        <w:tc>
          <w:tcPr>
            <w:tcW w:w="709" w:type="dxa"/>
          </w:tcPr>
          <w:p w14:paraId="29B0FD0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1ч</w:t>
            </w:r>
          </w:p>
        </w:tc>
        <w:tc>
          <w:tcPr>
            <w:tcW w:w="709" w:type="dxa"/>
          </w:tcPr>
          <w:p w14:paraId="172F704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ч</w:t>
            </w:r>
          </w:p>
        </w:tc>
        <w:tc>
          <w:tcPr>
            <w:tcW w:w="1276" w:type="dxa"/>
          </w:tcPr>
          <w:p w14:paraId="74019FB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3572255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  <w:tc>
          <w:tcPr>
            <w:tcW w:w="1730" w:type="dxa"/>
          </w:tcPr>
          <w:p w14:paraId="3031AFD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4EFB3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290FD6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10" w:type="dxa"/>
          </w:tcPr>
          <w:p w14:paraId="00FB910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5671B96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Вводная диагностика. Психолого-педагогическая диагностика обучающихся</w:t>
            </w:r>
          </w:p>
        </w:tc>
        <w:tc>
          <w:tcPr>
            <w:tcW w:w="708" w:type="dxa"/>
          </w:tcPr>
          <w:p w14:paraId="0FFD3AB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4F0E3F7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11BA4A9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3E9267C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14:paraId="420A847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730" w:type="dxa"/>
          </w:tcPr>
          <w:p w14:paraId="7E527B7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готовность к занятиям</w:t>
            </w:r>
          </w:p>
        </w:tc>
      </w:tr>
      <w:tr w14:paraId="17038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3504ED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10" w:type="dxa"/>
          </w:tcPr>
          <w:p w14:paraId="6A145BE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63D9FA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Техника перемещений.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Становление волейбола как вида спорта.  </w:t>
            </w:r>
          </w:p>
        </w:tc>
        <w:tc>
          <w:tcPr>
            <w:tcW w:w="708" w:type="dxa"/>
          </w:tcPr>
          <w:p w14:paraId="4B9A81A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35393F9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142E985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304C7C4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56F7374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контрольные задания.</w:t>
            </w:r>
          </w:p>
        </w:tc>
        <w:tc>
          <w:tcPr>
            <w:tcW w:w="1730" w:type="dxa"/>
          </w:tcPr>
          <w:p w14:paraId="5134809F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Обратить внимание на готовность к занятиям</w:t>
            </w:r>
          </w:p>
        </w:tc>
      </w:tr>
      <w:tr w14:paraId="3DF08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E3B2BA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10" w:type="dxa"/>
          </w:tcPr>
          <w:p w14:paraId="2D52AC1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961EC6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Техника перемещений.</w:t>
            </w:r>
            <w:r>
              <w:rPr>
                <w:rFonts w:ascii="Times New Roman" w:hAnsi="Times New Roman"/>
                <w:lang w:val="ru-RU"/>
              </w:rPr>
              <w:t xml:space="preserve">  Перемещения в стойке волейболиста приставным шагом,  спиной вперед, бегом, прыжками, с изменением направления.</w:t>
            </w:r>
          </w:p>
        </w:tc>
        <w:tc>
          <w:tcPr>
            <w:tcW w:w="708" w:type="dxa"/>
          </w:tcPr>
          <w:p w14:paraId="0155FCA4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1A3185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25F20CE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669F7A8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поточная</w:t>
            </w:r>
          </w:p>
        </w:tc>
        <w:tc>
          <w:tcPr>
            <w:tcW w:w="1275" w:type="dxa"/>
          </w:tcPr>
          <w:p w14:paraId="4FB53D7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081824D0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6963A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C2A30D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10" w:type="dxa"/>
          </w:tcPr>
          <w:p w14:paraId="3560504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9EBE345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ОФП.  Передача мяча сверху на месте. Передача мяча над собой.    Прием снизу. Нижняя прямая подача. Учебная игра в волейбол.</w:t>
            </w:r>
          </w:p>
        </w:tc>
        <w:tc>
          <w:tcPr>
            <w:tcW w:w="708" w:type="dxa"/>
          </w:tcPr>
          <w:p w14:paraId="746F092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04901C9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7735FAA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4A861E3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52B7ED1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E3517C2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075BE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A0A097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10" w:type="dxa"/>
          </w:tcPr>
          <w:p w14:paraId="1C5CB09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5181ED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 Передача сверху с перемещением. Передача мяча над собой. Прием снизу. Нижняя подача. </w:t>
            </w:r>
          </w:p>
          <w:p w14:paraId="353A60A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708" w:type="dxa"/>
          </w:tcPr>
          <w:p w14:paraId="416BA33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8E000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7649A10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1120524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3669976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B6F79E2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751AB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822F3D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10" w:type="dxa"/>
          </w:tcPr>
          <w:p w14:paraId="36FD253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9808FC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 xml:space="preserve">ОФП.   Передача сверху после перемещений. Передачи сверху у стены.  Нижняя подача. </w:t>
            </w:r>
          </w:p>
          <w:p w14:paraId="1D27C29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Прием  снизу. </w:t>
            </w:r>
          </w:p>
          <w:p w14:paraId="78041EF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708" w:type="dxa"/>
          </w:tcPr>
          <w:p w14:paraId="1F9D2ED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A56E7D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182F617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68476C7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2DA15D8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572810C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приема мяча.</w:t>
            </w:r>
          </w:p>
        </w:tc>
      </w:tr>
      <w:tr w14:paraId="41F90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B68D58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10" w:type="dxa"/>
          </w:tcPr>
          <w:p w14:paraId="69FC2DF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7FC8F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Передача сверху после перемещений. Передачи сверху у стены. Нижняя  подача.  Прием снизу. </w:t>
            </w:r>
          </w:p>
          <w:p w14:paraId="31D8755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708" w:type="dxa"/>
          </w:tcPr>
          <w:p w14:paraId="39A94A6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3126ACA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4C5F10F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4B13C91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456CC96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0F25E3CA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21004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617330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710" w:type="dxa"/>
          </w:tcPr>
          <w:p w14:paraId="0B5E1A2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849CC6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Передача    сверху во встречных  колоннах. Нижняя  подача с заданием. Прием снизу.   </w:t>
            </w:r>
          </w:p>
          <w:p w14:paraId="737C118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708" w:type="dxa"/>
          </w:tcPr>
          <w:p w14:paraId="384562F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71014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7FD9D85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52D80D8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614870C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1F6EAFC2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3309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614D24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10" w:type="dxa"/>
          </w:tcPr>
          <w:p w14:paraId="13BC165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039F0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Упражнения на координацию движения,  скоростные качества, силовые показатели. </w:t>
            </w:r>
            <w:r>
              <w:rPr>
                <w:rFonts w:ascii="Times New Roman" w:hAnsi="Times New Roman"/>
              </w:rPr>
              <w:t>Эстафета с элементами волейбола. Учебная игра в волейбол.</w:t>
            </w:r>
          </w:p>
        </w:tc>
        <w:tc>
          <w:tcPr>
            <w:tcW w:w="708" w:type="dxa"/>
          </w:tcPr>
          <w:p w14:paraId="1176691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F1270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2465F5B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0A9DC9D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14:paraId="0C25ECD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задания, тесты, нормативы. </w:t>
            </w:r>
          </w:p>
        </w:tc>
        <w:tc>
          <w:tcPr>
            <w:tcW w:w="1730" w:type="dxa"/>
          </w:tcPr>
          <w:p w14:paraId="4ECA0B63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15ED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513C79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710" w:type="dxa"/>
          </w:tcPr>
          <w:p w14:paraId="2EBE360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029BAD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</w:t>
            </w:r>
            <w:r>
              <w:rPr>
                <w:rFonts w:ascii="Times New Roman" w:hAnsi="Times New Roman"/>
                <w:b/>
                <w:lang w:val="ru-RU"/>
              </w:rPr>
              <w:t>Правила игры и методика судейства соревнований.</w:t>
            </w:r>
            <w:r>
              <w:rPr>
                <w:rFonts w:ascii="Times New Roman" w:hAnsi="Times New Roman"/>
                <w:lang w:val="ru-RU"/>
              </w:rPr>
              <w:t xml:space="preserve"> Передачи сверху, стоя спиной к цели.  Прием   снизу с подачи. </w:t>
            </w:r>
          </w:p>
          <w:p w14:paraId="30F53A54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708" w:type="dxa"/>
          </w:tcPr>
          <w:p w14:paraId="4706ACE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0D8EEE3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37241B7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7AB5B5E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35BAC10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353A85D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61E7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A2811D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710" w:type="dxa"/>
          </w:tcPr>
          <w:p w14:paraId="2FEF61B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A9D123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Передачи сверху в парах, тройках. Передачи в прыжке. Нижняя подача. Прием снизу с подачи. </w:t>
            </w:r>
          </w:p>
          <w:p w14:paraId="0539942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708" w:type="dxa"/>
          </w:tcPr>
          <w:p w14:paraId="1B83BBC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42E5A3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1FC0CB2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2561ECC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7CA037C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02EC6908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56D8A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D56472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710" w:type="dxa"/>
          </w:tcPr>
          <w:p w14:paraId="25FF841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E625D1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Передачи сверху, снизу в различных сочетаниях с перемещением. Нижняя подача с заданием. Прием с подачи.  </w:t>
            </w:r>
          </w:p>
          <w:p w14:paraId="31A3B53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708" w:type="dxa"/>
          </w:tcPr>
          <w:p w14:paraId="53FCDAD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1984C92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0DEEFB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7D07266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536E1BD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78A82DE1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7309A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E85A73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710" w:type="dxa"/>
          </w:tcPr>
          <w:p w14:paraId="2B778B7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04517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Передачи сверху, снизу в различных сочетаниях с перемещением. Нижняя подача с заданием. Прием с подачи.  Учебная игра в волейбол.</w:t>
            </w:r>
          </w:p>
        </w:tc>
        <w:tc>
          <w:tcPr>
            <w:tcW w:w="708" w:type="dxa"/>
          </w:tcPr>
          <w:p w14:paraId="2F41E85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C5ABD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1B9CED0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6CD56C0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19AFFC0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7C47E747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6D3F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00E911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710" w:type="dxa"/>
          </w:tcPr>
          <w:p w14:paraId="2085E76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56E43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Нижняя подача. Передачи в парах в движении.  Передачи в четверках с перемещением из зоны в зону. </w:t>
            </w:r>
          </w:p>
          <w:p w14:paraId="0694B92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708" w:type="dxa"/>
          </w:tcPr>
          <w:p w14:paraId="5839B64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108D1F8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005A0C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07E6C3D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7F7B4CA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70D629E1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3708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ACCDE4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710" w:type="dxa"/>
          </w:tcPr>
          <w:p w14:paraId="27B137D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2C61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Нижняя подача. Передачи мяча в парах в движении.    Передачи в четверках с перемещением из зоны в зону. </w:t>
            </w:r>
          </w:p>
          <w:p w14:paraId="1D90452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708" w:type="dxa"/>
          </w:tcPr>
          <w:p w14:paraId="5612825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FF2B19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B13790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76FE7FA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54FAFF1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67E2336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3D61B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BB9962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710" w:type="dxa"/>
          </w:tcPr>
          <w:p w14:paraId="258740B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E8D08F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Нижняя подача. Передачи мяча в парах в движении.  Передачи в четверках с перемещением по зонам.Учебная игра в волейбол.</w:t>
            </w:r>
          </w:p>
        </w:tc>
        <w:tc>
          <w:tcPr>
            <w:tcW w:w="708" w:type="dxa"/>
          </w:tcPr>
          <w:p w14:paraId="2B5702C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30716F7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739B7C2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16C6992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395EA88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0670BEA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5133D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0F3D04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710" w:type="dxa"/>
          </w:tcPr>
          <w:p w14:paraId="4C04A38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761D50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Нижняя подача. Передачи сверху и снизу в различных сочетаниях. Учебная игра в волейбол.</w:t>
            </w:r>
          </w:p>
        </w:tc>
        <w:tc>
          <w:tcPr>
            <w:tcW w:w="708" w:type="dxa"/>
          </w:tcPr>
          <w:p w14:paraId="15BA079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796398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010A5F4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4FCB2DE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49CE381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5F9EC4B6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02741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8585B8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710" w:type="dxa"/>
          </w:tcPr>
          <w:p w14:paraId="6557C4A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AC99D4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Нижняя подача. Передачи   сверху и снизу в различных сочетаниях.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708" w:type="dxa"/>
          </w:tcPr>
          <w:p w14:paraId="43008DF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131BE8E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48839E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72C2145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0D6E305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5942395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65F6D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DD425A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710" w:type="dxa"/>
          </w:tcPr>
          <w:p w14:paraId="0485E34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6183E1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Нижняя подача. Прием с подачи</w:t>
            </w:r>
            <w:r>
              <w:rPr>
                <w:rFonts w:ascii="Times New Roman" w:hAnsi="Times New Roman"/>
                <w:b/>
                <w:lang w:val="ru-RU"/>
              </w:rPr>
              <w:t xml:space="preserve">.  </w:t>
            </w:r>
            <w:r>
              <w:rPr>
                <w:rFonts w:ascii="Times New Roman" w:hAnsi="Times New Roman"/>
                <w:lang w:val="ru-RU"/>
              </w:rPr>
              <w:t xml:space="preserve">Передачи сверху    и снизу   в различных сочетаниях. </w:t>
            </w:r>
          </w:p>
          <w:p w14:paraId="0B2162B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708" w:type="dxa"/>
          </w:tcPr>
          <w:p w14:paraId="152D56D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89751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32FC7EB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534737F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48612D7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575EED80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10BF6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BB683A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710" w:type="dxa"/>
          </w:tcPr>
          <w:p w14:paraId="1BC010A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D50766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</w:t>
            </w:r>
            <w:r>
              <w:rPr>
                <w:rFonts w:ascii="Times New Roman" w:hAnsi="Times New Roman"/>
                <w:b/>
                <w:lang w:val="ru-RU"/>
              </w:rPr>
              <w:t>Сведения о строении и функциях организма человека.</w:t>
            </w:r>
            <w:r>
              <w:rPr>
                <w:rFonts w:ascii="Times New Roman" w:hAnsi="Times New Roman"/>
                <w:lang w:val="ru-RU"/>
              </w:rPr>
              <w:t xml:space="preserve">  Верхняя подача. Прием с подачи, с передачей в зону 3. Учебная игра в волейбол.</w:t>
            </w:r>
          </w:p>
        </w:tc>
        <w:tc>
          <w:tcPr>
            <w:tcW w:w="708" w:type="dxa"/>
          </w:tcPr>
          <w:p w14:paraId="76E497C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6248694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1592A2C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3B08CC4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2E9637E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2C137CA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508FF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15B596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710" w:type="dxa"/>
          </w:tcPr>
          <w:p w14:paraId="16BF865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A9793F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подача. Прием с подачи, с передачей в зону 3. </w:t>
            </w:r>
          </w:p>
          <w:p w14:paraId="058090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708" w:type="dxa"/>
          </w:tcPr>
          <w:p w14:paraId="33BDB68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8064A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439EDE9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1D1ADF0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4309167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50042BC1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69BA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87C770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710" w:type="dxa"/>
          </w:tcPr>
          <w:p w14:paraId="6633F80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EEB6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подача. Передача из зон 1,6,5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708" w:type="dxa"/>
          </w:tcPr>
          <w:p w14:paraId="37AA4BE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55B9BC1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3F3577F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1E27AAC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4E2E5D8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734A07D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38B8E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951B27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710" w:type="dxa"/>
          </w:tcPr>
          <w:p w14:paraId="04D6598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5ACDC6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подача. Передача из зон 1,6,5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708" w:type="dxa"/>
          </w:tcPr>
          <w:p w14:paraId="7F0E1F6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D773DB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5E3E377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59B8894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0C0614E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5179329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13D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2A1208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710" w:type="dxa"/>
          </w:tcPr>
          <w:p w14:paraId="60C8620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B636E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подача. Прием с подачи и передачей в зону 3.    Вторая передача в зоны 2, 4.   Учебная игра в волейбол.</w:t>
            </w:r>
          </w:p>
        </w:tc>
        <w:tc>
          <w:tcPr>
            <w:tcW w:w="708" w:type="dxa"/>
          </w:tcPr>
          <w:p w14:paraId="6F01BB1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53B5FCE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3052172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4733557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1921E4C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50D351EF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441DA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773C99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710" w:type="dxa"/>
          </w:tcPr>
          <w:p w14:paraId="4401828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B86AE8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подача. Прием с подачи и передачей в зону 3, вторая передача в зоны 2,4.</w:t>
            </w:r>
          </w:p>
          <w:p w14:paraId="68D8474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–тренировочная  игра  в  волейбол.</w:t>
            </w:r>
          </w:p>
        </w:tc>
        <w:tc>
          <w:tcPr>
            <w:tcW w:w="708" w:type="dxa"/>
          </w:tcPr>
          <w:p w14:paraId="5850430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D9180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0F2AFC9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17CDF42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6A03414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3D6907F3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12CD0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094603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710" w:type="dxa"/>
          </w:tcPr>
          <w:p w14:paraId="7066CAB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6D277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подача. Прием с подачи и передачей в зону 3, вторая передача в зоны 2,4.</w:t>
            </w:r>
          </w:p>
          <w:p w14:paraId="472E1F3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 в  волейбол.</w:t>
            </w:r>
          </w:p>
        </w:tc>
        <w:tc>
          <w:tcPr>
            <w:tcW w:w="708" w:type="dxa"/>
          </w:tcPr>
          <w:p w14:paraId="0E93A67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3F71796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130A3D3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29E0B79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07CBD05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18DC21F4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87AC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DAF906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710" w:type="dxa"/>
          </w:tcPr>
          <w:p w14:paraId="4ECC291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768DF7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подача. Прием с подачи в зону 3.  Вторая передача в зоны 2, 4. </w:t>
            </w:r>
          </w:p>
          <w:p w14:paraId="23E3401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 в  волейбол.</w:t>
            </w:r>
          </w:p>
        </w:tc>
        <w:tc>
          <w:tcPr>
            <w:tcW w:w="708" w:type="dxa"/>
          </w:tcPr>
          <w:p w14:paraId="4864581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0AE7DB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181481E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34D4457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4C32C07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346FCE93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40AE1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6C806B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710" w:type="dxa"/>
          </w:tcPr>
          <w:p w14:paraId="052AAF6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F2F0EC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   </w:t>
            </w:r>
            <w:r>
              <w:rPr>
                <w:rFonts w:ascii="Times New Roman" w:hAnsi="Times New Roman"/>
                <w:b/>
                <w:lang w:val="ru-RU"/>
              </w:rPr>
              <w:t>Гигиена, врачебный контроль на занятиях волейболом.</w:t>
            </w:r>
            <w:r>
              <w:rPr>
                <w:rFonts w:ascii="Times New Roman" w:hAnsi="Times New Roman"/>
                <w:lang w:val="ru-RU"/>
              </w:rPr>
              <w:t xml:space="preserve"> Верхняя подача в прыжке. Учебно – тренировочная  игра в волейбол с заданиями.</w:t>
            </w:r>
          </w:p>
        </w:tc>
        <w:tc>
          <w:tcPr>
            <w:tcW w:w="708" w:type="dxa"/>
          </w:tcPr>
          <w:p w14:paraId="2115DFB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420A59B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1898165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57661A3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3E82172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3AE79F97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правила игры в волейбол.</w:t>
            </w:r>
          </w:p>
        </w:tc>
      </w:tr>
      <w:tr w14:paraId="1E532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F52672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710" w:type="dxa"/>
          </w:tcPr>
          <w:p w14:paraId="4E53F57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3A950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прямая подача.      Передачи мяча сверху стоя спиной к цели. Учебно – тренировочная  игра в волейбол с заданием.</w:t>
            </w:r>
          </w:p>
        </w:tc>
        <w:tc>
          <w:tcPr>
            <w:tcW w:w="708" w:type="dxa"/>
          </w:tcPr>
          <w:p w14:paraId="4A91427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E89788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191B842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382170D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4C1A25E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B2E2254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1D801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4EED8D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710" w:type="dxa"/>
          </w:tcPr>
          <w:p w14:paraId="1DE0488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D42503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Верхняя прямая подача.   Передачи   снизу стоя     спиной к цели. </w:t>
            </w:r>
            <w:r>
              <w:rPr>
                <w:rFonts w:ascii="Times New Roman" w:hAnsi="Times New Roman"/>
              </w:rPr>
              <w:t>Учебно – тренировочная  игра в волейбол с заданием.</w:t>
            </w:r>
          </w:p>
        </w:tc>
        <w:tc>
          <w:tcPr>
            <w:tcW w:w="708" w:type="dxa"/>
          </w:tcPr>
          <w:p w14:paraId="7DCEE23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04FA43F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1B1BAB3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3BDD50F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0DC955B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6050217F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правила игры в волейбол.</w:t>
            </w:r>
          </w:p>
        </w:tc>
      </w:tr>
      <w:tr w14:paraId="72E36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D09A6E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10" w:type="dxa"/>
          </w:tcPr>
          <w:p w14:paraId="393284E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FBE2D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Верхняя прямая подача.  Передача с подачи в зону 3.     Учебно – тренировочная игра в волейбол.</w:t>
            </w:r>
          </w:p>
        </w:tc>
        <w:tc>
          <w:tcPr>
            <w:tcW w:w="708" w:type="dxa"/>
          </w:tcPr>
          <w:p w14:paraId="5507DB7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8B751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CA2F80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3BC1F71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0CEC7F4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2EB95092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2A945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E0D09E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710" w:type="dxa"/>
          </w:tcPr>
          <w:p w14:paraId="51B9221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B547779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Верхняя прямая подача.  Передача мяча с подачи в зону 3.     </w:t>
            </w:r>
            <w:r>
              <w:rPr>
                <w:rFonts w:ascii="Times New Roman" w:hAnsi="Times New Roman"/>
              </w:rPr>
              <w:t xml:space="preserve">Учебно – тренировочная игра в волейбол. </w:t>
            </w:r>
            <w:r>
              <w:rPr>
                <w:rFonts w:ascii="Times New Roman" w:hAnsi="Times New Roman"/>
                <w:b/>
              </w:rPr>
              <w:t>Контрольные упражнения , тестирование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</w:tcPr>
          <w:p w14:paraId="451DEE0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51ACBBA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0EBED6A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35E947A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0857BE6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A911B50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6E64E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2C8203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710" w:type="dxa"/>
          </w:tcPr>
          <w:p w14:paraId="0E6C864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2F69AC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прямая подача.  Передача мяча с подачи в зону 3.     </w:t>
            </w:r>
            <w:r>
              <w:rPr>
                <w:rFonts w:ascii="Times New Roman" w:hAnsi="Times New Roman"/>
              </w:rPr>
              <w:t>Учебно – тренировочная игра в волейбол</w:t>
            </w:r>
            <w:r>
              <w:rPr>
                <w:rFonts w:ascii="Times New Roman" w:hAnsi="Times New Roman"/>
                <w:b/>
              </w:rPr>
              <w:t>. Контрольные упражнения, тестирование.</w:t>
            </w:r>
          </w:p>
        </w:tc>
        <w:tc>
          <w:tcPr>
            <w:tcW w:w="708" w:type="dxa"/>
          </w:tcPr>
          <w:p w14:paraId="7B6F229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E8884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4AFE65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2529351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30ED487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148A5B1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74E6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320C19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710" w:type="dxa"/>
          </w:tcPr>
          <w:p w14:paraId="096B659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DD10A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 Верхняя подача. Прием с подачи и передачей в зону 3, вторая передача в зоны 2,4.</w:t>
            </w:r>
          </w:p>
          <w:p w14:paraId="2872E1D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волейбол.</w:t>
            </w:r>
          </w:p>
        </w:tc>
        <w:tc>
          <w:tcPr>
            <w:tcW w:w="708" w:type="dxa"/>
          </w:tcPr>
          <w:p w14:paraId="3A1419B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56BC4F8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38700C8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10DD17E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414B8A8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2CF6E0B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576D6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9708B4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710" w:type="dxa"/>
          </w:tcPr>
          <w:p w14:paraId="6EFE65A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208519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</w:t>
            </w:r>
          </w:p>
          <w:p w14:paraId="547706A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Промежуточная аттестация по итогам 1-го полугодия. Тестирование по технике приема, передач, подачи мяча. </w:t>
            </w:r>
          </w:p>
        </w:tc>
        <w:tc>
          <w:tcPr>
            <w:tcW w:w="708" w:type="dxa"/>
          </w:tcPr>
          <w:p w14:paraId="74898FF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039F1F7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3FC8231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7ADAED4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14:paraId="25353EA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Тестирование, выполнение нормативов </w:t>
            </w:r>
          </w:p>
        </w:tc>
        <w:tc>
          <w:tcPr>
            <w:tcW w:w="1730" w:type="dxa"/>
          </w:tcPr>
          <w:p w14:paraId="58A0E344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2E34D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AD0928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710" w:type="dxa"/>
          </w:tcPr>
          <w:p w14:paraId="1682333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9D6D2E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 Верхняя   подача. Прием с подачи и передачей в зону 3, вторая передача в зоны 2,4.  Учебная игра в волейбол.</w:t>
            </w:r>
          </w:p>
        </w:tc>
        <w:tc>
          <w:tcPr>
            <w:tcW w:w="708" w:type="dxa"/>
          </w:tcPr>
          <w:p w14:paraId="31BB55F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53C0ED4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4837FD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1151079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0A6744D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68FD9B25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0420D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92553A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710" w:type="dxa"/>
          </w:tcPr>
          <w:p w14:paraId="04AB328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19AA5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Влияние физических упражнений на организм занимающихся.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</w:p>
          <w:p w14:paraId="501AB97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 волейбол.</w:t>
            </w:r>
          </w:p>
        </w:tc>
        <w:tc>
          <w:tcPr>
            <w:tcW w:w="708" w:type="dxa"/>
          </w:tcPr>
          <w:p w14:paraId="5AD6C2B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4C5E1D4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2E8C077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15A3D58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581DAA2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7E78519C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Обсудить доклад</w:t>
            </w:r>
          </w:p>
        </w:tc>
      </w:tr>
      <w:tr w14:paraId="29785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655C5D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710" w:type="dxa"/>
          </w:tcPr>
          <w:p w14:paraId="68D0AE0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FB428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 Верхняя подача. Прием с подачи и  передачей в зону 3, вторая  в зоны 2,4.  Учебно – тренировочная  игра в  волейбол.</w:t>
            </w:r>
          </w:p>
        </w:tc>
        <w:tc>
          <w:tcPr>
            <w:tcW w:w="708" w:type="dxa"/>
          </w:tcPr>
          <w:p w14:paraId="0EFC4AC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43D8214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7018F8C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5DE1E99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59F6F5E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746C62F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73694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7E000F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</w:tc>
        <w:tc>
          <w:tcPr>
            <w:tcW w:w="710" w:type="dxa"/>
          </w:tcPr>
          <w:p w14:paraId="162BC72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0CA146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 Блокирование.</w:t>
            </w:r>
            <w:r>
              <w:rPr>
                <w:rFonts w:ascii="Times New Roman" w:hAnsi="Times New Roman"/>
                <w:lang w:val="ru-RU"/>
              </w:rPr>
              <w:t xml:space="preserve">     Прямой нападающий удар. Верхняя подача. Прием с подачи в зону 3, вторая  в зоны 2,4.  </w:t>
            </w:r>
          </w:p>
          <w:p w14:paraId="09DBB1B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в  волейбол.</w:t>
            </w:r>
          </w:p>
        </w:tc>
        <w:tc>
          <w:tcPr>
            <w:tcW w:w="708" w:type="dxa"/>
          </w:tcPr>
          <w:p w14:paraId="2621BC8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851D1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3C1C2DA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2F5A7F7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1C8F6D3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009E4CA7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76168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6951B5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710" w:type="dxa"/>
          </w:tcPr>
          <w:p w14:paraId="4389508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B729FC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Прямой нападающий удар. Верхняя подача.  Прием с подачи в зону 3, вторая  в зоны 2,4. </w:t>
            </w:r>
          </w:p>
          <w:p w14:paraId="788EF86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Учебно – тренировочная игра в  волейбол.</w:t>
            </w:r>
          </w:p>
        </w:tc>
        <w:tc>
          <w:tcPr>
            <w:tcW w:w="708" w:type="dxa"/>
          </w:tcPr>
          <w:p w14:paraId="7054138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7FEA9A4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1C1F59C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33FB9AA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64870CC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11232AF1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0AECE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5347E8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40. </w:t>
            </w:r>
          </w:p>
        </w:tc>
        <w:tc>
          <w:tcPr>
            <w:tcW w:w="710" w:type="dxa"/>
          </w:tcPr>
          <w:p w14:paraId="2319BE9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43996C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Прямой нападающий удар. Верхняя подача. Прием мяча с подачи в зону 3, вторая в зоны 2,4.  </w:t>
            </w:r>
          </w:p>
          <w:p w14:paraId="7594F5A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 волейбол.</w:t>
            </w:r>
          </w:p>
        </w:tc>
        <w:tc>
          <w:tcPr>
            <w:tcW w:w="708" w:type="dxa"/>
          </w:tcPr>
          <w:p w14:paraId="4634305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DDA11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842192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5FB8C18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0C4D2FE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314F115A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5475E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7AA906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</w:p>
        </w:tc>
        <w:tc>
          <w:tcPr>
            <w:tcW w:w="710" w:type="dxa"/>
          </w:tcPr>
          <w:p w14:paraId="2EE8149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FBFB5E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Прямой нападающий удар. Верхняя подача.  Прием с подачи в зону 3, вторая в зоны 2,4.  </w:t>
            </w:r>
          </w:p>
          <w:p w14:paraId="4982741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 волейбол.</w:t>
            </w:r>
          </w:p>
        </w:tc>
        <w:tc>
          <w:tcPr>
            <w:tcW w:w="708" w:type="dxa"/>
          </w:tcPr>
          <w:p w14:paraId="584B7CE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2D0B6CD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AED66F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0D1394E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0D55DB2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0F9586B3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5096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7DA395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710" w:type="dxa"/>
          </w:tcPr>
          <w:p w14:paraId="2876B68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CFE64A0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Основы техники игры и техническая подготовка.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</w:rPr>
              <w:t>Нападающий удар.     Индивидуальное блокирование.                                        Учебно – тренировочная игра в волейбол.</w:t>
            </w:r>
          </w:p>
        </w:tc>
        <w:tc>
          <w:tcPr>
            <w:tcW w:w="708" w:type="dxa"/>
          </w:tcPr>
          <w:p w14:paraId="5AE4FEC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6F7620D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7B87F82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6480E5F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25B206B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39A4CC97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4B18C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F7979A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710" w:type="dxa"/>
          </w:tcPr>
          <w:p w14:paraId="58724DB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1C29B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 Нападающий удар.  Индивидуальное блокирование.                                  Учебно – тренировочная игра в  волейбол.</w:t>
            </w:r>
          </w:p>
        </w:tc>
        <w:tc>
          <w:tcPr>
            <w:tcW w:w="708" w:type="dxa"/>
          </w:tcPr>
          <w:p w14:paraId="4623FC4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8F8353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2FCD57A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7CC779B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67C27EE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C5AB980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6B9FE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7D8030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710" w:type="dxa"/>
          </w:tcPr>
          <w:p w14:paraId="668821E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2523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 Нападающий удар. Индивидуальное блокирование.                              Учебно – тренировочная игра в  волейбол.</w:t>
            </w:r>
          </w:p>
        </w:tc>
        <w:tc>
          <w:tcPr>
            <w:tcW w:w="708" w:type="dxa"/>
          </w:tcPr>
          <w:p w14:paraId="4E6CEB8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53A27CC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374B28D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3719F04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38E231E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1E4F1E53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28D25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2B724B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710" w:type="dxa"/>
          </w:tcPr>
          <w:p w14:paraId="742EC7C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5F703A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Нападающий удар.  Индивидуальное блокирование.                          Учебно – тренировочная игра в  волейбол.</w:t>
            </w:r>
          </w:p>
        </w:tc>
        <w:tc>
          <w:tcPr>
            <w:tcW w:w="708" w:type="dxa"/>
          </w:tcPr>
          <w:p w14:paraId="50037FC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4D65E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4A46F5A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59E2CC9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3331747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CD71EA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75C32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85D177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46.</w:t>
            </w:r>
          </w:p>
        </w:tc>
        <w:tc>
          <w:tcPr>
            <w:tcW w:w="710" w:type="dxa"/>
          </w:tcPr>
          <w:p w14:paraId="70FCCD9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71B62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 Нападающий удар (скидка). Групповое блокирование.                                                          Учебно – тренировочная игра в волейбол.</w:t>
            </w:r>
          </w:p>
        </w:tc>
        <w:tc>
          <w:tcPr>
            <w:tcW w:w="708" w:type="dxa"/>
          </w:tcPr>
          <w:p w14:paraId="41FA517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6E718EB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4C25069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0BCFBA5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5E8DC5B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0C647A85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10EC5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F35735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710" w:type="dxa"/>
          </w:tcPr>
          <w:p w14:paraId="69A1597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D00DE7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Нападающий удар (с переводом рукой). </w:t>
            </w:r>
            <w:r>
              <w:rPr>
                <w:rFonts w:ascii="Times New Roman" w:hAnsi="Times New Roman"/>
              </w:rPr>
              <w:t>Групповое блокирование.    Учебно – тренировочная игра в волейбол.</w:t>
            </w:r>
          </w:p>
        </w:tc>
        <w:tc>
          <w:tcPr>
            <w:tcW w:w="708" w:type="dxa"/>
          </w:tcPr>
          <w:p w14:paraId="73D7A06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0BEE3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1247D8F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07F75DA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211C931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17FC7B68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6C991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72A7BA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710" w:type="dxa"/>
          </w:tcPr>
          <w:p w14:paraId="32D072B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6037D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 Нападающий удар (с переводом рукой). Групповое блокирование.    Учебно – тренировочная игра в волейбол.</w:t>
            </w:r>
          </w:p>
        </w:tc>
        <w:tc>
          <w:tcPr>
            <w:tcW w:w="708" w:type="dxa"/>
          </w:tcPr>
          <w:p w14:paraId="07518CB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1468D63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AD8389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22E2318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3C5160E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370264E0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5BD8C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A09DA5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710" w:type="dxa"/>
          </w:tcPr>
          <w:p w14:paraId="218580F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88757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Нападающий удар (с переводом рукой). Групповое блокирование. </w:t>
            </w:r>
          </w:p>
          <w:p w14:paraId="70E95A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волейбол.</w:t>
            </w:r>
          </w:p>
        </w:tc>
        <w:tc>
          <w:tcPr>
            <w:tcW w:w="708" w:type="dxa"/>
          </w:tcPr>
          <w:p w14:paraId="7399ACC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054B2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06A551D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2DB1501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443AA8B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93FD1A8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446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64B9FC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710" w:type="dxa"/>
          </w:tcPr>
          <w:p w14:paraId="3B52FBA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13C59DF">
            <w:pPr>
              <w:tabs>
                <w:tab w:val="left" w:pos="5265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Основы тактики игры и тактическая подготовка.</w:t>
            </w:r>
          </w:p>
          <w:p w14:paraId="5931531B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Индивидуальные тактические действия в нападении. Неожиданные передачи мяча на сторону соперника. </w:t>
            </w:r>
            <w:r>
              <w:rPr>
                <w:rFonts w:ascii="Times New Roman" w:hAnsi="Times New Roman"/>
              </w:rPr>
              <w:t>Учебно – тренировочная игра в волейбол.</w:t>
            </w:r>
          </w:p>
        </w:tc>
        <w:tc>
          <w:tcPr>
            <w:tcW w:w="708" w:type="dxa"/>
          </w:tcPr>
          <w:p w14:paraId="4B3744A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2908EFF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09" w:type="dxa"/>
          </w:tcPr>
          <w:p w14:paraId="681A3A7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4FFE5A2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73DD5A6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0E88BBE1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тактических действий во время игры.</w:t>
            </w:r>
          </w:p>
        </w:tc>
      </w:tr>
      <w:tr w14:paraId="06370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1DA9E0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51.</w:t>
            </w:r>
          </w:p>
        </w:tc>
        <w:tc>
          <w:tcPr>
            <w:tcW w:w="710" w:type="dxa"/>
          </w:tcPr>
          <w:p w14:paraId="732B308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A24CD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Индивидуальные тактические действия в нападении. Подача с низу по определенным зонам. «Скидка».                      Учебно – тренировочная  игра в волейбол.</w:t>
            </w:r>
          </w:p>
        </w:tc>
        <w:tc>
          <w:tcPr>
            <w:tcW w:w="708" w:type="dxa"/>
          </w:tcPr>
          <w:p w14:paraId="3A1EB55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41DA1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760122E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5E7A5F5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4CCA50C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33F0856A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1C01B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C17BEF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710" w:type="dxa"/>
          </w:tcPr>
          <w:p w14:paraId="479DC45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784C8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Индивидуальные тактические действия в нападении. Подача с низу по определенным зонам. «Скидка».                                 Учебно – тренировочная  игра в волейбол.</w:t>
            </w:r>
          </w:p>
        </w:tc>
        <w:tc>
          <w:tcPr>
            <w:tcW w:w="708" w:type="dxa"/>
          </w:tcPr>
          <w:p w14:paraId="412E6A9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5964D0F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43737D4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2DB3A13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7D01949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0BD24A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08616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1676C3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710" w:type="dxa"/>
          </w:tcPr>
          <w:p w14:paraId="18F2676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3EFD00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Индивидуальные тактические действия в нападении.Подача  по определенным зонам. Неожиданные передачи мяча на сторону соперника.                                                    Учебно – тренировочная игра в волейбол.</w:t>
            </w:r>
          </w:p>
        </w:tc>
        <w:tc>
          <w:tcPr>
            <w:tcW w:w="708" w:type="dxa"/>
          </w:tcPr>
          <w:p w14:paraId="79B5210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F15B9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111EBF5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052C088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2AB0432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16051D9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4DEC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E98DD2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710" w:type="dxa"/>
          </w:tcPr>
          <w:p w14:paraId="006E5C4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BC3B5F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Индивидуальные тактические действия в нападении.Подача  по определенным зонам.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«Скидка» на сторону соперника. Учебно – тренировочная  игра в волейбол.</w:t>
            </w:r>
          </w:p>
        </w:tc>
        <w:tc>
          <w:tcPr>
            <w:tcW w:w="708" w:type="dxa"/>
          </w:tcPr>
          <w:p w14:paraId="0961DF9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26E442D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32495B0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1439FE5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223FC58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001D3D2D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5F9C2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213AFF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710" w:type="dxa"/>
          </w:tcPr>
          <w:p w14:paraId="01E6F2F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D600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Групповые тактические действия в нападении – взаимодействие игроков зоны 6 с игроком зоны 3, игрока зоны 3 с игроком зоны 2.                                                      </w:t>
            </w:r>
            <w:r>
              <w:rPr>
                <w:rFonts w:ascii="Times New Roman" w:hAnsi="Times New Roman"/>
              </w:rPr>
              <w:t>Учебно – тренировочная игра с заданиями.</w:t>
            </w:r>
          </w:p>
        </w:tc>
        <w:tc>
          <w:tcPr>
            <w:tcW w:w="708" w:type="dxa"/>
          </w:tcPr>
          <w:p w14:paraId="3DD0357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B54766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4C93803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2421F95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0D9195F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F9A2165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EA16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090A07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710" w:type="dxa"/>
          </w:tcPr>
          <w:p w14:paraId="6D3701E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2303C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Групповые тактические действия в нападении – взаимодействие игроков зоны 6 с игроком зоны 3, игрока зоны 3 с игроком зоны 2. </w:t>
            </w:r>
          </w:p>
          <w:p w14:paraId="4E40F4E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708" w:type="dxa"/>
          </w:tcPr>
          <w:p w14:paraId="656D245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3908ECF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7C52773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67A87CF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7A628F0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2D5A9E8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6E842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C02ADC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57.</w:t>
            </w:r>
          </w:p>
        </w:tc>
        <w:tc>
          <w:tcPr>
            <w:tcW w:w="710" w:type="dxa"/>
          </w:tcPr>
          <w:p w14:paraId="49621C4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21D674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Групповые тактические действия в нападении – взаимодействие игроков зоны 6 с игроком зоны 3, игрока зоны 3 с игроком зоны 4. </w:t>
            </w:r>
          </w:p>
          <w:p w14:paraId="4E1035E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708" w:type="dxa"/>
          </w:tcPr>
          <w:p w14:paraId="6FF781C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33169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755D983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7C7EDEE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02D87E7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5FEA5215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28B7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B3B436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58.</w:t>
            </w:r>
          </w:p>
        </w:tc>
        <w:tc>
          <w:tcPr>
            <w:tcW w:w="710" w:type="dxa"/>
          </w:tcPr>
          <w:p w14:paraId="70F2524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74E9D72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3CCBEBA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3A446B5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5E22E7C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2A1186D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7D38E72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6F4D816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3F11CCF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0C6E0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B11366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59.</w:t>
            </w:r>
          </w:p>
        </w:tc>
        <w:tc>
          <w:tcPr>
            <w:tcW w:w="710" w:type="dxa"/>
          </w:tcPr>
          <w:p w14:paraId="3267B96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12D1D6E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4DCE51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7796BF2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CC6093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A1ADEB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1219BBA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5572AEA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76B59F0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13382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EE91BE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60.</w:t>
            </w:r>
          </w:p>
        </w:tc>
        <w:tc>
          <w:tcPr>
            <w:tcW w:w="710" w:type="dxa"/>
          </w:tcPr>
          <w:p w14:paraId="401B332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50F0CA6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75B271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7128E74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1587E23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762F5AD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42A92EA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2CF0051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09C4B7B8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0FD60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016113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61.</w:t>
            </w:r>
          </w:p>
        </w:tc>
        <w:tc>
          <w:tcPr>
            <w:tcW w:w="710" w:type="dxa"/>
          </w:tcPr>
          <w:p w14:paraId="25F287F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56DCE7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1FD2096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430162A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D021C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0606997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64A04B3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28105EE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5FDDDCED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00B4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B9DE86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62.</w:t>
            </w:r>
          </w:p>
        </w:tc>
        <w:tc>
          <w:tcPr>
            <w:tcW w:w="710" w:type="dxa"/>
          </w:tcPr>
          <w:p w14:paraId="6949CAA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96CA66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54AC3C2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47A2825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3B92F9E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3EB4894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2BEC08C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6549E21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2967C77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6DB58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0E300A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63.</w:t>
            </w:r>
          </w:p>
        </w:tc>
        <w:tc>
          <w:tcPr>
            <w:tcW w:w="710" w:type="dxa"/>
          </w:tcPr>
          <w:p w14:paraId="02F4EBF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829CE5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455FF25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29CFB24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28B769E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2476CF8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0EAF49C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3445F9B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DA95A8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5D3F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596135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64.</w:t>
            </w:r>
          </w:p>
        </w:tc>
        <w:tc>
          <w:tcPr>
            <w:tcW w:w="710" w:type="dxa"/>
          </w:tcPr>
          <w:p w14:paraId="1C11120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5EB143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2451E48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1ADA749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1AFAEEE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3D1D354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7F44023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52E8176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7C01F923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15D85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2B1740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65.</w:t>
            </w:r>
          </w:p>
        </w:tc>
        <w:tc>
          <w:tcPr>
            <w:tcW w:w="710" w:type="dxa"/>
          </w:tcPr>
          <w:p w14:paraId="551EF09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F355080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29ECCCE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02CA98B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F36509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5844632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767BAA7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2B7A490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25A516E8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003E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7B6AEF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66.</w:t>
            </w:r>
          </w:p>
        </w:tc>
        <w:tc>
          <w:tcPr>
            <w:tcW w:w="710" w:type="dxa"/>
          </w:tcPr>
          <w:p w14:paraId="6FB5A1C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72568E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«углом вперед». Учебно – тренировочная игра в волейбол с заданиями.</w:t>
            </w:r>
          </w:p>
        </w:tc>
        <w:tc>
          <w:tcPr>
            <w:tcW w:w="708" w:type="dxa"/>
          </w:tcPr>
          <w:p w14:paraId="2941B63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0D9BD5B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47F6925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579A610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65D531D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54A050C1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6EDFB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12CFD5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67.</w:t>
            </w:r>
          </w:p>
        </w:tc>
        <w:tc>
          <w:tcPr>
            <w:tcW w:w="710" w:type="dxa"/>
          </w:tcPr>
          <w:p w14:paraId="7B66360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73BD9A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2DE72A8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4BE2815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3C4CE57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3736B7E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2057943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5" w:type="dxa"/>
          </w:tcPr>
          <w:p w14:paraId="50AA011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55F6EABF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4EDC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336CD5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68.</w:t>
            </w:r>
          </w:p>
        </w:tc>
        <w:tc>
          <w:tcPr>
            <w:tcW w:w="710" w:type="dxa"/>
          </w:tcPr>
          <w:p w14:paraId="60337BC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27EEAF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6343DE2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6AEFB6A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6138FAB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1402762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532E49A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3DA9231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47C2950C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2E5A7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94BF51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69.</w:t>
            </w:r>
          </w:p>
        </w:tc>
        <w:tc>
          <w:tcPr>
            <w:tcW w:w="710" w:type="dxa"/>
          </w:tcPr>
          <w:p w14:paraId="288B94B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B3E6CD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08E7DC2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4AEE22E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709" w:type="dxa"/>
          </w:tcPr>
          <w:p w14:paraId="0A0D129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6367C0C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23BF288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5" w:type="dxa"/>
          </w:tcPr>
          <w:p w14:paraId="0890470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30" w:type="dxa"/>
          </w:tcPr>
          <w:p w14:paraId="358F1616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B331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753FFE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70.</w:t>
            </w:r>
          </w:p>
        </w:tc>
        <w:tc>
          <w:tcPr>
            <w:tcW w:w="710" w:type="dxa"/>
          </w:tcPr>
          <w:p w14:paraId="6615034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3E24E0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«углом вперед». Контрольные упражнения, тестирование.</w:t>
            </w:r>
          </w:p>
          <w:p w14:paraId="0429DE9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708" w:type="dxa"/>
          </w:tcPr>
          <w:p w14:paraId="1B79DBF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243FA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51F6F2E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723BDA6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14:paraId="333EDBB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задания, тесты, нормативы. </w:t>
            </w:r>
          </w:p>
        </w:tc>
        <w:tc>
          <w:tcPr>
            <w:tcW w:w="1730" w:type="dxa"/>
          </w:tcPr>
          <w:p w14:paraId="2318F6EF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5CE3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E27412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71.</w:t>
            </w:r>
          </w:p>
        </w:tc>
        <w:tc>
          <w:tcPr>
            <w:tcW w:w="710" w:type="dxa"/>
          </w:tcPr>
          <w:p w14:paraId="434DA36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E06239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Организация и проведение соревнований.    </w:t>
            </w:r>
          </w:p>
          <w:p w14:paraId="2C4BFE2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Аттестация по итогам учебного года. Тестирование, контрольные упражнения, техника     исполнения отдельных элементов.</w:t>
            </w:r>
          </w:p>
        </w:tc>
        <w:tc>
          <w:tcPr>
            <w:tcW w:w="708" w:type="dxa"/>
          </w:tcPr>
          <w:p w14:paraId="07E6D98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4C6FC5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2162C9D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091FD4A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14:paraId="16D6782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Тестирование, выполнение нормативов </w:t>
            </w:r>
          </w:p>
        </w:tc>
        <w:tc>
          <w:tcPr>
            <w:tcW w:w="1730" w:type="dxa"/>
          </w:tcPr>
          <w:p w14:paraId="46260C72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75D1C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084347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72.</w:t>
            </w:r>
          </w:p>
        </w:tc>
        <w:tc>
          <w:tcPr>
            <w:tcW w:w="710" w:type="dxa"/>
          </w:tcPr>
          <w:p w14:paraId="51E5EF7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F20909E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Организация и проведение соревнований.    </w:t>
            </w:r>
          </w:p>
          <w:p w14:paraId="4290DCCF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Первенство школы по волейболу среди команд юношей и девушек 8-11 классов. </w:t>
            </w:r>
            <w:r>
              <w:rPr>
                <w:rFonts w:ascii="Times New Roman" w:hAnsi="Times New Roman"/>
              </w:rPr>
              <w:t>Тестирование контрольных упражнений.</w:t>
            </w:r>
          </w:p>
        </w:tc>
        <w:tc>
          <w:tcPr>
            <w:tcW w:w="708" w:type="dxa"/>
          </w:tcPr>
          <w:p w14:paraId="014343C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103702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709" w:type="dxa"/>
          </w:tcPr>
          <w:p w14:paraId="0FC4FE2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276" w:type="dxa"/>
          </w:tcPr>
          <w:p w14:paraId="3F166C6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14:paraId="329D889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задания, тесты, нормативы. </w:t>
            </w:r>
          </w:p>
        </w:tc>
        <w:tc>
          <w:tcPr>
            <w:tcW w:w="1730" w:type="dxa"/>
          </w:tcPr>
          <w:p w14:paraId="58D29FF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12592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3F3378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14:paraId="50113AD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2000ACB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Всего</w:t>
            </w:r>
          </w:p>
        </w:tc>
        <w:tc>
          <w:tcPr>
            <w:tcW w:w="708" w:type="dxa"/>
          </w:tcPr>
          <w:p w14:paraId="5F05737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9131E6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8CA06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276" w:type="dxa"/>
          </w:tcPr>
          <w:p w14:paraId="05918F0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</w:tcPr>
          <w:p w14:paraId="15E16CC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</w:tcPr>
          <w:p w14:paraId="1E3526B3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D67A1AA">
      <w:pPr>
        <w:pStyle w:val="5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7C83723">
      <w:pPr>
        <w:pStyle w:val="5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</w:t>
      </w:r>
    </w:p>
    <w:p w14:paraId="7FB62454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2 года обучения</w:t>
      </w:r>
    </w:p>
    <w:tbl>
      <w:tblPr>
        <w:tblStyle w:val="12"/>
        <w:tblW w:w="11086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10"/>
        <w:gridCol w:w="3534"/>
        <w:gridCol w:w="600"/>
        <w:gridCol w:w="600"/>
        <w:gridCol w:w="681"/>
        <w:gridCol w:w="1417"/>
        <w:gridCol w:w="1276"/>
        <w:gridCol w:w="1701"/>
      </w:tblGrid>
      <w:tr w14:paraId="016D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67" w:type="dxa"/>
            <w:vMerge w:val="restart"/>
          </w:tcPr>
          <w:p w14:paraId="74FB9AF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623910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710" w:type="dxa"/>
            <w:vMerge w:val="restart"/>
          </w:tcPr>
          <w:p w14:paraId="47A7E89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 занятия</w:t>
            </w:r>
          </w:p>
        </w:tc>
        <w:tc>
          <w:tcPr>
            <w:tcW w:w="3534" w:type="dxa"/>
            <w:vMerge w:val="restart"/>
          </w:tcPr>
          <w:p w14:paraId="63AD21F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81" w:type="dxa"/>
            <w:gridSpan w:val="3"/>
          </w:tcPr>
          <w:p w14:paraId="5AB7B4B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</w:tcPr>
          <w:p w14:paraId="510F139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</w:tcPr>
          <w:p w14:paraId="2CE32ADC">
            <w:pPr>
              <w:pStyle w:val="58"/>
              <w:spacing w:after="0" w:line="240" w:lineRule="auto"/>
              <w:ind w:left="-210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</w:tcPr>
          <w:p w14:paraId="1F4F59A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14:paraId="35BE1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  <w:vMerge w:val="continue"/>
          </w:tcPr>
          <w:p w14:paraId="0E33464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vMerge w:val="continue"/>
          </w:tcPr>
          <w:p w14:paraId="2FB22EE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34" w:type="dxa"/>
            <w:vMerge w:val="continue"/>
          </w:tcPr>
          <w:p w14:paraId="5F843D0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14:paraId="214EF9E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600" w:type="dxa"/>
          </w:tcPr>
          <w:p w14:paraId="1887012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681" w:type="dxa"/>
          </w:tcPr>
          <w:p w14:paraId="63D26D2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124C13A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3F256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AFCD3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14:paraId="7FD1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11B153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10" w:type="dxa"/>
          </w:tcPr>
          <w:p w14:paraId="10EBB52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1E044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Вводное занятие. </w:t>
            </w:r>
            <w:r>
              <w:rPr>
                <w:rFonts w:ascii="Times New Roman" w:hAnsi="Times New Roman"/>
                <w:lang w:val="ru-RU"/>
              </w:rPr>
              <w:t xml:space="preserve"> Инструктаж по Т.Б. П.П. на занятиях. </w:t>
            </w:r>
            <w:r>
              <w:rPr>
                <w:rFonts w:ascii="Times New Roman" w:hAnsi="Times New Roman"/>
                <w:b/>
                <w:lang w:val="ru-RU"/>
              </w:rPr>
              <w:t xml:space="preserve">Становление волейбола как вида спорта.  </w:t>
            </w:r>
            <w:r>
              <w:rPr>
                <w:rFonts w:ascii="Times New Roman" w:hAnsi="Times New Roman"/>
                <w:lang w:val="ru-RU"/>
              </w:rPr>
              <w:t xml:space="preserve">Правила и необходимость разминки.   </w:t>
            </w:r>
          </w:p>
        </w:tc>
        <w:tc>
          <w:tcPr>
            <w:tcW w:w="600" w:type="dxa"/>
          </w:tcPr>
          <w:p w14:paraId="520D98F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6625844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81" w:type="dxa"/>
          </w:tcPr>
          <w:p w14:paraId="4E97AC0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  <w:p w14:paraId="1588E30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417" w:type="dxa"/>
          </w:tcPr>
          <w:p w14:paraId="5D3E259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2B6BC2E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445AD794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готовность к занятиям.</w:t>
            </w:r>
          </w:p>
        </w:tc>
      </w:tr>
      <w:tr w14:paraId="34C3C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5DED22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10" w:type="dxa"/>
          </w:tcPr>
          <w:p w14:paraId="733F20B0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9ACE30A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Вводная диагностика. Психолого-педагогическая диагностика обучающихся</w:t>
            </w:r>
          </w:p>
        </w:tc>
        <w:tc>
          <w:tcPr>
            <w:tcW w:w="600" w:type="dxa"/>
          </w:tcPr>
          <w:p w14:paraId="2C8453D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44733CF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81" w:type="dxa"/>
          </w:tcPr>
          <w:p w14:paraId="4BE7F38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417" w:type="dxa"/>
          </w:tcPr>
          <w:p w14:paraId="6A30D97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14:paraId="7DC77E6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14:paraId="5D7CE69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готовность к занятиям</w:t>
            </w:r>
          </w:p>
        </w:tc>
      </w:tr>
      <w:tr w14:paraId="6B08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655A1A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710" w:type="dxa"/>
          </w:tcPr>
          <w:p w14:paraId="4A19F3A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4E74DEB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Техника перемещений.</w:t>
            </w:r>
            <w:r>
              <w:rPr>
                <w:rFonts w:ascii="Times New Roman" w:hAnsi="Times New Roman"/>
                <w:lang w:val="ru-RU"/>
              </w:rPr>
              <w:t xml:space="preserve">  Специальные скоростно – силовые упражнения. Перемещения в стойке волейболиста приставным шагом,  спиной вперед, прямо бегом, прыжками , прямо с изменением направления.</w:t>
            </w:r>
          </w:p>
        </w:tc>
        <w:tc>
          <w:tcPr>
            <w:tcW w:w="600" w:type="dxa"/>
          </w:tcPr>
          <w:p w14:paraId="5A95047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F86344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10F047F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50A153B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поточная</w:t>
            </w:r>
          </w:p>
        </w:tc>
        <w:tc>
          <w:tcPr>
            <w:tcW w:w="1276" w:type="dxa"/>
          </w:tcPr>
          <w:p w14:paraId="30CC3A2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359D6BD3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26DF7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D1DFC8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710" w:type="dxa"/>
          </w:tcPr>
          <w:p w14:paraId="75E39E5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6998C91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 Передача сверху с перемещением.  Прием мяча снизу. Нижняя прямая подача. </w:t>
            </w:r>
          </w:p>
          <w:p w14:paraId="3C7B0B3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2A3B014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5C3C8BE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5D34E25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33C1D12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4B43F83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7D479837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4EBB4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4954E5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710" w:type="dxa"/>
          </w:tcPr>
          <w:p w14:paraId="5495346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1E44172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 xml:space="preserve">ОФП.   Передача сверху после перемещений. Передачи сверху у стены. Нижняя подача.  Прием снизу. </w:t>
            </w:r>
          </w:p>
          <w:p w14:paraId="12524D1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3918222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02FDF85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32AD4D5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6AC5DF4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0A001AD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3917A93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приема мяча.</w:t>
            </w:r>
          </w:p>
        </w:tc>
      </w:tr>
      <w:tr w14:paraId="35C26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7183A8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710" w:type="dxa"/>
          </w:tcPr>
          <w:p w14:paraId="6FFAE47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0167DA9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Передача сверху после перемещений. Передачи сверху у стены. Нижняя подача.  Прием   снизу.</w:t>
            </w:r>
          </w:p>
          <w:p w14:paraId="2205165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Учебная игра в волейбол.</w:t>
            </w:r>
          </w:p>
        </w:tc>
        <w:tc>
          <w:tcPr>
            <w:tcW w:w="600" w:type="dxa"/>
          </w:tcPr>
          <w:p w14:paraId="7C77277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м\д заданиями</w:t>
            </w:r>
          </w:p>
        </w:tc>
        <w:tc>
          <w:tcPr>
            <w:tcW w:w="600" w:type="dxa"/>
          </w:tcPr>
          <w:p w14:paraId="44922D5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764A8DF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215782D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25D57A9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747C0FED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4E294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7EA88A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710" w:type="dxa"/>
          </w:tcPr>
          <w:p w14:paraId="7A2F439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64B9129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Передача    сверху во встречных колоннах.   Нижняя подача с заданием.  Прием   снизу.  </w:t>
            </w:r>
          </w:p>
          <w:p w14:paraId="31F5A19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Учебная игра в волейбол.</w:t>
            </w:r>
          </w:p>
        </w:tc>
        <w:tc>
          <w:tcPr>
            <w:tcW w:w="600" w:type="dxa"/>
          </w:tcPr>
          <w:p w14:paraId="7E0224F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0E9CC4E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4D1A919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0AE43FC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0AD0F07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0E671D63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88AD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F7D920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710" w:type="dxa"/>
          </w:tcPr>
          <w:p w14:paraId="23C5D6D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07D50DA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Упражнения на координацию движения, скоростные качества, силовые показатели. Эстафета с элементами волейбола. </w:t>
            </w:r>
          </w:p>
          <w:p w14:paraId="6BB410B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4C3BA7B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39AA55B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633FF29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4E4038C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14:paraId="1A5E939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33BA941A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4F00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FB0448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710" w:type="dxa"/>
          </w:tcPr>
          <w:p w14:paraId="4BC7A71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2288414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</w:t>
            </w:r>
            <w:r>
              <w:rPr>
                <w:rFonts w:ascii="Times New Roman" w:hAnsi="Times New Roman"/>
                <w:b/>
                <w:lang w:val="ru-RU"/>
              </w:rPr>
              <w:t>Правила игры и методика судейства соревнований.</w:t>
            </w:r>
            <w:r>
              <w:rPr>
                <w:rFonts w:ascii="Times New Roman" w:hAnsi="Times New Roman"/>
                <w:lang w:val="ru-RU"/>
              </w:rPr>
              <w:t xml:space="preserve">  Передачи    сверху стоя спиной к цели. Прием снизу с подачи. Учебная игра в волейбол.</w:t>
            </w:r>
          </w:p>
        </w:tc>
        <w:tc>
          <w:tcPr>
            <w:tcW w:w="600" w:type="dxa"/>
          </w:tcPr>
          <w:p w14:paraId="36FC919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134873D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681" w:type="dxa"/>
          </w:tcPr>
          <w:p w14:paraId="5F04F90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787AD1C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2186C38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1F35C7AC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997A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F02450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710" w:type="dxa"/>
          </w:tcPr>
          <w:p w14:paraId="6137FE0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6CCF4D4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Передачи сверху в парах, тройках. Передачи в прыжке. Нижняя подача. Прием снизу с подачи. </w:t>
            </w:r>
          </w:p>
          <w:p w14:paraId="04D8A0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5C38805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21D2497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3E579E5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64F9358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004CE1E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58C2E7C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A640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D2B6C4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710" w:type="dxa"/>
          </w:tcPr>
          <w:p w14:paraId="0D1A6D1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3530D8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 Передачи сверху, снизу в различных сочетаниях с перемещением. Нижняя подача с заданием. Прием    с подачи.  </w:t>
            </w:r>
          </w:p>
          <w:p w14:paraId="0E2F7A2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5B7DC39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м/дзаданиями</w:t>
            </w:r>
          </w:p>
        </w:tc>
        <w:tc>
          <w:tcPr>
            <w:tcW w:w="600" w:type="dxa"/>
          </w:tcPr>
          <w:p w14:paraId="28B4DA8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4D527BE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4F03FF2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1C57459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1DE74AEA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21721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53AD68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710" w:type="dxa"/>
          </w:tcPr>
          <w:p w14:paraId="04E07CE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0B371FE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Передачи сверху, снизу в различных сочетаниях с перемещением. Нижняя подача с заданием. Прием    с подачи.  Учебная игра в волейбол.</w:t>
            </w:r>
          </w:p>
        </w:tc>
        <w:tc>
          <w:tcPr>
            <w:tcW w:w="600" w:type="dxa"/>
          </w:tcPr>
          <w:p w14:paraId="1BCD12D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064D703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06A2DC0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5915AC9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4B9CAFF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592DFFD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EAD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2B3D02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710" w:type="dxa"/>
          </w:tcPr>
          <w:p w14:paraId="12929A6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467FA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Верхняя прямая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4570E79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600" w:type="dxa"/>
          </w:tcPr>
          <w:p w14:paraId="1465F04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0E0FCB2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6E9B1A1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2C8DD40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2604EA1C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5DB05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B6877D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710" w:type="dxa"/>
          </w:tcPr>
          <w:p w14:paraId="050309C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5EB40C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подача. Передачи 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5A6D616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A77C03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77E312A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2E1AAA5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56BCA18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718A2663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77482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F0A61E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710" w:type="dxa"/>
          </w:tcPr>
          <w:p w14:paraId="03F26AD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2DBC322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Верхняя подача. Передачи в парах в движении.  Передачи в четверках с перемещением по зонам. Учебная игра в волейбол.</w:t>
            </w:r>
          </w:p>
        </w:tc>
        <w:tc>
          <w:tcPr>
            <w:tcW w:w="600" w:type="dxa"/>
          </w:tcPr>
          <w:p w14:paraId="0824B6C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366112A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153EE45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432CAE6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70E1387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517CAE4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47A58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75CACB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710" w:type="dxa"/>
          </w:tcPr>
          <w:p w14:paraId="1162863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894AA8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подача. Передачи сверху и снизу в различных сочетаниях. </w:t>
            </w:r>
          </w:p>
          <w:p w14:paraId="07E38F72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1D5EA59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6C0E38A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370289A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4608C5A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1763361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5F2FDF7F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206D3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ED5BBD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710" w:type="dxa"/>
          </w:tcPr>
          <w:p w14:paraId="0D0ECC4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01DFBDF5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Верхняя подача. Передачи   сверху и снизу в различных сочетаниях. </w:t>
            </w:r>
          </w:p>
          <w:p w14:paraId="0806F5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2DC153E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0E515B6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7DF78C7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25249E3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69B55E0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16C75C84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F6A5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7C7FD4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710" w:type="dxa"/>
          </w:tcPr>
          <w:p w14:paraId="1918F13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11696B7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Верхняя подача.  Прием с подачи</w:t>
            </w:r>
            <w:r>
              <w:rPr>
                <w:rFonts w:ascii="Times New Roman" w:hAnsi="Times New Roman"/>
                <w:b/>
                <w:lang w:val="ru-RU"/>
              </w:rPr>
              <w:t xml:space="preserve">.  </w:t>
            </w:r>
            <w:r>
              <w:rPr>
                <w:rFonts w:ascii="Times New Roman" w:hAnsi="Times New Roman"/>
                <w:lang w:val="ru-RU"/>
              </w:rPr>
              <w:t xml:space="preserve">Передачи сверху    и снизу в различных сочетаниях. </w:t>
            </w:r>
          </w:p>
          <w:p w14:paraId="35DBF3B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31AD892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AED0C8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35E1A54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1F800BC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4BCB571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272083D0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664A3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A145C4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710" w:type="dxa"/>
          </w:tcPr>
          <w:p w14:paraId="76D5FAD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0D161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</w:t>
            </w:r>
            <w:r>
              <w:rPr>
                <w:rFonts w:ascii="Times New Roman" w:hAnsi="Times New Roman"/>
                <w:b/>
                <w:lang w:val="ru-RU"/>
              </w:rPr>
              <w:t>Сведения о строении и функциях организма человека.</w:t>
            </w:r>
            <w:r>
              <w:rPr>
                <w:rFonts w:ascii="Times New Roman" w:hAnsi="Times New Roman"/>
                <w:lang w:val="ru-RU"/>
              </w:rPr>
              <w:t xml:space="preserve">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0BA9762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4A89415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681" w:type="dxa"/>
          </w:tcPr>
          <w:p w14:paraId="6C889DB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5C86457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5304E4E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0BFF5E74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37C75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77267C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710" w:type="dxa"/>
          </w:tcPr>
          <w:p w14:paraId="5316B4A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6A40DA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0E4282D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0D23B3E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526510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4FAF993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0F9076C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7EB8D53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6747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F7AB23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710" w:type="dxa"/>
          </w:tcPr>
          <w:p w14:paraId="0A2DC3B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0DA6BF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 с вращением. Передача из зон 1,6,4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600" w:type="dxa"/>
          </w:tcPr>
          <w:p w14:paraId="72BF158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м/дзаданиями</w:t>
            </w:r>
          </w:p>
        </w:tc>
        <w:tc>
          <w:tcPr>
            <w:tcW w:w="600" w:type="dxa"/>
          </w:tcPr>
          <w:p w14:paraId="30923D8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1ECFA8F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13F3BEA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56E61D0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0A2AFB0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7E9F0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637176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710" w:type="dxa"/>
          </w:tcPr>
          <w:p w14:paraId="50F6D22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158828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подача с вращением. Передача из зон 1,6,5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600" w:type="dxa"/>
          </w:tcPr>
          <w:p w14:paraId="13FD19C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1A904A2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359EEDB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1BE80AB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05FF80B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73BD0BA5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59B9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3106F3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710" w:type="dxa"/>
          </w:tcPr>
          <w:p w14:paraId="2563F7D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2B7AF61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подача с вращением.    Прием с подачи и передачей в 3.    Вторая передача в зоны 2, 4.   </w:t>
            </w:r>
          </w:p>
          <w:p w14:paraId="43876C10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4D1734E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м/дзаданиями</w:t>
            </w:r>
          </w:p>
        </w:tc>
        <w:tc>
          <w:tcPr>
            <w:tcW w:w="600" w:type="dxa"/>
          </w:tcPr>
          <w:p w14:paraId="2680F23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7673086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3F008C6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1AA36D6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61391786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6E1C3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8FFCFA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710" w:type="dxa"/>
          </w:tcPr>
          <w:p w14:paraId="62CC7DE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6315343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  Прием с подачи и передачей в 3, вторая в зоны 2,4.</w:t>
            </w:r>
          </w:p>
          <w:p w14:paraId="4E92395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–тренировочная  игра  в  волейбол.</w:t>
            </w:r>
          </w:p>
        </w:tc>
        <w:tc>
          <w:tcPr>
            <w:tcW w:w="600" w:type="dxa"/>
          </w:tcPr>
          <w:p w14:paraId="654B285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3AD4AAF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0F4FF86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7AF13EB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77C252C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1C6B8407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2E59C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5FC4D1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710" w:type="dxa"/>
          </w:tcPr>
          <w:p w14:paraId="52EFDB7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D165ED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подача с вращением.    Прием с подачи и передачей в 3,    вторая  в зоны 2,4.</w:t>
            </w:r>
          </w:p>
          <w:p w14:paraId="291A01C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 в  волейбол.</w:t>
            </w:r>
          </w:p>
        </w:tc>
        <w:tc>
          <w:tcPr>
            <w:tcW w:w="600" w:type="dxa"/>
          </w:tcPr>
          <w:p w14:paraId="68E624F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2FE28AC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052C2C5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7B9024B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08DAED8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5C90C184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0F707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2BC0AA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710" w:type="dxa"/>
          </w:tcPr>
          <w:p w14:paraId="09FCA63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374FCC4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Прием с подачи в зону 3.    </w:t>
            </w:r>
            <w:r>
              <w:rPr>
                <w:rFonts w:ascii="Times New Roman" w:hAnsi="Times New Roman"/>
              </w:rPr>
              <w:t xml:space="preserve">Вторая передача в зоны 2, 4. </w:t>
            </w:r>
          </w:p>
          <w:p w14:paraId="7F22B2C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 волейбол.</w:t>
            </w:r>
          </w:p>
        </w:tc>
        <w:tc>
          <w:tcPr>
            <w:tcW w:w="600" w:type="dxa"/>
          </w:tcPr>
          <w:p w14:paraId="4333476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0F03D2B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33401B6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2066F49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4053E41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649BA3B8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D722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B000C8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710" w:type="dxa"/>
          </w:tcPr>
          <w:p w14:paraId="00626F6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28C9885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   </w:t>
            </w:r>
            <w:r>
              <w:rPr>
                <w:rFonts w:ascii="Times New Roman" w:hAnsi="Times New Roman"/>
                <w:b/>
                <w:lang w:val="ru-RU"/>
              </w:rPr>
              <w:t>Гигиена, врачебный контроль на занятиях волейболом.</w:t>
            </w:r>
            <w:r>
              <w:rPr>
                <w:rFonts w:ascii="Times New Roman" w:hAnsi="Times New Roman"/>
                <w:lang w:val="ru-RU"/>
              </w:rPr>
              <w:t xml:space="preserve">     Верхняя подача в прыжке.    </w:t>
            </w:r>
          </w:p>
          <w:p w14:paraId="554B626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Учебно – тренировочная  игра в волейбол с заданиями.</w:t>
            </w:r>
          </w:p>
        </w:tc>
        <w:tc>
          <w:tcPr>
            <w:tcW w:w="600" w:type="dxa"/>
          </w:tcPr>
          <w:p w14:paraId="796C22F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129F0D5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681" w:type="dxa"/>
          </w:tcPr>
          <w:p w14:paraId="4C0E6B7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625009E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4B28EB3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3C0379A6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правила игры в волейбол.</w:t>
            </w:r>
          </w:p>
        </w:tc>
      </w:tr>
      <w:tr w14:paraId="473B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44F407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710" w:type="dxa"/>
          </w:tcPr>
          <w:p w14:paraId="170A63D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5C7341B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  подача в прыжке.      Передачи    сверху стоя спиной к цели.   Учебно – тренировочная  игра в волейбол с заданием.</w:t>
            </w:r>
          </w:p>
        </w:tc>
        <w:tc>
          <w:tcPr>
            <w:tcW w:w="600" w:type="dxa"/>
          </w:tcPr>
          <w:p w14:paraId="1FF0BBF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7D5E902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3BC32A2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53BC473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63C04B7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69942CC6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5B637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036431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710" w:type="dxa"/>
          </w:tcPr>
          <w:p w14:paraId="34A4AD4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2AA74093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Верхняя подача в прыжке.   Передачи    снизу стоя     спиной к цели.     </w:t>
            </w:r>
            <w:r>
              <w:rPr>
                <w:rFonts w:ascii="Times New Roman" w:hAnsi="Times New Roman"/>
              </w:rPr>
              <w:t>Учебно – тренировочная  играв волейбол с заданием.</w:t>
            </w:r>
          </w:p>
        </w:tc>
        <w:tc>
          <w:tcPr>
            <w:tcW w:w="600" w:type="dxa"/>
          </w:tcPr>
          <w:p w14:paraId="720C375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м/дзаданиями</w:t>
            </w:r>
          </w:p>
        </w:tc>
        <w:tc>
          <w:tcPr>
            <w:tcW w:w="600" w:type="dxa"/>
          </w:tcPr>
          <w:p w14:paraId="392B6A7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745DEEC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5C13AD3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02BC8EB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0D7CA0E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правила игры в волейбол.</w:t>
            </w:r>
          </w:p>
        </w:tc>
      </w:tr>
      <w:tr w14:paraId="676B4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9E9B3C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710" w:type="dxa"/>
          </w:tcPr>
          <w:p w14:paraId="611FC18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2268401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Верхняя   подача в прыжке.  Передача с подачи в зону 3.     Учебно – тренировочная игра в волейбол.</w:t>
            </w:r>
          </w:p>
        </w:tc>
        <w:tc>
          <w:tcPr>
            <w:tcW w:w="600" w:type="dxa"/>
          </w:tcPr>
          <w:p w14:paraId="1783A7F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76EFEF5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1ECA48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38F2CC1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47F3E07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60790A1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03691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8600B3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710" w:type="dxa"/>
          </w:tcPr>
          <w:p w14:paraId="0A12ECC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20BE2146">
            <w:pPr>
              <w:ind w:right="-2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  подача в прыжке.  Передача с подачи в зону 3.     </w:t>
            </w:r>
            <w:r>
              <w:rPr>
                <w:rFonts w:ascii="Times New Roman" w:hAnsi="Times New Roman"/>
              </w:rPr>
              <w:t>Учебно – тренировочная игра в волейбол.</w:t>
            </w:r>
            <w:r>
              <w:rPr>
                <w:rFonts w:ascii="Times New Roman" w:hAnsi="Times New Roman"/>
                <w:b/>
              </w:rPr>
              <w:t xml:space="preserve"> Контрольные упражнения, тестирование.</w:t>
            </w:r>
          </w:p>
        </w:tc>
        <w:tc>
          <w:tcPr>
            <w:tcW w:w="600" w:type="dxa"/>
          </w:tcPr>
          <w:p w14:paraId="096C928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32838E0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3E86BEC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55924C8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39E361F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40C2362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62B07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328DFF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710" w:type="dxa"/>
          </w:tcPr>
          <w:p w14:paraId="66E4B68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1F4B8EA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в прыжке.  Передача с подачи в зону 3.     Учебно – тренировочная игра в волейбол. </w:t>
            </w:r>
            <w:r>
              <w:rPr>
                <w:rFonts w:ascii="Times New Roman" w:hAnsi="Times New Roman"/>
                <w:b/>
                <w:lang w:val="ru-RU"/>
              </w:rPr>
              <w:t>Контрольные упражнения, тестирование.</w:t>
            </w:r>
          </w:p>
        </w:tc>
        <w:tc>
          <w:tcPr>
            <w:tcW w:w="600" w:type="dxa"/>
          </w:tcPr>
          <w:p w14:paraId="5B02192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57AA0DB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C2AE64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7F873A1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38265AB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1449AF4A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2157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FF0612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710" w:type="dxa"/>
          </w:tcPr>
          <w:p w14:paraId="2FC0EB5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103A8D1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 Верхняя подача в прыжке. Прием с подачи и передачей в зону 3,    вторая в зоны 2,4.</w:t>
            </w:r>
          </w:p>
          <w:p w14:paraId="4A0AFF5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волейбол.</w:t>
            </w:r>
          </w:p>
        </w:tc>
        <w:tc>
          <w:tcPr>
            <w:tcW w:w="600" w:type="dxa"/>
          </w:tcPr>
          <w:p w14:paraId="2131A30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м/дзаданиями</w:t>
            </w:r>
          </w:p>
        </w:tc>
        <w:tc>
          <w:tcPr>
            <w:tcW w:w="600" w:type="dxa"/>
          </w:tcPr>
          <w:p w14:paraId="283F87E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60F50DF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41BBE9E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111C5C3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644D39A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201F0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53C8D8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710" w:type="dxa"/>
          </w:tcPr>
          <w:p w14:paraId="2B01E4E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24A5D1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52252F2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Промежуточная аттестация по итогам 1-го полугодия. Тестирование по технике приема, передач, подачи мяча.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596F81E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E934E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14:paraId="07ADA13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1BD4A10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14:paraId="55A7817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14:paraId="6D36F21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642B084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14:paraId="0D9CA1B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417" w:type="dxa"/>
          </w:tcPr>
          <w:p w14:paraId="3D0B5C5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14:paraId="3B2581F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38B805B8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79B1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104EC8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710" w:type="dxa"/>
          </w:tcPr>
          <w:p w14:paraId="5D561F0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CE9053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  подача в прыжке.    Прием с подачи и передачей в зону 3, вторая  в зоны 2,4.  Учебная игра в волейбол.</w:t>
            </w:r>
          </w:p>
        </w:tc>
        <w:tc>
          <w:tcPr>
            <w:tcW w:w="600" w:type="dxa"/>
          </w:tcPr>
          <w:p w14:paraId="14EA7CD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м/дзаданиями</w:t>
            </w:r>
          </w:p>
        </w:tc>
        <w:tc>
          <w:tcPr>
            <w:tcW w:w="600" w:type="dxa"/>
          </w:tcPr>
          <w:p w14:paraId="0A58407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40482A9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7D2BF83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34718FF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294259AC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5BCF3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92AEBE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710" w:type="dxa"/>
          </w:tcPr>
          <w:p w14:paraId="613C4A7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2469D97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Влияние физических упражнений на организм занимающихся.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</w:rPr>
              <w:t>СФП.</w:t>
            </w:r>
          </w:p>
          <w:p w14:paraId="529BDB23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 – тренировочная игра в волейбол.</w:t>
            </w:r>
          </w:p>
        </w:tc>
        <w:tc>
          <w:tcPr>
            <w:tcW w:w="600" w:type="dxa"/>
          </w:tcPr>
          <w:p w14:paraId="3EFB0D2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23FD34F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681" w:type="dxa"/>
          </w:tcPr>
          <w:p w14:paraId="4EE7CC5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0E33E5B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5CD6EC7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3DEFAC88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Обсудить доклад</w:t>
            </w:r>
          </w:p>
        </w:tc>
      </w:tr>
      <w:tr w14:paraId="4D960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4F525B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710" w:type="dxa"/>
          </w:tcPr>
          <w:p w14:paraId="1E7804D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4CAB7D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ОФП. Верхняя подача в прыжке.   Прием с подачи и передачей в зону 3, вторая в зоны 2,4.  Учебно – тренировочная игра в  волейбол.</w:t>
            </w:r>
          </w:p>
        </w:tc>
        <w:tc>
          <w:tcPr>
            <w:tcW w:w="600" w:type="dxa"/>
          </w:tcPr>
          <w:p w14:paraId="0C83C0A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69FA74D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0CD47C1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56A5723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2D46CBE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4C3A63B5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54385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295583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</w:tc>
        <w:tc>
          <w:tcPr>
            <w:tcW w:w="710" w:type="dxa"/>
          </w:tcPr>
          <w:p w14:paraId="41C1D18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B0176A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 Прямой нападающий    удар. Верхняя подача в прыжке.   Прием с подачи в зону 3, вторая в зоны 2,4.  Учебно – тренировочная  игра в  волейбол.</w:t>
            </w:r>
          </w:p>
        </w:tc>
        <w:tc>
          <w:tcPr>
            <w:tcW w:w="600" w:type="dxa"/>
          </w:tcPr>
          <w:p w14:paraId="4CB8DF8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0700936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39D4293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5CA512D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249C11B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4904A69D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1FCA6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9F1704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710" w:type="dxa"/>
          </w:tcPr>
          <w:p w14:paraId="57D3A16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0EC976A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Прямой нападающий удар. Верхняя подача.     Прием    с подачи в зону 3, вторая в зоны 2,4.Учебно – тренировочная игра в  волейбол.</w:t>
            </w:r>
          </w:p>
        </w:tc>
        <w:tc>
          <w:tcPr>
            <w:tcW w:w="600" w:type="dxa"/>
          </w:tcPr>
          <w:p w14:paraId="2FCC36E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2CBEB0C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18794E3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45C16C8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6AD3ED8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6753D92C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03D89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C42965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40. </w:t>
            </w:r>
          </w:p>
        </w:tc>
        <w:tc>
          <w:tcPr>
            <w:tcW w:w="710" w:type="dxa"/>
          </w:tcPr>
          <w:p w14:paraId="0B92843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4202393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СФП. Прямой нападающий удар. Верхняя подача.    Прием     с подачи в зону 3, вторая  в зоны 2,4.  Учебно – тренировочная игра в волейбол.</w:t>
            </w:r>
          </w:p>
        </w:tc>
        <w:tc>
          <w:tcPr>
            <w:tcW w:w="600" w:type="dxa"/>
          </w:tcPr>
          <w:p w14:paraId="0BB666A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3E6A844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6372D4F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2151BD2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4E0485A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4BA7716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5645F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601A13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</w:p>
        </w:tc>
        <w:tc>
          <w:tcPr>
            <w:tcW w:w="710" w:type="dxa"/>
          </w:tcPr>
          <w:p w14:paraId="76C6447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40B0C47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 Прямой нападающий удар. Верхняя подача. Прием  с подачи  в зону 3, вторая  в зоны 2,4.  Учебно – тренировочная игра в волейбол.</w:t>
            </w:r>
          </w:p>
        </w:tc>
        <w:tc>
          <w:tcPr>
            <w:tcW w:w="600" w:type="dxa"/>
          </w:tcPr>
          <w:p w14:paraId="5319A20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16035DB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1C6E99F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4DD02FC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735DD2F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5504E41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3A4DB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2DDE3D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710" w:type="dxa"/>
          </w:tcPr>
          <w:p w14:paraId="0038BF6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FDA4C6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Основы техники игры и техническая подготовка.</w:t>
            </w:r>
            <w:r>
              <w:rPr>
                <w:rFonts w:ascii="Times New Roman" w:hAnsi="Times New Roman"/>
                <w:lang w:val="ru-RU"/>
              </w:rPr>
              <w:t xml:space="preserve"> Нападающий удар с поворотом туловища.     Индивидуальное блокирование.                                        Учебно – тренировочная игра в  волейбол.</w:t>
            </w:r>
          </w:p>
        </w:tc>
        <w:tc>
          <w:tcPr>
            <w:tcW w:w="600" w:type="dxa"/>
          </w:tcPr>
          <w:p w14:paraId="6F87AFB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40A2565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681" w:type="dxa"/>
          </w:tcPr>
          <w:p w14:paraId="4CEFF5C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066241E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08587D9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57003EC5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2E16E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3D3156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710" w:type="dxa"/>
          </w:tcPr>
          <w:p w14:paraId="144DEDD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FC5501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с поворотом туловища.  Индивидуальное блокирование.       Учебно – тренировочная игра в волейбол.</w:t>
            </w:r>
          </w:p>
        </w:tc>
        <w:tc>
          <w:tcPr>
            <w:tcW w:w="600" w:type="dxa"/>
          </w:tcPr>
          <w:p w14:paraId="3E271AC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7146B4F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0B4BF4A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6E13655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10E1569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1389F3E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04937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4F4A0D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710" w:type="dxa"/>
          </w:tcPr>
          <w:p w14:paraId="660E287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181AB9D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 Нападающий удар споворотом туловища.  Индивидуальное блокирование.           Учебно – тренировочная игра в волейбол.</w:t>
            </w:r>
          </w:p>
        </w:tc>
        <w:tc>
          <w:tcPr>
            <w:tcW w:w="600" w:type="dxa"/>
          </w:tcPr>
          <w:p w14:paraId="10B8EE7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764AED5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37218D2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7FF4955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6F2AE9E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36D29F5D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53EF2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A68FD7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710" w:type="dxa"/>
          </w:tcPr>
          <w:p w14:paraId="4D77A2A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0EA1E7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с поворотом туловища.  Индивидуальное блокирование.          Учебно – тренировочная игра в волейбол.</w:t>
            </w:r>
          </w:p>
        </w:tc>
        <w:tc>
          <w:tcPr>
            <w:tcW w:w="600" w:type="dxa"/>
          </w:tcPr>
          <w:p w14:paraId="7C72478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5F6B266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7A2619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4AFBCF5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55EC76B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77C8BB4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A0B5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560D7B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46.</w:t>
            </w:r>
          </w:p>
        </w:tc>
        <w:tc>
          <w:tcPr>
            <w:tcW w:w="710" w:type="dxa"/>
          </w:tcPr>
          <w:p w14:paraId="70E3794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20EACA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Нападающий удар (скидка). Групповое блокирование.                                                          Учебно – тренировочная игра в волейбол.</w:t>
            </w:r>
          </w:p>
        </w:tc>
        <w:tc>
          <w:tcPr>
            <w:tcW w:w="600" w:type="dxa"/>
          </w:tcPr>
          <w:p w14:paraId="1743652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73B6EC0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17AC06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1178FCA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13AA79D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1F7D4C0D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7C607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DD12DC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710" w:type="dxa"/>
          </w:tcPr>
          <w:p w14:paraId="43C3DAB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B2D16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>Групповое блокирование.    Учебно – тренировочная игра в волейбол.</w:t>
            </w:r>
          </w:p>
        </w:tc>
        <w:tc>
          <w:tcPr>
            <w:tcW w:w="600" w:type="dxa"/>
          </w:tcPr>
          <w:p w14:paraId="14F3535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1E2477A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F6A5A6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1565F97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30AD2A3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7F79EA4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672D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4A02E0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710" w:type="dxa"/>
          </w:tcPr>
          <w:p w14:paraId="4A51FFF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2C007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ОФП.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>Групповое блокирование.    Учебно – тренировочная игра в волейбол.</w:t>
            </w:r>
          </w:p>
        </w:tc>
        <w:tc>
          <w:tcPr>
            <w:tcW w:w="600" w:type="dxa"/>
          </w:tcPr>
          <w:p w14:paraId="6476A74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600" w:type="dxa"/>
          </w:tcPr>
          <w:p w14:paraId="5C40B49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76283D6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4611B1E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5343582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670A48C1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06EE7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E838D1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710" w:type="dxa"/>
          </w:tcPr>
          <w:p w14:paraId="46DAF0D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22525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 xml:space="preserve">Групповое блокирование. </w:t>
            </w:r>
          </w:p>
        </w:tc>
        <w:tc>
          <w:tcPr>
            <w:tcW w:w="600" w:type="dxa"/>
          </w:tcPr>
          <w:p w14:paraId="02B1601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B7516A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65F0035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380F169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1188762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2CAA6B21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6817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87C06C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710" w:type="dxa"/>
          </w:tcPr>
          <w:p w14:paraId="0B12E2C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1215D103">
            <w:pPr>
              <w:tabs>
                <w:tab w:val="left" w:pos="5265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Основы тактики игры и тактическая подготовка. </w:t>
            </w:r>
            <w:r>
              <w:rPr>
                <w:rFonts w:ascii="Times New Roman" w:hAnsi="Times New Roman"/>
                <w:lang w:val="ru-RU"/>
              </w:rPr>
              <w:t>ОФП.</w:t>
            </w:r>
          </w:p>
          <w:p w14:paraId="6ED210F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Индивидуальные тактические действия в нападении. Неожиданные передачи на сторону соперника. </w:t>
            </w:r>
          </w:p>
          <w:p w14:paraId="31C4A60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в волейбол.</w:t>
            </w:r>
          </w:p>
        </w:tc>
        <w:tc>
          <w:tcPr>
            <w:tcW w:w="600" w:type="dxa"/>
          </w:tcPr>
          <w:p w14:paraId="7427FE2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348AD9C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681" w:type="dxa"/>
          </w:tcPr>
          <w:p w14:paraId="5E6E202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3C9B81F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5F82B8A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46CA9B2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тактических действий во время игры.</w:t>
            </w:r>
          </w:p>
        </w:tc>
      </w:tr>
      <w:tr w14:paraId="170B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1616A5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51.</w:t>
            </w:r>
          </w:p>
        </w:tc>
        <w:tc>
          <w:tcPr>
            <w:tcW w:w="710" w:type="dxa"/>
          </w:tcPr>
          <w:p w14:paraId="7AD7DED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490FFB9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 «Скидка».                         Учебно – тренировочная  игра в волейбол.</w:t>
            </w:r>
          </w:p>
        </w:tc>
        <w:tc>
          <w:tcPr>
            <w:tcW w:w="600" w:type="dxa"/>
          </w:tcPr>
          <w:p w14:paraId="5B9454E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937A0E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5B9ABAF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1DB6AA1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6576275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2C2B23E3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4B6AE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AD1851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710" w:type="dxa"/>
          </w:tcPr>
          <w:p w14:paraId="6A94EA2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0DD1ED2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 «Скидка».                                 Учебно – тренировочная  игра в волейбол.</w:t>
            </w:r>
          </w:p>
        </w:tc>
        <w:tc>
          <w:tcPr>
            <w:tcW w:w="600" w:type="dxa"/>
          </w:tcPr>
          <w:p w14:paraId="6C2EC3E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600" w:type="dxa"/>
          </w:tcPr>
          <w:p w14:paraId="3C5DAE1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0A8A90C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6746D17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171D8CE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2424E7B2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110FC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622EE6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710" w:type="dxa"/>
          </w:tcPr>
          <w:p w14:paraId="436D07F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0B3276D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Индивидуальные тактические действия в нападении. Подача по определенным зонам. Неожиданные передачи на сторону соперника.                                                    Учебно – тренировочная  игра в волейбол.</w:t>
            </w:r>
          </w:p>
        </w:tc>
        <w:tc>
          <w:tcPr>
            <w:tcW w:w="600" w:type="dxa"/>
          </w:tcPr>
          <w:p w14:paraId="7C2F9C8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4BD055C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44B8D1A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1C77D2A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5ADA985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67C6E362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71FBD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584F56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710" w:type="dxa"/>
          </w:tcPr>
          <w:p w14:paraId="2203D30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BF2CEF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«Скидка» на сторону соперника. </w:t>
            </w:r>
          </w:p>
          <w:p w14:paraId="3F61E81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в волейбол.</w:t>
            </w:r>
          </w:p>
        </w:tc>
        <w:tc>
          <w:tcPr>
            <w:tcW w:w="600" w:type="dxa"/>
          </w:tcPr>
          <w:p w14:paraId="0F02576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600" w:type="dxa"/>
          </w:tcPr>
          <w:p w14:paraId="6761011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4841AEC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7396E72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59B73A7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397602F8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559C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A4002E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710" w:type="dxa"/>
          </w:tcPr>
          <w:p w14:paraId="4AA1128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58A152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 Групповые тактические действия в нападении – взаимодействие игроков зоны 6 с игроком зоны 3, игрока зоны 3 с игроком зоны 2.                                                      </w:t>
            </w:r>
            <w:r>
              <w:rPr>
                <w:rFonts w:ascii="Times New Roman" w:hAnsi="Times New Roman"/>
              </w:rPr>
              <w:t>Учебно – тренировочная игра с заданиями.</w:t>
            </w:r>
          </w:p>
        </w:tc>
        <w:tc>
          <w:tcPr>
            <w:tcW w:w="600" w:type="dxa"/>
          </w:tcPr>
          <w:p w14:paraId="34CFF45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66591A0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17587D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23D1D19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067F592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5A0B760F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68AA5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72CD9C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710" w:type="dxa"/>
          </w:tcPr>
          <w:p w14:paraId="630CC2C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215DFF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 Групповые тактические действия в нападении – взаимодействие игроков зоны 6 с игроком зоны 3, игрока зоны 3 с игроком зоны 2. </w:t>
            </w:r>
          </w:p>
          <w:p w14:paraId="13A1600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600" w:type="dxa"/>
          </w:tcPr>
          <w:p w14:paraId="2CB8E56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600" w:type="dxa"/>
          </w:tcPr>
          <w:p w14:paraId="3C0E02D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A741B7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6CAD644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484C07C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3F20B008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7FE03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46E448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57.</w:t>
            </w:r>
          </w:p>
        </w:tc>
        <w:tc>
          <w:tcPr>
            <w:tcW w:w="710" w:type="dxa"/>
          </w:tcPr>
          <w:p w14:paraId="3675CBE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4A0401B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Групповые тактические действия в нападении – взаимодействие игроков зоны 6 с игроком зоны 3, игрока зоны 3 с игроком зоны 4. </w:t>
            </w:r>
          </w:p>
          <w:p w14:paraId="2BAC3EC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600" w:type="dxa"/>
          </w:tcPr>
          <w:p w14:paraId="4E86F92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65AF380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57C2241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0AE64D5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0C0DE38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4C50DF4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0AF79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9E55B1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58.</w:t>
            </w:r>
          </w:p>
        </w:tc>
        <w:tc>
          <w:tcPr>
            <w:tcW w:w="710" w:type="dxa"/>
          </w:tcPr>
          <w:p w14:paraId="1605447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0D82049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7848166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055F444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600" w:type="dxa"/>
          </w:tcPr>
          <w:p w14:paraId="7BEBA31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6DA2A7B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745820E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7A4A025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2F2F53EC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67384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3EDF32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59.</w:t>
            </w:r>
          </w:p>
        </w:tc>
        <w:tc>
          <w:tcPr>
            <w:tcW w:w="710" w:type="dxa"/>
          </w:tcPr>
          <w:p w14:paraId="2ACDA72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070CE9B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616817B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6A09202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566A5EC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459FDFA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1382335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6F4D95B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4D53840D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1E15E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5F169B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60.</w:t>
            </w:r>
          </w:p>
        </w:tc>
        <w:tc>
          <w:tcPr>
            <w:tcW w:w="710" w:type="dxa"/>
          </w:tcPr>
          <w:p w14:paraId="5942CBD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16E92B9B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44946E8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1FDC498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600" w:type="dxa"/>
          </w:tcPr>
          <w:p w14:paraId="3ECAF56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6DEB6CF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62B09EC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223D23F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114DA080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7E10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FA868F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61.</w:t>
            </w:r>
          </w:p>
        </w:tc>
        <w:tc>
          <w:tcPr>
            <w:tcW w:w="710" w:type="dxa"/>
          </w:tcPr>
          <w:p w14:paraId="4C98337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6E5DE5A5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7A3EA28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3B78AF5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5C0FCF6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77753BA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09EA25F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6B4C9ED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3400CB9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1689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C9A8A0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62.</w:t>
            </w:r>
          </w:p>
        </w:tc>
        <w:tc>
          <w:tcPr>
            <w:tcW w:w="710" w:type="dxa"/>
          </w:tcPr>
          <w:p w14:paraId="1E00FA0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1C7C9FEB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742E238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278C48C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600" w:type="dxa"/>
          </w:tcPr>
          <w:p w14:paraId="0211484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7B188B8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36A0BAA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7F96038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21F7B276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4A5F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67D0FA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63.</w:t>
            </w:r>
          </w:p>
        </w:tc>
        <w:tc>
          <w:tcPr>
            <w:tcW w:w="710" w:type="dxa"/>
          </w:tcPr>
          <w:p w14:paraId="53DE737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4514AA69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3562217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6E3A13B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600" w:type="dxa"/>
          </w:tcPr>
          <w:p w14:paraId="71FB554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086339F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715C725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23FDD8F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39262F47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Тзаданий.</w:t>
            </w:r>
          </w:p>
        </w:tc>
      </w:tr>
      <w:tr w14:paraId="62DD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9945DB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64.</w:t>
            </w:r>
          </w:p>
        </w:tc>
        <w:tc>
          <w:tcPr>
            <w:tcW w:w="710" w:type="dxa"/>
          </w:tcPr>
          <w:p w14:paraId="5BBF732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719890DC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237E12B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588C08B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 заданиями</w:t>
            </w:r>
          </w:p>
        </w:tc>
        <w:tc>
          <w:tcPr>
            <w:tcW w:w="600" w:type="dxa"/>
          </w:tcPr>
          <w:p w14:paraId="5B3B0EA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690866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53D965B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0B4AE65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2E0B701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5F220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D5F263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65.</w:t>
            </w:r>
          </w:p>
        </w:tc>
        <w:tc>
          <w:tcPr>
            <w:tcW w:w="710" w:type="dxa"/>
          </w:tcPr>
          <w:p w14:paraId="48D8655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4D9AFB3A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3AFA016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3A3E627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5CD38AE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3BE432E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095832A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041603B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3286961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06FC6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6CA1D3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66.</w:t>
            </w:r>
          </w:p>
        </w:tc>
        <w:tc>
          <w:tcPr>
            <w:tcW w:w="710" w:type="dxa"/>
          </w:tcPr>
          <w:p w14:paraId="4395C6E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DAFA40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«углом вперед», «в линию».</w:t>
            </w:r>
          </w:p>
          <w:p w14:paraId="148A4DD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4D46EA4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5773F1C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696DFE5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357F6A6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45524F6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3016058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54EDA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E0DE6C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67.</w:t>
            </w:r>
          </w:p>
        </w:tc>
        <w:tc>
          <w:tcPr>
            <w:tcW w:w="710" w:type="dxa"/>
          </w:tcPr>
          <w:p w14:paraId="51D3162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243F2B0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«углом вперед», «в линию».</w:t>
            </w:r>
          </w:p>
          <w:p w14:paraId="4D5EC4E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61F3587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03538EE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D35702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6728516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1276" w:type="dxa"/>
          </w:tcPr>
          <w:p w14:paraId="75C092A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54E12FE7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977B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C27C5C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68.</w:t>
            </w:r>
          </w:p>
        </w:tc>
        <w:tc>
          <w:tcPr>
            <w:tcW w:w="710" w:type="dxa"/>
          </w:tcPr>
          <w:p w14:paraId="78B1280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0357B59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55C3ECE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2F0A03A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7B4A775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0E3725C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0C74825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6386802A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022CB012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4FF3A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FD224E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69.</w:t>
            </w:r>
          </w:p>
        </w:tc>
        <w:tc>
          <w:tcPr>
            <w:tcW w:w="710" w:type="dxa"/>
          </w:tcPr>
          <w:p w14:paraId="616208D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3A44BED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2F51B01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29FDCE6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м/д заданиями</w:t>
            </w:r>
          </w:p>
        </w:tc>
        <w:tc>
          <w:tcPr>
            <w:tcW w:w="600" w:type="dxa"/>
          </w:tcPr>
          <w:p w14:paraId="7566823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437267D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734F625E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Индивидуально-групповая</w:t>
            </w:r>
          </w:p>
        </w:tc>
        <w:tc>
          <w:tcPr>
            <w:tcW w:w="1276" w:type="dxa"/>
          </w:tcPr>
          <w:p w14:paraId="0A04193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701" w:type="dxa"/>
          </w:tcPr>
          <w:p w14:paraId="07E42534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Акцентировать внимание на ошибки.</w:t>
            </w:r>
          </w:p>
        </w:tc>
      </w:tr>
      <w:tr w14:paraId="51C9C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217D34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70.</w:t>
            </w:r>
          </w:p>
        </w:tc>
        <w:tc>
          <w:tcPr>
            <w:tcW w:w="710" w:type="dxa"/>
          </w:tcPr>
          <w:p w14:paraId="1A15B18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52CE2D2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«углом вперед». Контрольные упражнения, тестирование.</w:t>
            </w:r>
          </w:p>
          <w:p w14:paraId="45CF0CF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7E431C3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6D83509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840A81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68A6155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14:paraId="7B7866D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0C2D9254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4D344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1E6EBB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71.</w:t>
            </w:r>
          </w:p>
        </w:tc>
        <w:tc>
          <w:tcPr>
            <w:tcW w:w="710" w:type="dxa"/>
          </w:tcPr>
          <w:p w14:paraId="53C737B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2C62AFE8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Организация и проведение соревнований.    </w:t>
            </w:r>
          </w:p>
          <w:p w14:paraId="47F3BAC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Аттестация по итогам учебного года. Тестирование, контрольные упражнения, техника     исполнения отдельных элементов .</w:t>
            </w:r>
          </w:p>
        </w:tc>
        <w:tc>
          <w:tcPr>
            <w:tcW w:w="600" w:type="dxa"/>
          </w:tcPr>
          <w:p w14:paraId="3CD5820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B8EF5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97041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44E05BD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14:paraId="7B692BE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62933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81" w:type="dxa"/>
          </w:tcPr>
          <w:p w14:paraId="3CB5FA1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14:paraId="3AA7DB02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F5831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417" w:type="dxa"/>
          </w:tcPr>
          <w:p w14:paraId="0395BC6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14:paraId="4A5754E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Тестирование, выполнение нормативов </w:t>
            </w:r>
          </w:p>
        </w:tc>
        <w:tc>
          <w:tcPr>
            <w:tcW w:w="1701" w:type="dxa"/>
          </w:tcPr>
          <w:p w14:paraId="336AD97B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0A81C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A4DB93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72.</w:t>
            </w:r>
          </w:p>
        </w:tc>
        <w:tc>
          <w:tcPr>
            <w:tcW w:w="710" w:type="dxa"/>
          </w:tcPr>
          <w:p w14:paraId="373DE654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2F174EE1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Организация и проведение соревнований.    </w:t>
            </w:r>
          </w:p>
          <w:p w14:paraId="45DC26AD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Первенство школы по волейболу среди команд юношей и девушек 8-11 классов. </w:t>
            </w:r>
            <w:r>
              <w:rPr>
                <w:rFonts w:ascii="Times New Roman" w:hAnsi="Times New Roman"/>
              </w:rPr>
              <w:t>Тестирование контрольных упражнений.</w:t>
            </w:r>
          </w:p>
        </w:tc>
        <w:tc>
          <w:tcPr>
            <w:tcW w:w="600" w:type="dxa"/>
          </w:tcPr>
          <w:p w14:paraId="22FDB4C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6081DDA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681" w:type="dxa"/>
          </w:tcPr>
          <w:p w14:paraId="2B05A93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3ч.</w:t>
            </w:r>
          </w:p>
        </w:tc>
        <w:tc>
          <w:tcPr>
            <w:tcW w:w="1417" w:type="dxa"/>
          </w:tcPr>
          <w:p w14:paraId="633A02B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14:paraId="0E187CB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2906C3C9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правильность исполнения заданий.</w:t>
            </w:r>
          </w:p>
        </w:tc>
      </w:tr>
      <w:tr w14:paraId="39195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19950A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14:paraId="53519DC9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4" w:type="dxa"/>
          </w:tcPr>
          <w:p w14:paraId="4F4A6C7D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Всего</w:t>
            </w:r>
          </w:p>
        </w:tc>
        <w:tc>
          <w:tcPr>
            <w:tcW w:w="600" w:type="dxa"/>
          </w:tcPr>
          <w:p w14:paraId="2857E0A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14:paraId="7B09A9E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14:paraId="3E62DAB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1417" w:type="dxa"/>
          </w:tcPr>
          <w:p w14:paraId="1BCB709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14:paraId="64C26E5F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9DC787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7356AE6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7E97E46">
      <w:pPr>
        <w:pStyle w:val="5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 (занятия 2 раза в неделю по 3 часа)</w:t>
      </w:r>
    </w:p>
    <w:p w14:paraId="0782AE3A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год обучения</w:t>
      </w:r>
    </w:p>
    <w:tbl>
      <w:tblPr>
        <w:tblStyle w:val="12"/>
        <w:tblW w:w="11057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09"/>
        <w:gridCol w:w="3506"/>
        <w:gridCol w:w="600"/>
        <w:gridCol w:w="600"/>
        <w:gridCol w:w="720"/>
        <w:gridCol w:w="1378"/>
        <w:gridCol w:w="1276"/>
        <w:gridCol w:w="1701"/>
      </w:tblGrid>
      <w:tr w14:paraId="4E261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67" w:type="dxa"/>
            <w:vMerge w:val="restart"/>
          </w:tcPr>
          <w:p w14:paraId="7D0E9C8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14:paraId="12781A46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п\п</w:t>
            </w:r>
          </w:p>
        </w:tc>
        <w:tc>
          <w:tcPr>
            <w:tcW w:w="709" w:type="dxa"/>
            <w:vMerge w:val="restart"/>
          </w:tcPr>
          <w:p w14:paraId="180C49D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 занятия</w:t>
            </w:r>
          </w:p>
        </w:tc>
        <w:tc>
          <w:tcPr>
            <w:tcW w:w="3506" w:type="dxa"/>
            <w:vMerge w:val="restart"/>
          </w:tcPr>
          <w:p w14:paraId="203AE393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920" w:type="dxa"/>
            <w:gridSpan w:val="3"/>
          </w:tcPr>
          <w:p w14:paraId="79810C1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378" w:type="dxa"/>
          </w:tcPr>
          <w:p w14:paraId="4B1F4B3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276" w:type="dxa"/>
          </w:tcPr>
          <w:p w14:paraId="01161691">
            <w:pPr>
              <w:pStyle w:val="43"/>
              <w:ind w:left="-2106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</w:p>
          <w:p w14:paraId="1490F8FC">
            <w:pPr>
              <w:pStyle w:val="43"/>
              <w:ind w:left="-2106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1701" w:type="dxa"/>
          </w:tcPr>
          <w:p w14:paraId="71CA7AD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Примечание</w:t>
            </w:r>
          </w:p>
        </w:tc>
      </w:tr>
      <w:tr w14:paraId="560FE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  <w:vMerge w:val="continue"/>
          </w:tcPr>
          <w:p w14:paraId="288D5486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 w:val="continue"/>
          </w:tcPr>
          <w:p w14:paraId="73B7ED7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06" w:type="dxa"/>
            <w:vMerge w:val="continue"/>
          </w:tcPr>
          <w:p w14:paraId="4147DB8D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14:paraId="3905A69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теория</w:t>
            </w:r>
          </w:p>
        </w:tc>
        <w:tc>
          <w:tcPr>
            <w:tcW w:w="600" w:type="dxa"/>
          </w:tcPr>
          <w:p w14:paraId="7DE6E77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практика</w:t>
            </w:r>
          </w:p>
        </w:tc>
        <w:tc>
          <w:tcPr>
            <w:tcW w:w="720" w:type="dxa"/>
          </w:tcPr>
          <w:p w14:paraId="096778E6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378" w:type="dxa"/>
          </w:tcPr>
          <w:p w14:paraId="4694D9A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14:paraId="506B145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14:paraId="01A39053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43FFE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8F0872A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709" w:type="dxa"/>
          </w:tcPr>
          <w:p w14:paraId="674E723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23CBE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Вводное занятие </w:t>
            </w:r>
            <w:r>
              <w:rPr>
                <w:rFonts w:ascii="Times New Roman" w:hAnsi="Times New Roman"/>
                <w:lang w:val="ru-RU"/>
              </w:rPr>
              <w:t xml:space="preserve"> Инструктаж по Т.Б. П.П. на занятиях.  </w:t>
            </w:r>
            <w:r>
              <w:rPr>
                <w:rFonts w:ascii="Times New Roman" w:hAnsi="Times New Roman"/>
                <w:b/>
                <w:lang w:val="ru-RU"/>
              </w:rPr>
              <w:t xml:space="preserve">Становление волейбола как вида спорта.  </w:t>
            </w:r>
            <w:r>
              <w:rPr>
                <w:rFonts w:ascii="Times New Roman" w:hAnsi="Times New Roman"/>
                <w:lang w:val="ru-RU"/>
              </w:rPr>
              <w:t xml:space="preserve">Правила и необходимость  разминки.  </w:t>
            </w:r>
          </w:p>
        </w:tc>
        <w:tc>
          <w:tcPr>
            <w:tcW w:w="600" w:type="dxa"/>
          </w:tcPr>
          <w:p w14:paraId="4AB4F31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09F49DB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720" w:type="dxa"/>
          </w:tcPr>
          <w:p w14:paraId="3596339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  <w:p w14:paraId="14CA26D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378" w:type="dxa"/>
          </w:tcPr>
          <w:p w14:paraId="1FFD9E2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2B26332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DF1249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готовность к занятиям.</w:t>
            </w:r>
          </w:p>
        </w:tc>
      </w:tr>
      <w:tr w14:paraId="4A06C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6CFE2B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14:paraId="1D44A438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6BFF18D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Вводная диагностика. Психолого-педагогическая диагностика обучающихся</w:t>
            </w:r>
          </w:p>
        </w:tc>
        <w:tc>
          <w:tcPr>
            <w:tcW w:w="600" w:type="dxa"/>
          </w:tcPr>
          <w:p w14:paraId="7A65048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386BAA4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20" w:type="dxa"/>
          </w:tcPr>
          <w:p w14:paraId="1A243740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378" w:type="dxa"/>
          </w:tcPr>
          <w:p w14:paraId="38503FA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14:paraId="0C894FE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14:paraId="2885325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готовность к занятиям</w:t>
            </w:r>
          </w:p>
        </w:tc>
      </w:tr>
      <w:tr w14:paraId="345F3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677251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709" w:type="dxa"/>
          </w:tcPr>
          <w:p w14:paraId="4411CF5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4F3110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Техника перемещений.</w:t>
            </w:r>
            <w:r>
              <w:rPr>
                <w:rFonts w:ascii="Times New Roman" w:hAnsi="Times New Roman"/>
                <w:lang w:val="ru-RU"/>
              </w:rPr>
              <w:t xml:space="preserve">  Специальные скоростно – силовые упражнения. Перемещения в стойке волейболиста приставным шагом,  спиной вперед, прямо бегом, прыжками , прямо с изменением направления.</w:t>
            </w:r>
          </w:p>
        </w:tc>
        <w:tc>
          <w:tcPr>
            <w:tcW w:w="600" w:type="dxa"/>
          </w:tcPr>
          <w:p w14:paraId="7E0C1C4E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7BA58F8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8E84B7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351013A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поточная</w:t>
            </w:r>
          </w:p>
        </w:tc>
        <w:tc>
          <w:tcPr>
            <w:tcW w:w="1276" w:type="dxa"/>
          </w:tcPr>
          <w:p w14:paraId="1A351B3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5892F3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8FBC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EDFD05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709" w:type="dxa"/>
          </w:tcPr>
          <w:p w14:paraId="0988542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4F24B4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 Передача сверху с перемещением.  Прием мяча снизу. Нижняя прямая подача. </w:t>
            </w:r>
          </w:p>
          <w:p w14:paraId="778BBDB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7F4AB84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1069C5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424DC29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6C02FD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49912C7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E232D8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0B92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E9C7AFD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709" w:type="dxa"/>
          </w:tcPr>
          <w:p w14:paraId="5A3D32A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60FEE1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>ОФП.   Передача сверху после перемещений.  Передачи сверху у стены.   Нижняя подача. Прием снизу. Учебная игра в волейбол.</w:t>
            </w:r>
          </w:p>
        </w:tc>
        <w:tc>
          <w:tcPr>
            <w:tcW w:w="600" w:type="dxa"/>
          </w:tcPr>
          <w:p w14:paraId="4414825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0D11D80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A90BF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B33284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364ADA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6872CD4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приема мяча.</w:t>
            </w:r>
          </w:p>
        </w:tc>
      </w:tr>
      <w:tr w14:paraId="35EE8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801994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709" w:type="dxa"/>
          </w:tcPr>
          <w:p w14:paraId="13BD7C6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01AE5A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Передача сверху после перемещений. Передачи сверху у стены. Нижняя подача.  Прием   снизу.</w:t>
            </w:r>
          </w:p>
          <w:p w14:paraId="33B98D7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Учебная игра в волейбол.</w:t>
            </w:r>
          </w:p>
        </w:tc>
        <w:tc>
          <w:tcPr>
            <w:tcW w:w="600" w:type="dxa"/>
          </w:tcPr>
          <w:p w14:paraId="34E985D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м\дзаданиями</w:t>
            </w:r>
          </w:p>
        </w:tc>
        <w:tc>
          <w:tcPr>
            <w:tcW w:w="600" w:type="dxa"/>
          </w:tcPr>
          <w:p w14:paraId="2A6D946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0CBBEE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6ED588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375788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19D7FFD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34F6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14299B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709" w:type="dxa"/>
          </w:tcPr>
          <w:p w14:paraId="1326105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DCD000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Передача    сверху во встречных колоннах.   Нижняя подача с заданием.  Прием   снизу.  Учебная игра в волейбол.</w:t>
            </w:r>
          </w:p>
        </w:tc>
        <w:tc>
          <w:tcPr>
            <w:tcW w:w="600" w:type="dxa"/>
          </w:tcPr>
          <w:p w14:paraId="05E90E02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163F41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26FE3C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1867AD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E207F7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771922B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C1CC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5AD548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709" w:type="dxa"/>
          </w:tcPr>
          <w:p w14:paraId="16C0704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8148E6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Упражнения на координацию движения,  скоростные качества, силовые показатели. </w:t>
            </w:r>
            <w:r>
              <w:rPr>
                <w:rFonts w:ascii="Times New Roman" w:hAnsi="Times New Roman"/>
              </w:rPr>
              <w:t xml:space="preserve">Эстафета с элементами волейбола. </w:t>
            </w:r>
          </w:p>
          <w:p w14:paraId="3103614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5C59720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6E320E8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E152EC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17C222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080BDAB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75D51C78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53FD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4833C7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709" w:type="dxa"/>
          </w:tcPr>
          <w:p w14:paraId="4546360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1F5C48D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</w:t>
            </w:r>
            <w:r>
              <w:rPr>
                <w:rFonts w:ascii="Times New Roman" w:hAnsi="Times New Roman"/>
                <w:b/>
                <w:lang w:val="ru-RU"/>
              </w:rPr>
              <w:t>Правила игры и методика судейства соревнований.</w:t>
            </w:r>
            <w:r>
              <w:rPr>
                <w:rFonts w:ascii="Times New Roman" w:hAnsi="Times New Roman"/>
                <w:lang w:val="ru-RU"/>
              </w:rPr>
              <w:t xml:space="preserve">  Передачи    сверху стоя спиной к цели.  Прием снизу с подачи.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20093BC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3B1D595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72C7588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C4688B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38D75B3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0087686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6FAE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934596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709" w:type="dxa"/>
          </w:tcPr>
          <w:p w14:paraId="00F1EC7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50739C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Передачи сверху в парах, тройках.  Передачи в прыжке. Нижняя подача. Прием снизу с подачи. </w:t>
            </w:r>
          </w:p>
          <w:p w14:paraId="4A4A68F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01A2D2EA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0D3352B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97F60C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A0B0EF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641998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BF2C4C0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4250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BB6965D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709" w:type="dxa"/>
          </w:tcPr>
          <w:p w14:paraId="5568692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6F89F4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 Передачи сверху, снизу в различных сочетаниях с перемещением.   Нижняя подача с заданием. Прием    с подачи.  </w:t>
            </w:r>
          </w:p>
          <w:p w14:paraId="4D521C8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66767D1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5AA208B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BEBEE0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38D8651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498BEAA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F97F7DB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1C4C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0B696DD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709" w:type="dxa"/>
          </w:tcPr>
          <w:p w14:paraId="733DEF7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4C382E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 Передачи сверху, снизу в различных сочетаниях с перемещением. Нижняя подача с заданием. Прием    с подачи.  Учебная игра в волейбол.</w:t>
            </w:r>
          </w:p>
        </w:tc>
        <w:tc>
          <w:tcPr>
            <w:tcW w:w="600" w:type="dxa"/>
          </w:tcPr>
          <w:p w14:paraId="5818F18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0BB8EA1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F488B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9CC92B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1BA825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81683DE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EFF2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CD1F3C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709" w:type="dxa"/>
          </w:tcPr>
          <w:p w14:paraId="1FBFEB0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CDBA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Верхняя прямая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4C2F319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4011048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C6F715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3E71B87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954D38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7AB385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31B77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B883CBD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709" w:type="dxa"/>
          </w:tcPr>
          <w:p w14:paraId="0FE917E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5EF1A8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265911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79D3CAB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43C1BF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CEA205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9F8F9E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FC5F047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D571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94EDB2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709" w:type="dxa"/>
          </w:tcPr>
          <w:p w14:paraId="2B22B36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6AC93A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Верхняя подача. Передачи в парах в движении.  Передачи в четверках с перемещением по зонам. Учебная игра в волейбол.</w:t>
            </w:r>
          </w:p>
        </w:tc>
        <w:tc>
          <w:tcPr>
            <w:tcW w:w="600" w:type="dxa"/>
          </w:tcPr>
          <w:p w14:paraId="715ADD2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470EFC1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7F1C04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4638FE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68ADB79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22E8094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49CD2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52E837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</w:t>
            </w:r>
          </w:p>
        </w:tc>
        <w:tc>
          <w:tcPr>
            <w:tcW w:w="709" w:type="dxa"/>
          </w:tcPr>
          <w:p w14:paraId="0A0A0D7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D9325C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подача. Передачи сверху и снизу  в различных сочетаниях. </w:t>
            </w:r>
          </w:p>
          <w:p w14:paraId="51044D44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6D80841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059B0EE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02ECC9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706029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753EBA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CED4376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3C0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7CCCFD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</w:t>
            </w:r>
          </w:p>
        </w:tc>
        <w:tc>
          <w:tcPr>
            <w:tcW w:w="709" w:type="dxa"/>
          </w:tcPr>
          <w:p w14:paraId="2921DE5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0D430E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Верхняя подача. Передачи   сверху и снизу в различных сочетаниях. </w:t>
            </w:r>
          </w:p>
          <w:p w14:paraId="1BBEC3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78FBA74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73FD710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2BD8DF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3CA2DE4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0BEA6DA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409890C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758E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19E3E9C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18.</w:t>
            </w:r>
          </w:p>
        </w:tc>
        <w:tc>
          <w:tcPr>
            <w:tcW w:w="709" w:type="dxa"/>
          </w:tcPr>
          <w:p w14:paraId="00F35FC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B56F83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Верхняя подача. Прием с подачи</w:t>
            </w:r>
            <w:r>
              <w:rPr>
                <w:rFonts w:ascii="Times New Roman" w:hAnsi="Times New Roman"/>
                <w:b/>
                <w:lang w:val="ru-RU"/>
              </w:rPr>
              <w:t xml:space="preserve">.  </w:t>
            </w:r>
            <w:r>
              <w:rPr>
                <w:rFonts w:ascii="Times New Roman" w:hAnsi="Times New Roman"/>
                <w:lang w:val="ru-RU"/>
              </w:rPr>
              <w:t xml:space="preserve">Передачи сверху    и снизу в различных сочетаниях. </w:t>
            </w:r>
          </w:p>
          <w:p w14:paraId="2CC6C08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1A9EFB1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4D829B5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B2B17E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3051D5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4EE93F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3255D8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8EF5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FF87A0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19.</w:t>
            </w:r>
          </w:p>
        </w:tc>
        <w:tc>
          <w:tcPr>
            <w:tcW w:w="709" w:type="dxa"/>
          </w:tcPr>
          <w:p w14:paraId="6A1C4EB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A85D3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</w:t>
            </w:r>
            <w:r>
              <w:rPr>
                <w:rFonts w:ascii="Times New Roman" w:hAnsi="Times New Roman"/>
                <w:b/>
                <w:lang w:val="ru-RU"/>
              </w:rPr>
              <w:t>Сведения о строении и функциях организма человека.</w:t>
            </w:r>
            <w:r>
              <w:rPr>
                <w:rFonts w:ascii="Times New Roman" w:hAnsi="Times New Roman"/>
                <w:lang w:val="ru-RU"/>
              </w:rPr>
              <w:t xml:space="preserve">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755BA69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5347A08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401948E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FAF67A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10BEC20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432E093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C171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53DE30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</w:t>
            </w:r>
          </w:p>
        </w:tc>
        <w:tc>
          <w:tcPr>
            <w:tcW w:w="709" w:type="dxa"/>
          </w:tcPr>
          <w:p w14:paraId="2AD89D3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6F7DCC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4F89DEA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1A03222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92826F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450BDF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19BECC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1DDEFA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58C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0BE2E9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</w:t>
            </w:r>
          </w:p>
        </w:tc>
        <w:tc>
          <w:tcPr>
            <w:tcW w:w="709" w:type="dxa"/>
          </w:tcPr>
          <w:p w14:paraId="54A60C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AA65E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 с вращением. Передача из зон 1,6,4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600" w:type="dxa"/>
          </w:tcPr>
          <w:p w14:paraId="314CE15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728B2DC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943A37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C33AD2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6F1B75E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0604B4A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69C2B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DC566C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</w:t>
            </w:r>
          </w:p>
        </w:tc>
        <w:tc>
          <w:tcPr>
            <w:tcW w:w="709" w:type="dxa"/>
          </w:tcPr>
          <w:p w14:paraId="4A0A546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48C42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подача с вращением. Передача из зон 1,6,5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600" w:type="dxa"/>
          </w:tcPr>
          <w:p w14:paraId="6F2401C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0E111A9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E06DEC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75A5F0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DE2D98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5949240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37EF3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D53EF30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</w:t>
            </w:r>
          </w:p>
        </w:tc>
        <w:tc>
          <w:tcPr>
            <w:tcW w:w="709" w:type="dxa"/>
          </w:tcPr>
          <w:p w14:paraId="7A23F1A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DD80B7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 с вращением.    Прием с подачи и передачей в 3.    Вторая передача в зоны 2, 4.   </w:t>
            </w:r>
          </w:p>
          <w:p w14:paraId="28BA4DAE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6B9C31A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1518AB7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B27F34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E8BC5E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0B15A2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F9CFEB9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5C924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7B4B15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</w:t>
            </w:r>
          </w:p>
        </w:tc>
        <w:tc>
          <w:tcPr>
            <w:tcW w:w="709" w:type="dxa"/>
          </w:tcPr>
          <w:p w14:paraId="117185E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DABEDB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  Прием с подачи и передачей в 3, вторая  в зоны 2,4.</w:t>
            </w:r>
          </w:p>
          <w:p w14:paraId="6E04D6F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–тренировочная  игра  в  волейбол.</w:t>
            </w:r>
          </w:p>
        </w:tc>
        <w:tc>
          <w:tcPr>
            <w:tcW w:w="600" w:type="dxa"/>
          </w:tcPr>
          <w:p w14:paraId="1A702432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41914BF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EFDD05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3193791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AF2027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DBE2FB5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6FDC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D645113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</w:t>
            </w:r>
          </w:p>
        </w:tc>
        <w:tc>
          <w:tcPr>
            <w:tcW w:w="709" w:type="dxa"/>
          </w:tcPr>
          <w:p w14:paraId="54E8F51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D12892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подача с вращением. Прием с подачи и передачей в  3,    вторая  в зоны 2,4.Учебно – тренировочная  игра  в  волейбол.</w:t>
            </w:r>
          </w:p>
        </w:tc>
        <w:tc>
          <w:tcPr>
            <w:tcW w:w="600" w:type="dxa"/>
          </w:tcPr>
          <w:p w14:paraId="6BB98B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6C43FF3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01CA23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C33896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A83A81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84C076B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52BB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BABD17D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</w:t>
            </w:r>
          </w:p>
        </w:tc>
        <w:tc>
          <w:tcPr>
            <w:tcW w:w="709" w:type="dxa"/>
          </w:tcPr>
          <w:p w14:paraId="5F2C075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4FF186B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Прием с подачи в зону 3.    </w:t>
            </w:r>
            <w:r>
              <w:rPr>
                <w:rFonts w:ascii="Times New Roman" w:hAnsi="Times New Roman"/>
              </w:rPr>
              <w:t xml:space="preserve">Вторая передача в зоны 2, 4. </w:t>
            </w:r>
          </w:p>
          <w:p w14:paraId="5CB2D26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 волейбол.</w:t>
            </w:r>
          </w:p>
        </w:tc>
        <w:tc>
          <w:tcPr>
            <w:tcW w:w="600" w:type="dxa"/>
          </w:tcPr>
          <w:p w14:paraId="6DB2127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2290A7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43394B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69D19F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42C84E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9C4651B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0953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CF35C93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27.</w:t>
            </w:r>
          </w:p>
        </w:tc>
        <w:tc>
          <w:tcPr>
            <w:tcW w:w="709" w:type="dxa"/>
          </w:tcPr>
          <w:p w14:paraId="5F4DC7D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89DE3A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   </w:t>
            </w:r>
            <w:r>
              <w:rPr>
                <w:rFonts w:ascii="Times New Roman" w:hAnsi="Times New Roman"/>
                <w:b/>
                <w:lang w:val="ru-RU"/>
              </w:rPr>
              <w:t>Гигиена, врачебный контроль на занятиях волейболом.</w:t>
            </w:r>
            <w:r>
              <w:rPr>
                <w:rFonts w:ascii="Times New Roman" w:hAnsi="Times New Roman"/>
                <w:lang w:val="ru-RU"/>
              </w:rPr>
              <w:t xml:space="preserve">     Верхняя подача в прыжке.    </w:t>
            </w:r>
          </w:p>
          <w:p w14:paraId="4764C37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Учебно – тренировочная  игра в волейбол с заданиями.</w:t>
            </w:r>
          </w:p>
        </w:tc>
        <w:tc>
          <w:tcPr>
            <w:tcW w:w="600" w:type="dxa"/>
          </w:tcPr>
          <w:p w14:paraId="1484525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2A77E9D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4905007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86839A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113F90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EA75047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Повторить правила игры в волейбол.</w:t>
            </w:r>
          </w:p>
        </w:tc>
      </w:tr>
      <w:tr w14:paraId="4478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F7C325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</w:t>
            </w:r>
          </w:p>
        </w:tc>
        <w:tc>
          <w:tcPr>
            <w:tcW w:w="709" w:type="dxa"/>
          </w:tcPr>
          <w:p w14:paraId="6830656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360034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  подача в прыжке.      Передачи    сверху стоя спиной к цели.   Учебно – тренировочная  игра в волейбол с заданием.</w:t>
            </w:r>
          </w:p>
        </w:tc>
        <w:tc>
          <w:tcPr>
            <w:tcW w:w="600" w:type="dxa"/>
          </w:tcPr>
          <w:p w14:paraId="49A2016A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D4C8EF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70A930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27B322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5474E0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63C575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B721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F8A062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</w:t>
            </w:r>
          </w:p>
        </w:tc>
        <w:tc>
          <w:tcPr>
            <w:tcW w:w="709" w:type="dxa"/>
          </w:tcPr>
          <w:p w14:paraId="32F9F5B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7BDCE8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Верхняя подача в прыжке.   Передачи    снизу стоя     спиной к цели. Учебно – тренировочная  игра в волейбол с заданием.</w:t>
            </w:r>
          </w:p>
        </w:tc>
        <w:tc>
          <w:tcPr>
            <w:tcW w:w="600" w:type="dxa"/>
          </w:tcPr>
          <w:p w14:paraId="45BC5B2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м/д заданиями</w:t>
            </w:r>
          </w:p>
        </w:tc>
        <w:tc>
          <w:tcPr>
            <w:tcW w:w="600" w:type="dxa"/>
          </w:tcPr>
          <w:p w14:paraId="20AD295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3ч.</w:t>
            </w:r>
          </w:p>
        </w:tc>
        <w:tc>
          <w:tcPr>
            <w:tcW w:w="720" w:type="dxa"/>
          </w:tcPr>
          <w:p w14:paraId="07A121B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3ч.</w:t>
            </w:r>
          </w:p>
        </w:tc>
        <w:tc>
          <w:tcPr>
            <w:tcW w:w="1378" w:type="dxa"/>
          </w:tcPr>
          <w:p w14:paraId="00B866E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Индивидуально-групповая</w:t>
            </w:r>
          </w:p>
        </w:tc>
        <w:tc>
          <w:tcPr>
            <w:tcW w:w="1276" w:type="dxa"/>
          </w:tcPr>
          <w:p w14:paraId="606EB0FA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Текущий контроль</w:t>
            </w:r>
          </w:p>
        </w:tc>
        <w:tc>
          <w:tcPr>
            <w:tcW w:w="1701" w:type="dxa"/>
          </w:tcPr>
          <w:p w14:paraId="030A93D8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Повторить правила игры в волейбол.</w:t>
            </w:r>
          </w:p>
        </w:tc>
      </w:tr>
      <w:tr w14:paraId="2C312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C1DBE2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709" w:type="dxa"/>
          </w:tcPr>
          <w:p w14:paraId="2BDCC10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0B7D97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Верхняя   подача в прыжке.  Передача с подачи в зону 3.     Учебно – тренировочная игра в волейбол.</w:t>
            </w:r>
          </w:p>
        </w:tc>
        <w:tc>
          <w:tcPr>
            <w:tcW w:w="600" w:type="dxa"/>
          </w:tcPr>
          <w:p w14:paraId="2DAB1E4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4338FC9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C6F980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B1E20F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859C26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B528265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E73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504AEB3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31.</w:t>
            </w:r>
          </w:p>
        </w:tc>
        <w:tc>
          <w:tcPr>
            <w:tcW w:w="709" w:type="dxa"/>
          </w:tcPr>
          <w:p w14:paraId="296A34C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3082A3E">
            <w:pPr>
              <w:ind w:right="-2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  подача в прыжке.  Передача с подачи в зону 3.     </w:t>
            </w:r>
            <w:r>
              <w:rPr>
                <w:rFonts w:ascii="Times New Roman" w:hAnsi="Times New Roman"/>
              </w:rPr>
              <w:t>Учебно – тренировочная игра в волейбол.</w:t>
            </w:r>
            <w:r>
              <w:rPr>
                <w:rFonts w:ascii="Times New Roman" w:hAnsi="Times New Roman"/>
                <w:b/>
              </w:rPr>
              <w:t xml:space="preserve"> Контрольные упражнения, тестирование.</w:t>
            </w:r>
          </w:p>
        </w:tc>
        <w:tc>
          <w:tcPr>
            <w:tcW w:w="600" w:type="dxa"/>
          </w:tcPr>
          <w:p w14:paraId="18FA9DB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0173867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C2FB1A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78C9888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89D7B0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270E47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3E28E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B33699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32.</w:t>
            </w:r>
          </w:p>
        </w:tc>
        <w:tc>
          <w:tcPr>
            <w:tcW w:w="709" w:type="dxa"/>
          </w:tcPr>
          <w:p w14:paraId="474D9C9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2BB231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в прыжке.  Передача с подачи в зону 3.     Учебно – тренировочная игра в волейбол. </w:t>
            </w:r>
            <w:r>
              <w:rPr>
                <w:rFonts w:ascii="Times New Roman" w:hAnsi="Times New Roman"/>
                <w:b/>
                <w:lang w:val="ru-RU"/>
              </w:rPr>
              <w:t>Контрольные упражнения, тестирование.</w:t>
            </w:r>
          </w:p>
        </w:tc>
        <w:tc>
          <w:tcPr>
            <w:tcW w:w="600" w:type="dxa"/>
          </w:tcPr>
          <w:p w14:paraId="2ECCC04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61F6F8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40EF9CE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BD2E53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66467D8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DBB93C0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E2A7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CDE648C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33.</w:t>
            </w:r>
          </w:p>
        </w:tc>
        <w:tc>
          <w:tcPr>
            <w:tcW w:w="709" w:type="dxa"/>
          </w:tcPr>
          <w:p w14:paraId="43194E9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40086F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 Верхняя подача в прыжке.  Прием с подачи и передачей в зону 3, вторая в зоны 2,4.</w:t>
            </w:r>
          </w:p>
          <w:p w14:paraId="0EA1DA5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волейбол.</w:t>
            </w:r>
          </w:p>
        </w:tc>
        <w:tc>
          <w:tcPr>
            <w:tcW w:w="600" w:type="dxa"/>
          </w:tcPr>
          <w:p w14:paraId="795369D1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ru-RU"/>
              </w:rPr>
              <w:t xml:space="preserve">/д </w:t>
            </w:r>
            <w:r>
              <w:rPr>
                <w:rFonts w:ascii="Times New Roman" w:hAnsi="Times New Roman"/>
              </w:rPr>
              <w:t>заданиями</w:t>
            </w:r>
          </w:p>
        </w:tc>
        <w:tc>
          <w:tcPr>
            <w:tcW w:w="600" w:type="dxa"/>
          </w:tcPr>
          <w:p w14:paraId="65D5D0C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C4F3E8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EBFE1D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06EA47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68C70A1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A362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3F9694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34.</w:t>
            </w:r>
          </w:p>
        </w:tc>
        <w:tc>
          <w:tcPr>
            <w:tcW w:w="709" w:type="dxa"/>
          </w:tcPr>
          <w:p w14:paraId="633EE1A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C78796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75E6B4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Промежуточная аттестация по итогам 1-го полугодия. Тестирование по технике приема, передач, подачи мяча.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1EEC994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  <w:p w14:paraId="4FF7900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1DBF272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6311E87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2EDC73E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4A81349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14:paraId="2D0697E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11B3D3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378" w:type="dxa"/>
          </w:tcPr>
          <w:p w14:paraId="119D4D7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6E9F15F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7913B0FF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3C426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BD3821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35.</w:t>
            </w:r>
          </w:p>
        </w:tc>
        <w:tc>
          <w:tcPr>
            <w:tcW w:w="709" w:type="dxa"/>
          </w:tcPr>
          <w:p w14:paraId="346951F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C5829C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  подача в прыжке.    Прием с подачи и  передачей в зону 3, вторая  в зоны 2,4.  Учебная игра в волейбол.</w:t>
            </w:r>
          </w:p>
        </w:tc>
        <w:tc>
          <w:tcPr>
            <w:tcW w:w="600" w:type="dxa"/>
          </w:tcPr>
          <w:p w14:paraId="71C2F8F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67FFDF5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344E44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05C716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6A8D3A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2409732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6C5C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90478DC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36.</w:t>
            </w:r>
          </w:p>
        </w:tc>
        <w:tc>
          <w:tcPr>
            <w:tcW w:w="709" w:type="dxa"/>
          </w:tcPr>
          <w:p w14:paraId="10599AC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FFE27C1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Влияние физических упражнений на организм занимающихся.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</w:rPr>
              <w:t>СФП.</w:t>
            </w:r>
          </w:p>
          <w:p w14:paraId="5C7A2111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 – тренировочная игра в волейбол.</w:t>
            </w:r>
          </w:p>
        </w:tc>
        <w:tc>
          <w:tcPr>
            <w:tcW w:w="600" w:type="dxa"/>
          </w:tcPr>
          <w:p w14:paraId="15F4539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6D49968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10B0CC9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C104CA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9CA236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E2C4338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Обсудить доклад</w:t>
            </w:r>
          </w:p>
        </w:tc>
      </w:tr>
      <w:tr w14:paraId="3FFB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E2FFF9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37.</w:t>
            </w:r>
          </w:p>
        </w:tc>
        <w:tc>
          <w:tcPr>
            <w:tcW w:w="709" w:type="dxa"/>
          </w:tcPr>
          <w:p w14:paraId="003249A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6ACE78F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ОФП.  Верхняя подача в прыжке.   Прием  с подачи  и  передачей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волейбол.</w:t>
            </w:r>
          </w:p>
        </w:tc>
        <w:tc>
          <w:tcPr>
            <w:tcW w:w="600" w:type="dxa"/>
          </w:tcPr>
          <w:p w14:paraId="72AABE9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6FA197D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8B7D18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5D79CC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FEE703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F5F2C5B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C0CB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A8BF13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38.</w:t>
            </w:r>
          </w:p>
        </w:tc>
        <w:tc>
          <w:tcPr>
            <w:tcW w:w="709" w:type="dxa"/>
          </w:tcPr>
          <w:p w14:paraId="5DD4F84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F895D3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 Прямой нападающий    удар. Верхняя подача в прыжке.   Прием с подачи  в зону 3, вторая  в зоны 2,4.  Учебно – тренировочная  игра в  волейбол.</w:t>
            </w:r>
          </w:p>
        </w:tc>
        <w:tc>
          <w:tcPr>
            <w:tcW w:w="600" w:type="dxa"/>
          </w:tcPr>
          <w:p w14:paraId="293764B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48F7962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3ч.</w:t>
            </w:r>
          </w:p>
        </w:tc>
        <w:tc>
          <w:tcPr>
            <w:tcW w:w="720" w:type="dxa"/>
          </w:tcPr>
          <w:p w14:paraId="042E7CD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3ч.</w:t>
            </w:r>
          </w:p>
        </w:tc>
        <w:tc>
          <w:tcPr>
            <w:tcW w:w="1378" w:type="dxa"/>
          </w:tcPr>
          <w:p w14:paraId="2451EBAA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групповая</w:t>
            </w:r>
          </w:p>
        </w:tc>
        <w:tc>
          <w:tcPr>
            <w:tcW w:w="1276" w:type="dxa"/>
          </w:tcPr>
          <w:p w14:paraId="413BA8C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Текущий контроль</w:t>
            </w:r>
          </w:p>
        </w:tc>
        <w:tc>
          <w:tcPr>
            <w:tcW w:w="1701" w:type="dxa"/>
          </w:tcPr>
          <w:p w14:paraId="44F70EB5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0A9A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57FA85D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39.</w:t>
            </w:r>
          </w:p>
        </w:tc>
        <w:tc>
          <w:tcPr>
            <w:tcW w:w="709" w:type="dxa"/>
          </w:tcPr>
          <w:p w14:paraId="3CC0868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06" w:type="dxa"/>
          </w:tcPr>
          <w:p w14:paraId="7297A477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  Прямой нападающий удар. Верхняя  подача.     Прием  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600" w:type="dxa"/>
          </w:tcPr>
          <w:p w14:paraId="0480B9C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2F07468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6A4266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8B9B3C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456662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CDA696A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B87E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A048286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40. </w:t>
            </w:r>
          </w:p>
        </w:tc>
        <w:tc>
          <w:tcPr>
            <w:tcW w:w="709" w:type="dxa"/>
          </w:tcPr>
          <w:p w14:paraId="043CFB3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1AA9A4B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СФП. Прямой нападающий удар. Верхняя  подача.    Прием   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600" w:type="dxa"/>
          </w:tcPr>
          <w:p w14:paraId="4F7F006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4F02DF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A9F7C0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50C401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15DA9A8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524B971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B1BA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C62182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41.</w:t>
            </w:r>
          </w:p>
        </w:tc>
        <w:tc>
          <w:tcPr>
            <w:tcW w:w="709" w:type="dxa"/>
          </w:tcPr>
          <w:p w14:paraId="5058223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19AA1EB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 Прямой нападающий удар.  Верхняя  подача.      Прием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600" w:type="dxa"/>
          </w:tcPr>
          <w:p w14:paraId="3FF36E7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624235C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62291E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71DA361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EDED92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3673FF6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51E37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0133D7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42.</w:t>
            </w:r>
          </w:p>
        </w:tc>
        <w:tc>
          <w:tcPr>
            <w:tcW w:w="709" w:type="dxa"/>
          </w:tcPr>
          <w:p w14:paraId="6064973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B90327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Основы техники игры и техническая подготовка.</w:t>
            </w:r>
            <w:r>
              <w:rPr>
                <w:rFonts w:ascii="Times New Roman" w:hAnsi="Times New Roman"/>
                <w:lang w:val="ru-RU"/>
              </w:rPr>
              <w:t xml:space="preserve"> Нападающий удар с поворотом  туловища.     Индивидуальное блокирование.                                        Учебно – тренировочная игра в  волейбол.</w:t>
            </w:r>
          </w:p>
        </w:tc>
        <w:tc>
          <w:tcPr>
            <w:tcW w:w="600" w:type="dxa"/>
          </w:tcPr>
          <w:p w14:paraId="0A6C58D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4846605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5F0F9BB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8F6ED0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A4CFF9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9D351A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6DF4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4DE2F16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43.</w:t>
            </w:r>
          </w:p>
        </w:tc>
        <w:tc>
          <w:tcPr>
            <w:tcW w:w="709" w:type="dxa"/>
          </w:tcPr>
          <w:p w14:paraId="1B20A32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15495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с поворотом  туловища.  </w:t>
            </w:r>
            <w:r>
              <w:rPr>
                <w:rFonts w:ascii="Times New Roman" w:hAnsi="Times New Roman"/>
              </w:rPr>
              <w:t>Индивидуальное блокирование.       Учебно – тренировочная игра в  волейбол.</w:t>
            </w:r>
          </w:p>
        </w:tc>
        <w:tc>
          <w:tcPr>
            <w:tcW w:w="600" w:type="dxa"/>
          </w:tcPr>
          <w:p w14:paraId="32A075D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74A8CE3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5F5436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C2F188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43BF39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8F2A3E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358CB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EDCD1F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44.</w:t>
            </w:r>
          </w:p>
        </w:tc>
        <w:tc>
          <w:tcPr>
            <w:tcW w:w="709" w:type="dxa"/>
          </w:tcPr>
          <w:p w14:paraId="4AD4559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A0DBFD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 Нападающий удар с поворотом  туловища.  </w:t>
            </w:r>
            <w:r>
              <w:rPr>
                <w:rFonts w:ascii="Times New Roman" w:hAnsi="Times New Roman"/>
              </w:rPr>
              <w:t>Индивидуальное блокирование.           Учебно – тренировочная игра в  волейбол.</w:t>
            </w:r>
          </w:p>
        </w:tc>
        <w:tc>
          <w:tcPr>
            <w:tcW w:w="600" w:type="dxa"/>
          </w:tcPr>
          <w:p w14:paraId="665604A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221FAB6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3F0E7A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85F8B2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024643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653C3C0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3DF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984E7C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45.</w:t>
            </w:r>
          </w:p>
        </w:tc>
        <w:tc>
          <w:tcPr>
            <w:tcW w:w="709" w:type="dxa"/>
          </w:tcPr>
          <w:p w14:paraId="3085912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D54945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с поворотом  туловища.  </w:t>
            </w:r>
            <w:r>
              <w:rPr>
                <w:rFonts w:ascii="Times New Roman" w:hAnsi="Times New Roman"/>
              </w:rPr>
              <w:t>Индивидуальное блокирование.          Учебно – тренировочная игра в  волейбол.</w:t>
            </w:r>
          </w:p>
        </w:tc>
        <w:tc>
          <w:tcPr>
            <w:tcW w:w="600" w:type="dxa"/>
          </w:tcPr>
          <w:p w14:paraId="63126EF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5E55F1A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D9FB56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FA4E95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FDE0B9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4F7CF19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B88D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77AFF6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46.</w:t>
            </w:r>
          </w:p>
        </w:tc>
        <w:tc>
          <w:tcPr>
            <w:tcW w:w="709" w:type="dxa"/>
          </w:tcPr>
          <w:p w14:paraId="68124B0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C72B10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Нападающий удар (скидка). Групповое блокирование.                                                          Учебно – тренировочная игра в волейбол.</w:t>
            </w:r>
          </w:p>
        </w:tc>
        <w:tc>
          <w:tcPr>
            <w:tcW w:w="600" w:type="dxa"/>
          </w:tcPr>
          <w:p w14:paraId="4344DFD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5AF7778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D58C06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FF43F1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45C0E5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D31DB14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F1E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B8E0ACA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47.</w:t>
            </w:r>
          </w:p>
        </w:tc>
        <w:tc>
          <w:tcPr>
            <w:tcW w:w="709" w:type="dxa"/>
          </w:tcPr>
          <w:p w14:paraId="1342FF3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41BFD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>Групповое блокирование.    Учебно – тренировочная игра в волейбол.</w:t>
            </w:r>
          </w:p>
        </w:tc>
        <w:tc>
          <w:tcPr>
            <w:tcW w:w="600" w:type="dxa"/>
          </w:tcPr>
          <w:p w14:paraId="6836CFE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2A5323E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9F152A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8AAC2C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FE0620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2DDF53C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416A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47624E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48.</w:t>
            </w:r>
          </w:p>
        </w:tc>
        <w:tc>
          <w:tcPr>
            <w:tcW w:w="709" w:type="dxa"/>
          </w:tcPr>
          <w:p w14:paraId="21207DE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D40F2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ОФП.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>Групповое блокирование.    Учебно – тренировочная игра в волейбол.</w:t>
            </w:r>
          </w:p>
        </w:tc>
        <w:tc>
          <w:tcPr>
            <w:tcW w:w="600" w:type="dxa"/>
          </w:tcPr>
          <w:p w14:paraId="2DC3249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7039DB7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EEB5FF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2C5EA2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AB8C9E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6CFFFD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060A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C324B8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49.</w:t>
            </w:r>
          </w:p>
        </w:tc>
        <w:tc>
          <w:tcPr>
            <w:tcW w:w="709" w:type="dxa"/>
          </w:tcPr>
          <w:p w14:paraId="3FA4A33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BB79A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 xml:space="preserve">Групповое блокирование. </w:t>
            </w:r>
          </w:p>
        </w:tc>
        <w:tc>
          <w:tcPr>
            <w:tcW w:w="600" w:type="dxa"/>
          </w:tcPr>
          <w:p w14:paraId="05D9CA4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41C0E40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442383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D95D78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2ACF99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23EA0BD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C53C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E8B8E7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50.</w:t>
            </w:r>
          </w:p>
        </w:tc>
        <w:tc>
          <w:tcPr>
            <w:tcW w:w="709" w:type="dxa"/>
          </w:tcPr>
          <w:p w14:paraId="5927E0A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B515C94">
            <w:pPr>
              <w:tabs>
                <w:tab w:val="left" w:pos="5265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Основы тактики игры и тактическая подготовка. </w:t>
            </w:r>
            <w:r>
              <w:rPr>
                <w:rFonts w:ascii="Times New Roman" w:hAnsi="Times New Roman"/>
                <w:lang w:val="ru-RU"/>
              </w:rPr>
              <w:t>ОФП.</w:t>
            </w:r>
          </w:p>
          <w:p w14:paraId="428D429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Индивидуальные тактические действия в нападении. Неожиданные передачи на сторону соперника. </w:t>
            </w:r>
          </w:p>
          <w:p w14:paraId="700998E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в волейбол.</w:t>
            </w:r>
          </w:p>
        </w:tc>
        <w:tc>
          <w:tcPr>
            <w:tcW w:w="600" w:type="dxa"/>
          </w:tcPr>
          <w:p w14:paraId="745EA57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21B4697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3E225D3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774184E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24317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CF880AF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Разъяснение тактических действий во время игры.</w:t>
            </w:r>
          </w:p>
        </w:tc>
      </w:tr>
      <w:tr w14:paraId="42D55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251C5BA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51.</w:t>
            </w:r>
          </w:p>
        </w:tc>
        <w:tc>
          <w:tcPr>
            <w:tcW w:w="709" w:type="dxa"/>
          </w:tcPr>
          <w:p w14:paraId="262812E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B98263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 «Скидка».                         Учебно – тренировочная  игра в волейбол.</w:t>
            </w:r>
          </w:p>
        </w:tc>
        <w:tc>
          <w:tcPr>
            <w:tcW w:w="600" w:type="dxa"/>
          </w:tcPr>
          <w:p w14:paraId="42FB606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2E4214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EA1525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622762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1AE687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AD697B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FB97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31A4D0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52.</w:t>
            </w:r>
          </w:p>
        </w:tc>
        <w:tc>
          <w:tcPr>
            <w:tcW w:w="709" w:type="dxa"/>
          </w:tcPr>
          <w:p w14:paraId="058028E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28F09C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 «Скидка».                                 Учебно – тренировочная  игра в волейбол.</w:t>
            </w:r>
          </w:p>
        </w:tc>
        <w:tc>
          <w:tcPr>
            <w:tcW w:w="600" w:type="dxa"/>
          </w:tcPr>
          <w:p w14:paraId="3A85953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75599B5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8E44A5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BCBB6D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3910DB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17BD9A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38C08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5B3EF0C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53.</w:t>
            </w:r>
          </w:p>
        </w:tc>
        <w:tc>
          <w:tcPr>
            <w:tcW w:w="709" w:type="dxa"/>
          </w:tcPr>
          <w:p w14:paraId="5A8B06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5769A4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Индивидуальные тактические действия в нападении. Подача по определенным зонам. Неожиданные передачи на сторону соперника.                                                    Учебно – тренировочная  игра в волейбол.</w:t>
            </w:r>
          </w:p>
        </w:tc>
        <w:tc>
          <w:tcPr>
            <w:tcW w:w="600" w:type="dxa"/>
          </w:tcPr>
          <w:p w14:paraId="5E64610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07DE3C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BAE658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D6A27C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9AA982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576F8C2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4C418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E4DDCA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54.</w:t>
            </w:r>
          </w:p>
        </w:tc>
        <w:tc>
          <w:tcPr>
            <w:tcW w:w="709" w:type="dxa"/>
          </w:tcPr>
          <w:p w14:paraId="256967C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42E774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зонам.«Скидка»  на сторону соперника. </w:t>
            </w:r>
          </w:p>
          <w:p w14:paraId="7DA7EE5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в волейбол.</w:t>
            </w:r>
          </w:p>
        </w:tc>
        <w:tc>
          <w:tcPr>
            <w:tcW w:w="600" w:type="dxa"/>
          </w:tcPr>
          <w:p w14:paraId="610C50B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6F2A723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6F331E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12741E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C1988A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5F7A8A7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E792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A3EC9E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55.</w:t>
            </w:r>
          </w:p>
        </w:tc>
        <w:tc>
          <w:tcPr>
            <w:tcW w:w="709" w:type="dxa"/>
          </w:tcPr>
          <w:p w14:paraId="4F6497B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934F8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 Групповые тактические действия в нападении – взаимодействие игроков зоны 6 с игроком зоны 3, игрока зоны 3 с игроком зоны 2.                                                      </w:t>
            </w:r>
            <w:r>
              <w:rPr>
                <w:rFonts w:ascii="Times New Roman" w:hAnsi="Times New Roman"/>
              </w:rPr>
              <w:t>Учебно – тренировочная игра с заданиями.</w:t>
            </w:r>
          </w:p>
        </w:tc>
        <w:tc>
          <w:tcPr>
            <w:tcW w:w="600" w:type="dxa"/>
          </w:tcPr>
          <w:p w14:paraId="25A3E33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13DF9DC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C93F64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15D676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00653A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675C91B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8821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F50FCD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56.</w:t>
            </w:r>
          </w:p>
        </w:tc>
        <w:tc>
          <w:tcPr>
            <w:tcW w:w="709" w:type="dxa"/>
          </w:tcPr>
          <w:p w14:paraId="337776E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D835B1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 Групповые тактические действия в нападении – взаимодействие игроков зоны 6 с игроком зоны 3, игрока зоны 3 с игроком зоны 2. </w:t>
            </w:r>
          </w:p>
          <w:p w14:paraId="7D6273D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600" w:type="dxa"/>
          </w:tcPr>
          <w:p w14:paraId="151E567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308E7BC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905C96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31253D3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87FE4A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F09938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2F92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668347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57.</w:t>
            </w:r>
          </w:p>
        </w:tc>
        <w:tc>
          <w:tcPr>
            <w:tcW w:w="709" w:type="dxa"/>
          </w:tcPr>
          <w:p w14:paraId="3C05516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E9BEF2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Групповые тактические действия в нападении – взаимодействие игроков зоны 6 с игроком зоны 3, игрока зоны 3 с игроком зоны 4. </w:t>
            </w:r>
          </w:p>
          <w:p w14:paraId="5BBD408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600" w:type="dxa"/>
          </w:tcPr>
          <w:p w14:paraId="50C7909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0A717A3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413A0F6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909192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EF49B8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933D706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533CC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EA1457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58.</w:t>
            </w:r>
          </w:p>
        </w:tc>
        <w:tc>
          <w:tcPr>
            <w:tcW w:w="709" w:type="dxa"/>
          </w:tcPr>
          <w:p w14:paraId="01646B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FFDC95C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6E528EA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1B23A21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1C51A41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52962F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399CC3D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BCA929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23C83E1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7072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62B244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59.</w:t>
            </w:r>
          </w:p>
        </w:tc>
        <w:tc>
          <w:tcPr>
            <w:tcW w:w="709" w:type="dxa"/>
          </w:tcPr>
          <w:p w14:paraId="1E4DAF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E5A17E7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6EF382F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046EB71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C5B5B1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96CE1B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E95514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4A2EA5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E68F6F4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A9DA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DC981E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60.</w:t>
            </w:r>
          </w:p>
        </w:tc>
        <w:tc>
          <w:tcPr>
            <w:tcW w:w="709" w:type="dxa"/>
          </w:tcPr>
          <w:p w14:paraId="45179E1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CFCFAC8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5D5FF76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36569C9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5957DA5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DDDDA9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5F845A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C0F4F4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F8017BB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894B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D9EB99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61.</w:t>
            </w:r>
          </w:p>
        </w:tc>
        <w:tc>
          <w:tcPr>
            <w:tcW w:w="709" w:type="dxa"/>
          </w:tcPr>
          <w:p w14:paraId="53BCED6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EAF8856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41174DB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03911B4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52C3C6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36EDF0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F969B6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BC2206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DDD0263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C11E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10F880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62.</w:t>
            </w:r>
          </w:p>
        </w:tc>
        <w:tc>
          <w:tcPr>
            <w:tcW w:w="709" w:type="dxa"/>
          </w:tcPr>
          <w:p w14:paraId="3C31D88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0A7D6C8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0C3832B5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7B012A5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0D5CF47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01C911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D36284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EC3B8A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C8B4B0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2791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0FFD9F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63.</w:t>
            </w:r>
          </w:p>
        </w:tc>
        <w:tc>
          <w:tcPr>
            <w:tcW w:w="709" w:type="dxa"/>
          </w:tcPr>
          <w:p w14:paraId="536ADFC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6628AED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1EF0395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1783C22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39BBCAA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28A0F0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303E1E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46879A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877C8EE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Тзаданий.</w:t>
            </w:r>
          </w:p>
        </w:tc>
      </w:tr>
      <w:tr w14:paraId="719A6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CBCF02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64.</w:t>
            </w:r>
          </w:p>
        </w:tc>
        <w:tc>
          <w:tcPr>
            <w:tcW w:w="709" w:type="dxa"/>
          </w:tcPr>
          <w:p w14:paraId="772EFDC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005E7C6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1DBDEAC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0A627CC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4510A7D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9CC22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E1AB53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322F4D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C17EFB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CA29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188AFA0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65.</w:t>
            </w:r>
          </w:p>
        </w:tc>
        <w:tc>
          <w:tcPr>
            <w:tcW w:w="709" w:type="dxa"/>
          </w:tcPr>
          <w:p w14:paraId="528356F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6F9A1FD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0D52C53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55C76A8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806EC5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516AAB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E623B6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DDFC50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97ACF22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5C3A0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07E13E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66.</w:t>
            </w:r>
          </w:p>
        </w:tc>
        <w:tc>
          <w:tcPr>
            <w:tcW w:w="709" w:type="dxa"/>
          </w:tcPr>
          <w:p w14:paraId="57A3D11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4C5E05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   «углом вперед», «в линию».</w:t>
            </w:r>
          </w:p>
          <w:p w14:paraId="6EABB3D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518BAD2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5592D41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4B5C49D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7D63D12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E4D00E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44E697E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0372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AF3EB1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67.</w:t>
            </w:r>
          </w:p>
        </w:tc>
        <w:tc>
          <w:tcPr>
            <w:tcW w:w="709" w:type="dxa"/>
          </w:tcPr>
          <w:p w14:paraId="3F640C7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BABBBF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  «углом вперед», «в линию».</w:t>
            </w:r>
          </w:p>
          <w:p w14:paraId="0DC2190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4156746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48D94B6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9BDE61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2C2C5B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2B3E118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A891B8F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33BA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953164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68.</w:t>
            </w:r>
          </w:p>
        </w:tc>
        <w:tc>
          <w:tcPr>
            <w:tcW w:w="709" w:type="dxa"/>
          </w:tcPr>
          <w:p w14:paraId="007D0B3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A26D92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0CA5D30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7D0A147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35EEE69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776CCF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1E99F5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A8EFDE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DC47909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44F52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9359C6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69.</w:t>
            </w:r>
          </w:p>
        </w:tc>
        <w:tc>
          <w:tcPr>
            <w:tcW w:w="709" w:type="dxa"/>
          </w:tcPr>
          <w:p w14:paraId="6827275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59744C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260256F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34DAC5B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2AF271F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9E0110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FA568D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77C7B5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A7EE440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BF74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898239A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70.</w:t>
            </w:r>
          </w:p>
        </w:tc>
        <w:tc>
          <w:tcPr>
            <w:tcW w:w="709" w:type="dxa"/>
          </w:tcPr>
          <w:p w14:paraId="3374F8C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324E3D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«углом вперед». Контрольные упражнения, тестирование.</w:t>
            </w:r>
          </w:p>
          <w:p w14:paraId="37D75E5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5B0C233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32AE480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B712D8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28F5C4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09DA263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744762A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C74F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219CAC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71.</w:t>
            </w:r>
          </w:p>
        </w:tc>
        <w:tc>
          <w:tcPr>
            <w:tcW w:w="709" w:type="dxa"/>
          </w:tcPr>
          <w:p w14:paraId="1CDDFF4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0E5635D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Организация и проведение соревнований.    </w:t>
            </w:r>
          </w:p>
          <w:p w14:paraId="49452E1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Аттестация по итогам учебного года. Тестирование, контрольные упражнения, техника     исполнения отдельных элементов .</w:t>
            </w:r>
          </w:p>
        </w:tc>
        <w:tc>
          <w:tcPr>
            <w:tcW w:w="600" w:type="dxa"/>
          </w:tcPr>
          <w:p w14:paraId="5BA0E2E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7F23FEA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592F922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253D954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7E67556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  <w:p w14:paraId="7588229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720" w:type="dxa"/>
          </w:tcPr>
          <w:p w14:paraId="771FE01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6E97EE1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  <w:p w14:paraId="09D5EC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378" w:type="dxa"/>
          </w:tcPr>
          <w:p w14:paraId="53E573F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3E2C869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Тестирование, выполнение нормативов </w:t>
            </w:r>
          </w:p>
        </w:tc>
        <w:tc>
          <w:tcPr>
            <w:tcW w:w="1701" w:type="dxa"/>
          </w:tcPr>
          <w:p w14:paraId="5E31303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3E11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1E5891C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72.</w:t>
            </w:r>
          </w:p>
        </w:tc>
        <w:tc>
          <w:tcPr>
            <w:tcW w:w="709" w:type="dxa"/>
          </w:tcPr>
          <w:p w14:paraId="4DE6098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C1CC681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Организация и проведение соревнований.</w:t>
            </w:r>
          </w:p>
          <w:p w14:paraId="29C96301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Первенство школы по волейболу среди команд юношей и девушек 8-11 классов. </w:t>
            </w:r>
            <w:r>
              <w:rPr>
                <w:rFonts w:ascii="Times New Roman" w:hAnsi="Times New Roman"/>
              </w:rPr>
              <w:t>Тестирование контрольных упражнений.</w:t>
            </w:r>
          </w:p>
        </w:tc>
        <w:tc>
          <w:tcPr>
            <w:tcW w:w="600" w:type="dxa"/>
          </w:tcPr>
          <w:p w14:paraId="21D6C4A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33287DA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4F17C9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342D328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79E2581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3E73AC0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15AE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0EFE1DE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</w:tcPr>
          <w:p w14:paraId="277E918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06" w:type="dxa"/>
          </w:tcPr>
          <w:p w14:paraId="44536B4B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600" w:type="dxa"/>
          </w:tcPr>
          <w:p w14:paraId="0D9FA97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6E49F26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14:paraId="577C5C8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216</w:t>
            </w:r>
          </w:p>
        </w:tc>
        <w:tc>
          <w:tcPr>
            <w:tcW w:w="1378" w:type="dxa"/>
          </w:tcPr>
          <w:p w14:paraId="79507B7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136C53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61319248">
            <w:pPr>
              <w:pStyle w:val="43"/>
              <w:ind w:left="0"/>
              <w:rPr>
                <w:rFonts w:ascii="Times New Roman" w:hAnsi="Times New Roman"/>
              </w:rPr>
            </w:pPr>
          </w:p>
        </w:tc>
      </w:tr>
    </w:tbl>
    <w:p w14:paraId="30E6DD8F">
      <w:pPr>
        <w:pStyle w:val="5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47FB4AE">
      <w:pPr>
        <w:contextualSpacing/>
        <w:jc w:val="center"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>Календарный учебный график (занятия 3 раза в неделю по 2 часа)</w:t>
      </w:r>
    </w:p>
    <w:p w14:paraId="22434A15">
      <w:pPr>
        <w:ind w:left="720"/>
        <w:contextualSpacing/>
        <w:rPr>
          <w:rFonts w:ascii="Times New Roman" w:hAnsi="Times New Roman"/>
          <w:b/>
          <w:lang w:val="ru-RU" w:eastAsia="ru-RU" w:bidi="ar-SA"/>
        </w:rPr>
      </w:pPr>
      <w:r>
        <w:rPr>
          <w:rFonts w:ascii="Times New Roman" w:hAnsi="Times New Roman"/>
          <w:b/>
          <w:lang w:val="ru-RU" w:eastAsia="ru-RU" w:bidi="ar-SA"/>
        </w:rPr>
        <w:t xml:space="preserve">                                            третьего года обучения</w:t>
      </w:r>
    </w:p>
    <w:p w14:paraId="0A7DDD6D">
      <w:pPr>
        <w:ind w:left="720"/>
        <w:contextualSpacing/>
        <w:jc w:val="center"/>
        <w:rPr>
          <w:rFonts w:ascii="Times New Roman" w:hAnsi="Times New Roman"/>
          <w:b/>
          <w:lang w:val="ru-RU" w:eastAsia="ru-RU" w:bidi="ar-SA"/>
        </w:rPr>
      </w:pPr>
    </w:p>
    <w:tbl>
      <w:tblPr>
        <w:tblStyle w:val="12"/>
        <w:tblW w:w="10888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567"/>
        <w:gridCol w:w="3374"/>
        <w:gridCol w:w="567"/>
        <w:gridCol w:w="567"/>
        <w:gridCol w:w="709"/>
        <w:gridCol w:w="1305"/>
        <w:gridCol w:w="1247"/>
        <w:gridCol w:w="1843"/>
      </w:tblGrid>
      <w:tr w14:paraId="6B85F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09" w:type="dxa"/>
            <w:vMerge w:val="restart"/>
          </w:tcPr>
          <w:p w14:paraId="19A45140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№</w:t>
            </w:r>
          </w:p>
          <w:p w14:paraId="4FCDD5F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п\п</w:t>
            </w:r>
          </w:p>
        </w:tc>
        <w:tc>
          <w:tcPr>
            <w:tcW w:w="567" w:type="dxa"/>
            <w:vMerge w:val="restart"/>
          </w:tcPr>
          <w:p w14:paraId="269777F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Дата проведения занятия</w:t>
            </w:r>
          </w:p>
        </w:tc>
        <w:tc>
          <w:tcPr>
            <w:tcW w:w="3374" w:type="dxa"/>
            <w:vMerge w:val="restart"/>
          </w:tcPr>
          <w:p w14:paraId="1BE33BBE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Тема занятия</w:t>
            </w:r>
          </w:p>
        </w:tc>
        <w:tc>
          <w:tcPr>
            <w:tcW w:w="1843" w:type="dxa"/>
            <w:gridSpan w:val="3"/>
          </w:tcPr>
          <w:p w14:paraId="7777B426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Количество часов</w:t>
            </w:r>
          </w:p>
        </w:tc>
        <w:tc>
          <w:tcPr>
            <w:tcW w:w="1305" w:type="dxa"/>
          </w:tcPr>
          <w:p w14:paraId="464704A0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Форма занятия</w:t>
            </w:r>
          </w:p>
        </w:tc>
        <w:tc>
          <w:tcPr>
            <w:tcW w:w="1247" w:type="dxa"/>
          </w:tcPr>
          <w:p w14:paraId="2D893A7A">
            <w:pPr>
              <w:ind w:left="-2106"/>
              <w:contextualSpacing/>
              <w:jc w:val="right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Форма контроля</w:t>
            </w:r>
          </w:p>
        </w:tc>
        <w:tc>
          <w:tcPr>
            <w:tcW w:w="1843" w:type="dxa"/>
          </w:tcPr>
          <w:p w14:paraId="049537A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Примечание</w:t>
            </w:r>
          </w:p>
        </w:tc>
      </w:tr>
      <w:tr w14:paraId="6279C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  <w:vMerge w:val="continue"/>
          </w:tcPr>
          <w:p w14:paraId="0D0136EE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</w:p>
        </w:tc>
        <w:tc>
          <w:tcPr>
            <w:tcW w:w="567" w:type="dxa"/>
            <w:vMerge w:val="continue"/>
          </w:tcPr>
          <w:p w14:paraId="02A501E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</w:p>
        </w:tc>
        <w:tc>
          <w:tcPr>
            <w:tcW w:w="3374" w:type="dxa"/>
            <w:vMerge w:val="continue"/>
          </w:tcPr>
          <w:p w14:paraId="0F47ED84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</w:p>
        </w:tc>
        <w:tc>
          <w:tcPr>
            <w:tcW w:w="567" w:type="dxa"/>
          </w:tcPr>
          <w:p w14:paraId="556FA391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теория</w:t>
            </w:r>
          </w:p>
        </w:tc>
        <w:tc>
          <w:tcPr>
            <w:tcW w:w="567" w:type="dxa"/>
          </w:tcPr>
          <w:p w14:paraId="36E2CE83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практика</w:t>
            </w:r>
          </w:p>
        </w:tc>
        <w:tc>
          <w:tcPr>
            <w:tcW w:w="709" w:type="dxa"/>
          </w:tcPr>
          <w:p w14:paraId="36195374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всего</w:t>
            </w:r>
          </w:p>
        </w:tc>
        <w:tc>
          <w:tcPr>
            <w:tcW w:w="1305" w:type="dxa"/>
          </w:tcPr>
          <w:p w14:paraId="04A35725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</w:p>
        </w:tc>
        <w:tc>
          <w:tcPr>
            <w:tcW w:w="1247" w:type="dxa"/>
          </w:tcPr>
          <w:p w14:paraId="0952DD4B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</w:p>
        </w:tc>
        <w:tc>
          <w:tcPr>
            <w:tcW w:w="1843" w:type="dxa"/>
          </w:tcPr>
          <w:p w14:paraId="4B003839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</w:p>
        </w:tc>
      </w:tr>
      <w:tr w14:paraId="3B56F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4262E50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</w:t>
            </w:r>
          </w:p>
        </w:tc>
        <w:tc>
          <w:tcPr>
            <w:tcW w:w="567" w:type="dxa"/>
          </w:tcPr>
          <w:p w14:paraId="77CBA028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9CC0A5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Становление волейбола как вида спорта.  Техника перемещений.</w:t>
            </w:r>
            <w:r>
              <w:rPr>
                <w:rFonts w:ascii="Times New Roman" w:hAnsi="Times New Roman"/>
                <w:lang w:val="ru-RU"/>
              </w:rPr>
              <w:t xml:space="preserve">  Правила и необходимость разминки.  Инструктаж по Т.Б. П.П. на занятиях.  Перемещения в стойке волейболиста.</w:t>
            </w:r>
          </w:p>
          <w:p w14:paraId="03B6073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Входная диагностика</w:t>
            </w:r>
          </w:p>
        </w:tc>
        <w:tc>
          <w:tcPr>
            <w:tcW w:w="567" w:type="dxa"/>
          </w:tcPr>
          <w:p w14:paraId="793FD81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567" w:type="dxa"/>
          </w:tcPr>
          <w:p w14:paraId="2151E80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709" w:type="dxa"/>
          </w:tcPr>
          <w:p w14:paraId="5E3E861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</w:t>
            </w:r>
          </w:p>
        </w:tc>
        <w:tc>
          <w:tcPr>
            <w:tcW w:w="1305" w:type="dxa"/>
          </w:tcPr>
          <w:p w14:paraId="1FAB19B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02074B6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CE40C1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готовность к занятиям.</w:t>
            </w:r>
          </w:p>
          <w:p w14:paraId="03B113F3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Входная диагностика</w:t>
            </w:r>
          </w:p>
        </w:tc>
      </w:tr>
      <w:tr w14:paraId="26A88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1FCCD35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</w:t>
            </w:r>
          </w:p>
        </w:tc>
        <w:tc>
          <w:tcPr>
            <w:tcW w:w="567" w:type="dxa"/>
          </w:tcPr>
          <w:p w14:paraId="2A59149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677B06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Техника перемещений.</w:t>
            </w:r>
            <w:r>
              <w:rPr>
                <w:rFonts w:ascii="Times New Roman" w:hAnsi="Times New Roman"/>
                <w:lang w:val="ru-RU"/>
              </w:rPr>
              <w:t xml:space="preserve">  Специальные скоростно – силовые упражнения. Перемещения в стойке волейболиста приставным шагом,  спиной вперед, прямо бегом, прыжками , прямо с изменением направления.</w:t>
            </w:r>
          </w:p>
        </w:tc>
        <w:tc>
          <w:tcPr>
            <w:tcW w:w="567" w:type="dxa"/>
          </w:tcPr>
          <w:p w14:paraId="28B67D0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7BE7AF8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02452E5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330FEC9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поточная</w:t>
            </w:r>
          </w:p>
        </w:tc>
        <w:tc>
          <w:tcPr>
            <w:tcW w:w="1247" w:type="dxa"/>
          </w:tcPr>
          <w:p w14:paraId="04F52C8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CBA6B0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4F749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9E442CA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3</w:t>
            </w:r>
          </w:p>
        </w:tc>
        <w:tc>
          <w:tcPr>
            <w:tcW w:w="567" w:type="dxa"/>
          </w:tcPr>
          <w:p w14:paraId="34E303F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41B161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Техника перемещений.</w:t>
            </w:r>
            <w:r>
              <w:rPr>
                <w:rFonts w:ascii="Times New Roman" w:hAnsi="Times New Roman"/>
                <w:lang w:val="ru-RU"/>
              </w:rPr>
              <w:t xml:space="preserve">  Специальные скоростно – силовые упражнения. Перемещения в стойке волейболиста приставным шагом,  спиной вперед, прямо бегом, прыжками , прямо с изменением направления.</w:t>
            </w:r>
          </w:p>
        </w:tc>
        <w:tc>
          <w:tcPr>
            <w:tcW w:w="567" w:type="dxa"/>
          </w:tcPr>
          <w:p w14:paraId="1E2BF6A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7A3482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E12E87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66BF15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поточная</w:t>
            </w:r>
          </w:p>
        </w:tc>
        <w:tc>
          <w:tcPr>
            <w:tcW w:w="1247" w:type="dxa"/>
          </w:tcPr>
          <w:p w14:paraId="5616A31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D7BBFA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772E3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7F046E6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4</w:t>
            </w:r>
          </w:p>
        </w:tc>
        <w:tc>
          <w:tcPr>
            <w:tcW w:w="567" w:type="dxa"/>
          </w:tcPr>
          <w:p w14:paraId="67DCAF3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83A734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ОФП.  Передача сверху на месте.  Передача мяча над собой. Прием снизу. Нижняя подача. </w:t>
            </w:r>
          </w:p>
          <w:p w14:paraId="15660BC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7" w:type="dxa"/>
          </w:tcPr>
          <w:p w14:paraId="06DF34C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м\д заданиями</w:t>
            </w:r>
          </w:p>
        </w:tc>
        <w:tc>
          <w:tcPr>
            <w:tcW w:w="567" w:type="dxa"/>
          </w:tcPr>
          <w:p w14:paraId="3BF87B7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6A4DDB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3DDAA7B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0862244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817769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3EB6B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37F90F0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5</w:t>
            </w:r>
          </w:p>
        </w:tc>
        <w:tc>
          <w:tcPr>
            <w:tcW w:w="567" w:type="dxa"/>
          </w:tcPr>
          <w:p w14:paraId="0FE80F7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4A739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 Передача сверху с перемещением.  Прием мяча снизу. Нижняя прямая подача. </w:t>
            </w:r>
          </w:p>
          <w:p w14:paraId="2E54DBF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7" w:type="dxa"/>
          </w:tcPr>
          <w:p w14:paraId="0887094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3F7C3A1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BCC846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FFF4DC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5057FBF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A6A652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092A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26B2046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6</w:t>
            </w:r>
          </w:p>
        </w:tc>
        <w:tc>
          <w:tcPr>
            <w:tcW w:w="567" w:type="dxa"/>
          </w:tcPr>
          <w:p w14:paraId="62C1DA1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1D9B60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 Передача сверху с перемещением.  Прием мяча снизу. Нижняя прямая подача. </w:t>
            </w:r>
          </w:p>
          <w:p w14:paraId="5829D29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7" w:type="dxa"/>
          </w:tcPr>
          <w:p w14:paraId="5780915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7A55AAE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38B0F8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8DF882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42783A4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195FBEE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719C7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64189AE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7</w:t>
            </w:r>
          </w:p>
        </w:tc>
        <w:tc>
          <w:tcPr>
            <w:tcW w:w="567" w:type="dxa"/>
          </w:tcPr>
          <w:p w14:paraId="5B4BC4D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4CBEDF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 xml:space="preserve">СФП.   Передача сверху после перемещений. Передачи сверху у стены. Нижняя подача.  Прием снизу. </w:t>
            </w:r>
          </w:p>
          <w:p w14:paraId="1E73C4A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7" w:type="dxa"/>
          </w:tcPr>
          <w:p w14:paraId="5A4B80B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D970FE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74AF08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0FB624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66F6572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137B05DC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приема мяча.</w:t>
            </w:r>
          </w:p>
        </w:tc>
      </w:tr>
      <w:tr w14:paraId="47D21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AC1EDB6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8</w:t>
            </w:r>
          </w:p>
        </w:tc>
        <w:tc>
          <w:tcPr>
            <w:tcW w:w="567" w:type="dxa"/>
          </w:tcPr>
          <w:p w14:paraId="1CC930D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D646EA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Передача сверху после перемещений. Передачи сверху у стены. Нижняя подача.  Прием   снизу.</w:t>
            </w:r>
          </w:p>
          <w:p w14:paraId="40F57A0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Учебная игра в волейбол.</w:t>
            </w:r>
          </w:p>
        </w:tc>
        <w:tc>
          <w:tcPr>
            <w:tcW w:w="567" w:type="dxa"/>
          </w:tcPr>
          <w:p w14:paraId="2457EA9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м\д заданиями</w:t>
            </w:r>
          </w:p>
        </w:tc>
        <w:tc>
          <w:tcPr>
            <w:tcW w:w="567" w:type="dxa"/>
          </w:tcPr>
          <w:p w14:paraId="5BCE65B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821CBD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394E7B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289582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A089F3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008F7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21A5695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9</w:t>
            </w:r>
          </w:p>
        </w:tc>
        <w:tc>
          <w:tcPr>
            <w:tcW w:w="567" w:type="dxa"/>
          </w:tcPr>
          <w:p w14:paraId="2778854C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59E6F0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</w:p>
          <w:p w14:paraId="3A1739A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СФП.   Передача сверху после перемещений. Передачи сверху у стены. Нижняя подача.  Прием снизу. </w:t>
            </w:r>
          </w:p>
          <w:p w14:paraId="280AFBF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7" w:type="dxa"/>
          </w:tcPr>
          <w:p w14:paraId="487196E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48B65FF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78CC7A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ED4E0C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17BF531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1E2457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приема мяча.</w:t>
            </w:r>
          </w:p>
        </w:tc>
      </w:tr>
      <w:tr w14:paraId="6390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C20336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10</w:t>
            </w:r>
          </w:p>
        </w:tc>
        <w:tc>
          <w:tcPr>
            <w:tcW w:w="567" w:type="dxa"/>
          </w:tcPr>
          <w:p w14:paraId="1A61EB0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982A91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Передача    сверху во встречных колоннах.   Нижняя подача с заданием.  Прием   снизу.  </w:t>
            </w:r>
          </w:p>
          <w:p w14:paraId="649D163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Учебная игра в волейбол.</w:t>
            </w:r>
          </w:p>
        </w:tc>
        <w:tc>
          <w:tcPr>
            <w:tcW w:w="567" w:type="dxa"/>
          </w:tcPr>
          <w:p w14:paraId="7969B86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7D36C3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34EBEB2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9A9EBB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6C4F1E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C80C84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35D5D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E6AB56E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11</w:t>
            </w:r>
          </w:p>
        </w:tc>
        <w:tc>
          <w:tcPr>
            <w:tcW w:w="567" w:type="dxa"/>
          </w:tcPr>
          <w:p w14:paraId="1EBF0FC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2CC544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Передача    сверху во встречных колоннах.   Нижняя подача с заданием.  Прием   снизу.  </w:t>
            </w:r>
          </w:p>
          <w:p w14:paraId="13CAEB1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Учебная игра в волейбол.</w:t>
            </w:r>
          </w:p>
        </w:tc>
        <w:tc>
          <w:tcPr>
            <w:tcW w:w="567" w:type="dxa"/>
          </w:tcPr>
          <w:p w14:paraId="6AAA628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2593526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FCC0B9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71E543B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0364D07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D9DB28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1F10C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812611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12</w:t>
            </w:r>
          </w:p>
        </w:tc>
        <w:tc>
          <w:tcPr>
            <w:tcW w:w="567" w:type="dxa"/>
          </w:tcPr>
          <w:p w14:paraId="2424CA90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27BCA2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Упражнения на координацию движения, скоростные качества, силовые показатели. Эстафета с элементами волейбола. </w:t>
            </w:r>
          </w:p>
          <w:p w14:paraId="5207442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7" w:type="dxa"/>
          </w:tcPr>
          <w:p w14:paraId="7BCFAF3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982B42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5645A20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865649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Индивидуальная</w:t>
            </w:r>
          </w:p>
        </w:tc>
        <w:tc>
          <w:tcPr>
            <w:tcW w:w="1247" w:type="dxa"/>
          </w:tcPr>
          <w:p w14:paraId="74D0FFB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Контрольные задания, тесты, нормативы. </w:t>
            </w:r>
          </w:p>
        </w:tc>
        <w:tc>
          <w:tcPr>
            <w:tcW w:w="1843" w:type="dxa"/>
          </w:tcPr>
          <w:p w14:paraId="10EE3FC3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0A21D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16739A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13</w:t>
            </w:r>
          </w:p>
        </w:tc>
        <w:tc>
          <w:tcPr>
            <w:tcW w:w="567" w:type="dxa"/>
          </w:tcPr>
          <w:p w14:paraId="501CDF5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7EB0F49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</w:t>
            </w:r>
            <w:r>
              <w:rPr>
                <w:rFonts w:ascii="Times New Roman" w:hAnsi="Times New Roman"/>
                <w:b/>
                <w:lang w:val="ru-RU"/>
              </w:rPr>
              <w:t>Правила игры и методика судейства соревнований.</w:t>
            </w:r>
            <w:r>
              <w:rPr>
                <w:rFonts w:ascii="Times New Roman" w:hAnsi="Times New Roman"/>
                <w:lang w:val="ru-RU"/>
              </w:rPr>
              <w:t xml:space="preserve">  Передачи    сверху стоя спиной к цели. Прием снизу с подачи. Учебная игра в волейбол.</w:t>
            </w:r>
          </w:p>
        </w:tc>
        <w:tc>
          <w:tcPr>
            <w:tcW w:w="567" w:type="dxa"/>
          </w:tcPr>
          <w:p w14:paraId="65A4BCA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567" w:type="dxa"/>
          </w:tcPr>
          <w:p w14:paraId="7BE5D3C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709" w:type="dxa"/>
          </w:tcPr>
          <w:p w14:paraId="3AFAE20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5BDBA8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1AAA79C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190FB1B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14CE9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E49F8CD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14</w:t>
            </w:r>
          </w:p>
        </w:tc>
        <w:tc>
          <w:tcPr>
            <w:tcW w:w="567" w:type="dxa"/>
          </w:tcPr>
          <w:p w14:paraId="06DAB2E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F0F21D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 Передачи    сверху стоя спиной к цели. Прием снизу с подачи. Учебная игра в волейбол.</w:t>
            </w:r>
          </w:p>
        </w:tc>
        <w:tc>
          <w:tcPr>
            <w:tcW w:w="567" w:type="dxa"/>
          </w:tcPr>
          <w:p w14:paraId="5292E71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8B9167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FA0497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32E6F4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0770FBD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1479842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6119A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52FD869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15</w:t>
            </w:r>
          </w:p>
        </w:tc>
        <w:tc>
          <w:tcPr>
            <w:tcW w:w="567" w:type="dxa"/>
          </w:tcPr>
          <w:p w14:paraId="278E115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03CA86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Передачи сверху в парах, тройках. Передачи в прыжке. Нижняя подача. Прием снизу с подачи. </w:t>
            </w:r>
          </w:p>
          <w:p w14:paraId="021530D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7" w:type="dxa"/>
          </w:tcPr>
          <w:p w14:paraId="01FE7AA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AB3F90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0565D11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E13371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3235887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AC0CA3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436C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FB19030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16</w:t>
            </w:r>
          </w:p>
        </w:tc>
        <w:tc>
          <w:tcPr>
            <w:tcW w:w="567" w:type="dxa"/>
          </w:tcPr>
          <w:p w14:paraId="49F54EE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2E139C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 Передачи сверху, снизу в различных сочетаниях с перемещением. Нижняя подача с заданием. Прием    с подачи.  </w:t>
            </w:r>
          </w:p>
          <w:p w14:paraId="757362A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7" w:type="dxa"/>
          </w:tcPr>
          <w:p w14:paraId="669CCA8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м/дзаданиями</w:t>
            </w:r>
          </w:p>
        </w:tc>
        <w:tc>
          <w:tcPr>
            <w:tcW w:w="567" w:type="dxa"/>
          </w:tcPr>
          <w:p w14:paraId="281294D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BE55A0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8BC329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46ED6F3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1DCFAEA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0F0B5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55AD24D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17</w:t>
            </w:r>
          </w:p>
        </w:tc>
        <w:tc>
          <w:tcPr>
            <w:tcW w:w="567" w:type="dxa"/>
          </w:tcPr>
          <w:p w14:paraId="4842B48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2158A9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Передачи сверху, снизу в различных сочетаниях с перемещением. Нижняя подача с заданием. Прием    с подачи.  Учебная игра в волейбол.</w:t>
            </w:r>
          </w:p>
        </w:tc>
        <w:tc>
          <w:tcPr>
            <w:tcW w:w="567" w:type="dxa"/>
          </w:tcPr>
          <w:p w14:paraId="4F72CF5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028952E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93E9CB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20F242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39EAA67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A00E2D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450CF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19AC446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18</w:t>
            </w:r>
          </w:p>
        </w:tc>
        <w:tc>
          <w:tcPr>
            <w:tcW w:w="567" w:type="dxa"/>
          </w:tcPr>
          <w:p w14:paraId="696895F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C4EB53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Передачи сверху, снизу в различных сочетаниях с перемещением. Нижняя подача с заданием. Прием    с подачи.  Учебная игра в волейбол.</w:t>
            </w:r>
          </w:p>
        </w:tc>
        <w:tc>
          <w:tcPr>
            <w:tcW w:w="567" w:type="dxa"/>
          </w:tcPr>
          <w:p w14:paraId="228BFD6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F85A8F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5AF12C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870EFA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7FA6C7E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C4F30B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711FD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DED4409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19</w:t>
            </w:r>
          </w:p>
        </w:tc>
        <w:tc>
          <w:tcPr>
            <w:tcW w:w="567" w:type="dxa"/>
          </w:tcPr>
          <w:p w14:paraId="3257D1F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E1F53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прямая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7" w:type="dxa"/>
          </w:tcPr>
          <w:p w14:paraId="42CC08B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между заданиями</w:t>
            </w:r>
          </w:p>
        </w:tc>
        <w:tc>
          <w:tcPr>
            <w:tcW w:w="567" w:type="dxa"/>
          </w:tcPr>
          <w:p w14:paraId="2876460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5C69E25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51E303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522BFEA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CD421C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28678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E6C4F95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20</w:t>
            </w:r>
          </w:p>
        </w:tc>
        <w:tc>
          <w:tcPr>
            <w:tcW w:w="567" w:type="dxa"/>
          </w:tcPr>
          <w:p w14:paraId="4C360A5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03714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Верхняя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7" w:type="dxa"/>
          </w:tcPr>
          <w:p w14:paraId="6C187B1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0237BA4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2EF1752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027563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0022998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A688FF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60999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808199D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21</w:t>
            </w:r>
          </w:p>
        </w:tc>
        <w:tc>
          <w:tcPr>
            <w:tcW w:w="567" w:type="dxa"/>
          </w:tcPr>
          <w:p w14:paraId="59CB523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81DA19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7" w:type="dxa"/>
          </w:tcPr>
          <w:p w14:paraId="53CD95C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0F8687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24CC36E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9642DE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2342419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FDB716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6E37F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063B0C2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22</w:t>
            </w:r>
          </w:p>
        </w:tc>
        <w:tc>
          <w:tcPr>
            <w:tcW w:w="567" w:type="dxa"/>
          </w:tcPr>
          <w:p w14:paraId="0B80C4C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60A49B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Верхняя подача. Передачи в парах в движении.  Передачи в четверках с перемещением по зонам. Учебная игра в волейбол.</w:t>
            </w:r>
          </w:p>
        </w:tc>
        <w:tc>
          <w:tcPr>
            <w:tcW w:w="567" w:type="dxa"/>
          </w:tcPr>
          <w:p w14:paraId="33BA822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1520FCA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2D8A23C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78B8C9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2F9C798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0EE3A1C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2687D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4B42682">
            <w:pPr>
              <w:contextualSpacing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23</w:t>
            </w:r>
          </w:p>
        </w:tc>
        <w:tc>
          <w:tcPr>
            <w:tcW w:w="567" w:type="dxa"/>
          </w:tcPr>
          <w:p w14:paraId="3E363AB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1786C0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подача. Передачи сверху и снизу в различных сочетаниях. </w:t>
            </w:r>
          </w:p>
          <w:p w14:paraId="43D6378B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7" w:type="dxa"/>
          </w:tcPr>
          <w:p w14:paraId="0C1D9CE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718EF6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2A4558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3572B89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0D2180A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9517F2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00E4C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4767A3A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24</w:t>
            </w:r>
          </w:p>
        </w:tc>
        <w:tc>
          <w:tcPr>
            <w:tcW w:w="567" w:type="dxa"/>
          </w:tcPr>
          <w:p w14:paraId="103BD113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1D07CC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Верхняя подача. Передачи сверху и снизу в различных сочетаниях. </w:t>
            </w:r>
          </w:p>
          <w:p w14:paraId="164EAA18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7" w:type="dxa"/>
          </w:tcPr>
          <w:p w14:paraId="62E0141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49707B9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B43497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F67529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9D879B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0C356C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177E1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2D572A2">
            <w:pPr>
              <w:contextualSpacing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25</w:t>
            </w:r>
          </w:p>
        </w:tc>
        <w:tc>
          <w:tcPr>
            <w:tcW w:w="567" w:type="dxa"/>
          </w:tcPr>
          <w:p w14:paraId="319BA34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AD35B05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подача. Передачи   сверху и снизу в различных сочетаниях. </w:t>
            </w:r>
          </w:p>
          <w:p w14:paraId="595797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7" w:type="dxa"/>
          </w:tcPr>
          <w:p w14:paraId="105044D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726DA04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2A9C7A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765C92F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587E734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0619668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6771C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A8800A6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26</w:t>
            </w:r>
          </w:p>
        </w:tc>
        <w:tc>
          <w:tcPr>
            <w:tcW w:w="567" w:type="dxa"/>
          </w:tcPr>
          <w:p w14:paraId="2E8DBE6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ECEC7B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>ОФП.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Верхняя подача.  Прием с подачи</w:t>
            </w:r>
            <w:r>
              <w:rPr>
                <w:rFonts w:ascii="Times New Roman" w:hAnsi="Times New Roman"/>
                <w:b/>
                <w:lang w:val="ru-RU"/>
              </w:rPr>
              <w:t xml:space="preserve">.  </w:t>
            </w:r>
            <w:r>
              <w:rPr>
                <w:rFonts w:ascii="Times New Roman" w:hAnsi="Times New Roman"/>
                <w:lang w:val="ru-RU"/>
              </w:rPr>
              <w:t xml:space="preserve">Передачи сверху    и снизу в различных сочетаниях. </w:t>
            </w:r>
          </w:p>
          <w:p w14:paraId="2DD198B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7" w:type="dxa"/>
          </w:tcPr>
          <w:p w14:paraId="5CDBA1E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70DE1DE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42F5AE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77C00EB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E023DE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70EA23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1740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30A3F84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27</w:t>
            </w:r>
          </w:p>
        </w:tc>
        <w:tc>
          <w:tcPr>
            <w:tcW w:w="567" w:type="dxa"/>
          </w:tcPr>
          <w:p w14:paraId="0B33681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E2D42F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подача. Передачи   сверху и снизу в различных сочетаниях. </w:t>
            </w:r>
          </w:p>
          <w:p w14:paraId="396E432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7" w:type="dxa"/>
          </w:tcPr>
          <w:p w14:paraId="56126DE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C0F2F1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0D8EDFC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3D2B74E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4731018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E13C38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1B9A1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B8749B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28</w:t>
            </w:r>
          </w:p>
        </w:tc>
        <w:tc>
          <w:tcPr>
            <w:tcW w:w="567" w:type="dxa"/>
          </w:tcPr>
          <w:p w14:paraId="0024FD2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6118A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</w:t>
            </w:r>
            <w:r>
              <w:rPr>
                <w:rFonts w:ascii="Times New Roman" w:hAnsi="Times New Roman"/>
                <w:b/>
                <w:lang w:val="ru-RU"/>
              </w:rPr>
              <w:t>Сведения о строении и функциях организма человека.</w:t>
            </w:r>
            <w:r>
              <w:rPr>
                <w:rFonts w:ascii="Times New Roman" w:hAnsi="Times New Roman"/>
                <w:lang w:val="ru-RU"/>
              </w:rPr>
              <w:t xml:space="preserve">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7" w:type="dxa"/>
          </w:tcPr>
          <w:p w14:paraId="09FD2FF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567" w:type="dxa"/>
          </w:tcPr>
          <w:p w14:paraId="51252E4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709" w:type="dxa"/>
          </w:tcPr>
          <w:p w14:paraId="1A6D520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EF1AB0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483AA0A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0C33002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437A4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0F03FE4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29</w:t>
            </w:r>
          </w:p>
        </w:tc>
        <w:tc>
          <w:tcPr>
            <w:tcW w:w="567" w:type="dxa"/>
          </w:tcPr>
          <w:p w14:paraId="1BCFC1F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C517D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7" w:type="dxa"/>
          </w:tcPr>
          <w:p w14:paraId="2D55ADA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4AF3001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75791E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585A37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2DCBD7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95D184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15FA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57FFC0D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30</w:t>
            </w:r>
          </w:p>
        </w:tc>
        <w:tc>
          <w:tcPr>
            <w:tcW w:w="567" w:type="dxa"/>
          </w:tcPr>
          <w:p w14:paraId="59F5676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68C84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7" w:type="dxa"/>
          </w:tcPr>
          <w:p w14:paraId="47BF4C4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0DE7E9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2AA1F5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138071C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419A4CE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7849FF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3ECD7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DB0391E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31</w:t>
            </w:r>
          </w:p>
        </w:tc>
        <w:tc>
          <w:tcPr>
            <w:tcW w:w="567" w:type="dxa"/>
          </w:tcPr>
          <w:p w14:paraId="7C8C251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778B4F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подача с вращением. Передача из зон 1,6,4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567" w:type="dxa"/>
          </w:tcPr>
          <w:p w14:paraId="5CC3ED4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м/дзаданиями</w:t>
            </w:r>
          </w:p>
        </w:tc>
        <w:tc>
          <w:tcPr>
            <w:tcW w:w="567" w:type="dxa"/>
          </w:tcPr>
          <w:p w14:paraId="6373A74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6E5DFE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1BCBA43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6E66CEA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911E6B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6E533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A8E8FF3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32</w:t>
            </w:r>
          </w:p>
        </w:tc>
        <w:tc>
          <w:tcPr>
            <w:tcW w:w="567" w:type="dxa"/>
          </w:tcPr>
          <w:p w14:paraId="7A354D8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9EBC4E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 с вращением. Передача из зон 1,6,5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567" w:type="dxa"/>
          </w:tcPr>
          <w:p w14:paraId="14EDA6D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7C254BA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3DD5556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3C3A791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2A43EF9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0B4B99A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6307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90664C5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33</w:t>
            </w:r>
          </w:p>
        </w:tc>
        <w:tc>
          <w:tcPr>
            <w:tcW w:w="567" w:type="dxa"/>
          </w:tcPr>
          <w:p w14:paraId="55547DC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5694B0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подача с вращением. Передача из зон 1,6,5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567" w:type="dxa"/>
          </w:tcPr>
          <w:p w14:paraId="537107D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3245AB7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35CF426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B334B4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29DB9ED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968581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415F1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1FE33F4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34</w:t>
            </w:r>
          </w:p>
        </w:tc>
        <w:tc>
          <w:tcPr>
            <w:tcW w:w="567" w:type="dxa"/>
          </w:tcPr>
          <w:p w14:paraId="001BF84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C11619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подача с вращением.    Прием с подачи и передачей в 3, вторая передача в зоны 2, 4.   </w:t>
            </w:r>
          </w:p>
          <w:p w14:paraId="51D99980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7" w:type="dxa"/>
          </w:tcPr>
          <w:p w14:paraId="23E29BD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м/дзаданиями</w:t>
            </w:r>
          </w:p>
        </w:tc>
        <w:tc>
          <w:tcPr>
            <w:tcW w:w="567" w:type="dxa"/>
          </w:tcPr>
          <w:p w14:paraId="478166D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A540B5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1545023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1373F05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1D8486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11FE9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75B6C14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35</w:t>
            </w:r>
          </w:p>
        </w:tc>
        <w:tc>
          <w:tcPr>
            <w:tcW w:w="567" w:type="dxa"/>
          </w:tcPr>
          <w:p w14:paraId="094E2C30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701D6B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  Прием с подачи и передачей в 3, вторая в зоны 2,4.</w:t>
            </w:r>
          </w:p>
          <w:p w14:paraId="3C97544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–тренировочная  игра  в  волейбол.</w:t>
            </w:r>
          </w:p>
        </w:tc>
        <w:tc>
          <w:tcPr>
            <w:tcW w:w="567" w:type="dxa"/>
          </w:tcPr>
          <w:p w14:paraId="1488A57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5940D49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2728A98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DFD7A5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04C0A1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02BF90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60B37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E5D7646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36</w:t>
            </w:r>
          </w:p>
        </w:tc>
        <w:tc>
          <w:tcPr>
            <w:tcW w:w="567" w:type="dxa"/>
          </w:tcPr>
          <w:p w14:paraId="128F5FF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161E01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подача с вращением.    Прием с подачи и передачей в 3, вторая в зоны 2,4.</w:t>
            </w:r>
          </w:p>
          <w:p w14:paraId="42DEF69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–тренировочная  игра  в  волейбол.</w:t>
            </w:r>
          </w:p>
        </w:tc>
        <w:tc>
          <w:tcPr>
            <w:tcW w:w="567" w:type="dxa"/>
          </w:tcPr>
          <w:p w14:paraId="7EA72B6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E39678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2B46C21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49026B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392B510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DD0DCC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2E4F9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085FA4B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37</w:t>
            </w:r>
          </w:p>
        </w:tc>
        <w:tc>
          <w:tcPr>
            <w:tcW w:w="567" w:type="dxa"/>
          </w:tcPr>
          <w:p w14:paraId="0EE0006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27BBA7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  Прием с подачи и передачей в 3, вторая в зоны 2,4.</w:t>
            </w:r>
          </w:p>
          <w:p w14:paraId="1FAC712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 в  волейбол.</w:t>
            </w:r>
          </w:p>
        </w:tc>
        <w:tc>
          <w:tcPr>
            <w:tcW w:w="567" w:type="dxa"/>
          </w:tcPr>
          <w:p w14:paraId="357D681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270F176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09022E4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33B61B6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6C47294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0108166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2C06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F30A783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38</w:t>
            </w:r>
          </w:p>
        </w:tc>
        <w:tc>
          <w:tcPr>
            <w:tcW w:w="567" w:type="dxa"/>
          </w:tcPr>
          <w:p w14:paraId="48972E7C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ADF1DC4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подача с вращением.  Прием с подачи в зону 3.    </w:t>
            </w:r>
            <w:r>
              <w:rPr>
                <w:rFonts w:ascii="Times New Roman" w:hAnsi="Times New Roman"/>
              </w:rPr>
              <w:t xml:space="preserve">Вторая передача в зоны 2, 4. </w:t>
            </w:r>
          </w:p>
          <w:p w14:paraId="0C85D66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 волейбол.</w:t>
            </w:r>
          </w:p>
        </w:tc>
        <w:tc>
          <w:tcPr>
            <w:tcW w:w="567" w:type="dxa"/>
          </w:tcPr>
          <w:p w14:paraId="057FCE9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32468A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6CF3ED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7AB4B4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51729B1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4B5583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2A981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279EB47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39</w:t>
            </w:r>
          </w:p>
        </w:tc>
        <w:tc>
          <w:tcPr>
            <w:tcW w:w="567" w:type="dxa"/>
          </w:tcPr>
          <w:p w14:paraId="3A43C328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4A2B07E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Прием с подачи в зону 3.    </w:t>
            </w:r>
            <w:r>
              <w:rPr>
                <w:rFonts w:ascii="Times New Roman" w:hAnsi="Times New Roman"/>
              </w:rPr>
              <w:t xml:space="preserve">Вторая передача в зоны 2, 4. </w:t>
            </w:r>
          </w:p>
          <w:p w14:paraId="0059BF3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 волейбол.</w:t>
            </w:r>
          </w:p>
        </w:tc>
        <w:tc>
          <w:tcPr>
            <w:tcW w:w="567" w:type="dxa"/>
          </w:tcPr>
          <w:p w14:paraId="0E0A95D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4722938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481612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2792EC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3E04235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FCCB06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552B0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7252C59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40</w:t>
            </w:r>
          </w:p>
        </w:tc>
        <w:tc>
          <w:tcPr>
            <w:tcW w:w="567" w:type="dxa"/>
          </w:tcPr>
          <w:p w14:paraId="58231B3C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5D8C2E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   </w:t>
            </w:r>
            <w:r>
              <w:rPr>
                <w:rFonts w:ascii="Times New Roman" w:hAnsi="Times New Roman"/>
                <w:b/>
                <w:lang w:val="ru-RU"/>
              </w:rPr>
              <w:t>Гигиена, врачебный контроль на занятиях волейболом.</w:t>
            </w:r>
            <w:r>
              <w:rPr>
                <w:rFonts w:ascii="Times New Roman" w:hAnsi="Times New Roman"/>
                <w:lang w:val="ru-RU"/>
              </w:rPr>
              <w:t xml:space="preserve">     Верхняя подача в прыжке.    </w:t>
            </w:r>
          </w:p>
          <w:p w14:paraId="77B93C2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Учебно – тренировочная  игра в волейбол с заданиями.</w:t>
            </w:r>
          </w:p>
        </w:tc>
        <w:tc>
          <w:tcPr>
            <w:tcW w:w="567" w:type="dxa"/>
          </w:tcPr>
          <w:p w14:paraId="1844AAA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567" w:type="dxa"/>
          </w:tcPr>
          <w:p w14:paraId="1D52F16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709" w:type="dxa"/>
          </w:tcPr>
          <w:p w14:paraId="1202D8A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123D496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543658C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3F97C8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Повторить правила игры в волейбол.</w:t>
            </w:r>
          </w:p>
        </w:tc>
      </w:tr>
      <w:tr w14:paraId="069F1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EF319CD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41</w:t>
            </w:r>
          </w:p>
        </w:tc>
        <w:tc>
          <w:tcPr>
            <w:tcW w:w="567" w:type="dxa"/>
          </w:tcPr>
          <w:p w14:paraId="7F31C9D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4199E1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  подача в прыжке.      Передачи    сверху стоя спиной к цели.   Учебно – тренировочная  игра в волейбол с заданием.</w:t>
            </w:r>
          </w:p>
        </w:tc>
        <w:tc>
          <w:tcPr>
            <w:tcW w:w="567" w:type="dxa"/>
          </w:tcPr>
          <w:p w14:paraId="55D3AA5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343B4D8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219560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105662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472C3DA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07453F6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5A8A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0BB370A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42</w:t>
            </w:r>
          </w:p>
        </w:tc>
        <w:tc>
          <w:tcPr>
            <w:tcW w:w="567" w:type="dxa"/>
          </w:tcPr>
          <w:p w14:paraId="493B518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3B45CA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  подача в прыжке.      Передачи    сверху стоя спиной к цели.   Учебно – тренировочная  игра в волейбол с заданием.</w:t>
            </w:r>
          </w:p>
        </w:tc>
        <w:tc>
          <w:tcPr>
            <w:tcW w:w="567" w:type="dxa"/>
          </w:tcPr>
          <w:p w14:paraId="3954132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96F320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9E0251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6FBD3A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5F4520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8FC1A5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7579D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0B54538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43</w:t>
            </w:r>
          </w:p>
        </w:tc>
        <w:tc>
          <w:tcPr>
            <w:tcW w:w="567" w:type="dxa"/>
          </w:tcPr>
          <w:p w14:paraId="652D3C3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36C5078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Верхняя подача в прыжке.   Передачи    снизу стоя     спиной к цели.     </w:t>
            </w:r>
            <w:r>
              <w:rPr>
                <w:rFonts w:ascii="Times New Roman" w:hAnsi="Times New Roman"/>
              </w:rPr>
              <w:t>Учебно – тренировочная игра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в волейбол с заданием.</w:t>
            </w:r>
          </w:p>
        </w:tc>
        <w:tc>
          <w:tcPr>
            <w:tcW w:w="567" w:type="dxa"/>
          </w:tcPr>
          <w:p w14:paraId="3D57C57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м/дзаданиями</w:t>
            </w:r>
          </w:p>
        </w:tc>
        <w:tc>
          <w:tcPr>
            <w:tcW w:w="567" w:type="dxa"/>
          </w:tcPr>
          <w:p w14:paraId="6B3E3C3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D9904B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256A85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5184CC8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EA61B7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Повторить правила игры в волейбол.</w:t>
            </w:r>
          </w:p>
        </w:tc>
      </w:tr>
      <w:tr w14:paraId="0A2EB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E01F974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44</w:t>
            </w:r>
          </w:p>
        </w:tc>
        <w:tc>
          <w:tcPr>
            <w:tcW w:w="567" w:type="dxa"/>
          </w:tcPr>
          <w:p w14:paraId="0CCBCDC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1A12D33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Верхняя подача в прыжке.   Передачи    снизу стоя     спиной к цели.     </w:t>
            </w:r>
            <w:r>
              <w:rPr>
                <w:rFonts w:ascii="Times New Roman" w:hAnsi="Times New Roman"/>
              </w:rPr>
              <w:t>Учебно – тренировочная игра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в волейбол с заданием.</w:t>
            </w:r>
          </w:p>
        </w:tc>
        <w:tc>
          <w:tcPr>
            <w:tcW w:w="567" w:type="dxa"/>
          </w:tcPr>
          <w:p w14:paraId="1F4FA6F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4DC5165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CF7E1D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C9EB9A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20446A3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BABD59C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Повторить правила игры в волейбол.</w:t>
            </w:r>
          </w:p>
        </w:tc>
      </w:tr>
      <w:tr w14:paraId="5FF22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D4C7182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45</w:t>
            </w:r>
          </w:p>
        </w:tc>
        <w:tc>
          <w:tcPr>
            <w:tcW w:w="567" w:type="dxa"/>
          </w:tcPr>
          <w:p w14:paraId="38AB4E83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EEFB99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Верхняя   подача в прыжке.  Передача с подачи в зону 3.     Учебно – тренировочная игра в волейбол.</w:t>
            </w:r>
          </w:p>
        </w:tc>
        <w:tc>
          <w:tcPr>
            <w:tcW w:w="567" w:type="dxa"/>
          </w:tcPr>
          <w:p w14:paraId="6DB023C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958A90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958A25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858E40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6530EDA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1193AD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046A7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869BA34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46</w:t>
            </w:r>
          </w:p>
        </w:tc>
        <w:tc>
          <w:tcPr>
            <w:tcW w:w="567" w:type="dxa"/>
          </w:tcPr>
          <w:p w14:paraId="3B19571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62F3DBC">
            <w:pPr>
              <w:ind w:right="-2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  подача в прыжке.  Передача с подачи в зону 3.     </w:t>
            </w:r>
            <w:r>
              <w:rPr>
                <w:rFonts w:ascii="Times New Roman" w:hAnsi="Times New Roman"/>
              </w:rPr>
              <w:t>Учебно – тренировочная игра в волейбол.</w:t>
            </w:r>
            <w:r>
              <w:rPr>
                <w:rFonts w:ascii="Times New Roman" w:hAnsi="Times New Roman"/>
                <w:b/>
              </w:rPr>
              <w:t xml:space="preserve"> Контрольные упражнения, тестирование.</w:t>
            </w:r>
          </w:p>
        </w:tc>
        <w:tc>
          <w:tcPr>
            <w:tcW w:w="567" w:type="dxa"/>
          </w:tcPr>
          <w:p w14:paraId="6D60457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2155BCD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13AA9C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728FDBB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3EC936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5DEEE5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20B6B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2FE2DD0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47</w:t>
            </w:r>
          </w:p>
        </w:tc>
        <w:tc>
          <w:tcPr>
            <w:tcW w:w="567" w:type="dxa"/>
          </w:tcPr>
          <w:p w14:paraId="6C302FD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FA9576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в прыжке.  Передача с подачи в зону 3.     Учебно – тренировочная игра в волейбол. </w:t>
            </w:r>
            <w:r>
              <w:rPr>
                <w:rFonts w:ascii="Times New Roman" w:hAnsi="Times New Roman"/>
                <w:b/>
                <w:lang w:val="ru-RU"/>
              </w:rPr>
              <w:t>Контрольные упражнения, тестирование.</w:t>
            </w:r>
          </w:p>
        </w:tc>
        <w:tc>
          <w:tcPr>
            <w:tcW w:w="567" w:type="dxa"/>
          </w:tcPr>
          <w:p w14:paraId="6E8AEFA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31875F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3C735E3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30F29F7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66DBEA7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1DBE184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55874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CE076F2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48</w:t>
            </w:r>
          </w:p>
        </w:tc>
        <w:tc>
          <w:tcPr>
            <w:tcW w:w="567" w:type="dxa"/>
          </w:tcPr>
          <w:p w14:paraId="6A3FF38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26DBB0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Промежуточная аттестация по итогам 1-го полугодия</w:t>
            </w:r>
            <w:r>
              <w:rPr>
                <w:rFonts w:ascii="Times New Roman" w:hAnsi="Times New Roman"/>
                <w:lang w:val="ru-RU"/>
              </w:rPr>
              <w:t xml:space="preserve">. </w:t>
            </w:r>
          </w:p>
          <w:p w14:paraId="36AC347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0764781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Тестирование по технике приема, передач, подачи мяча. Учебная игра в волейбол.</w:t>
            </w:r>
          </w:p>
        </w:tc>
        <w:tc>
          <w:tcPr>
            <w:tcW w:w="567" w:type="dxa"/>
          </w:tcPr>
          <w:p w14:paraId="345EF3A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  <w:p w14:paraId="39B702F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  <w:p w14:paraId="3CF9DD1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58A415B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  <w:p w14:paraId="29E1330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  <w:p w14:paraId="3F6FFD9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9" w:type="dxa"/>
          </w:tcPr>
          <w:p w14:paraId="4661815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.</w:t>
            </w:r>
          </w:p>
          <w:p w14:paraId="25AB085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D6C04D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Индивидуальная</w:t>
            </w:r>
          </w:p>
        </w:tc>
        <w:tc>
          <w:tcPr>
            <w:tcW w:w="1247" w:type="dxa"/>
          </w:tcPr>
          <w:p w14:paraId="2402830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Контрольные задания, тесты, нормативы. </w:t>
            </w:r>
          </w:p>
        </w:tc>
        <w:tc>
          <w:tcPr>
            <w:tcW w:w="1843" w:type="dxa"/>
          </w:tcPr>
          <w:p w14:paraId="0F694BA2">
            <w:pPr>
              <w:contextualSpacing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/>
              </w:rPr>
              <w:t>Промежуточная аттестация по итогам 1-го полугодия</w:t>
            </w:r>
          </w:p>
        </w:tc>
      </w:tr>
      <w:tr w14:paraId="463FE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0B4B16B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49</w:t>
            </w:r>
          </w:p>
        </w:tc>
        <w:tc>
          <w:tcPr>
            <w:tcW w:w="567" w:type="dxa"/>
          </w:tcPr>
          <w:p w14:paraId="6F0737E0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2F77CB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Верхняя подача в прыжке.  Передача с подачи в зону 3.     Учебно – тренировочная игра в волейбол. </w:t>
            </w:r>
            <w:r>
              <w:rPr>
                <w:rFonts w:ascii="Times New Roman" w:hAnsi="Times New Roman"/>
                <w:b/>
                <w:lang w:val="ru-RU"/>
              </w:rPr>
              <w:t>Контрольные упражнения, тестирование.</w:t>
            </w:r>
          </w:p>
        </w:tc>
        <w:tc>
          <w:tcPr>
            <w:tcW w:w="567" w:type="dxa"/>
          </w:tcPr>
          <w:p w14:paraId="6B7776E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11A602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BE6B07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C0CEDA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47069F8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423A363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502E5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D3B565D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50</w:t>
            </w:r>
          </w:p>
        </w:tc>
        <w:tc>
          <w:tcPr>
            <w:tcW w:w="567" w:type="dxa"/>
          </w:tcPr>
          <w:p w14:paraId="086CE9B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54F6A6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 Верхняя подача в прыжке. Прием с подачи и передачей в зону 3, вторая в зоны 2,4.</w:t>
            </w:r>
          </w:p>
          <w:p w14:paraId="62B19F1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волейбол.</w:t>
            </w:r>
          </w:p>
        </w:tc>
        <w:tc>
          <w:tcPr>
            <w:tcW w:w="567" w:type="dxa"/>
          </w:tcPr>
          <w:p w14:paraId="533260D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м/дзаданиями</w:t>
            </w:r>
          </w:p>
        </w:tc>
        <w:tc>
          <w:tcPr>
            <w:tcW w:w="567" w:type="dxa"/>
          </w:tcPr>
          <w:p w14:paraId="4EB93C1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33433C7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3573493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22CDA93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6E166B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5539F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D909203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51</w:t>
            </w:r>
          </w:p>
        </w:tc>
        <w:tc>
          <w:tcPr>
            <w:tcW w:w="567" w:type="dxa"/>
          </w:tcPr>
          <w:p w14:paraId="4E3E4FE3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78B864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  подача в прыжке.    Прием с подачи и передачей в зону 3, вторая в зоны 2,4.  Учебная игра в волейбол.</w:t>
            </w:r>
          </w:p>
        </w:tc>
        <w:tc>
          <w:tcPr>
            <w:tcW w:w="567" w:type="dxa"/>
          </w:tcPr>
          <w:p w14:paraId="4EABA20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29736B3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BE3F45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320A62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69256F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071F422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101F9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BA37A7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52</w:t>
            </w:r>
          </w:p>
        </w:tc>
        <w:tc>
          <w:tcPr>
            <w:tcW w:w="567" w:type="dxa"/>
          </w:tcPr>
          <w:p w14:paraId="399F2A50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A27002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  подача в прыжке.    Прием с подачи и передачей в зону 3, вторая в зоны 2,4.  Учебная игра в волейбол.</w:t>
            </w:r>
          </w:p>
        </w:tc>
        <w:tc>
          <w:tcPr>
            <w:tcW w:w="567" w:type="dxa"/>
          </w:tcPr>
          <w:p w14:paraId="353E924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3C7E255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E6ACD3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724EF48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5A0767B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92373D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4F7E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7331C6C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53</w:t>
            </w:r>
          </w:p>
        </w:tc>
        <w:tc>
          <w:tcPr>
            <w:tcW w:w="567" w:type="dxa"/>
          </w:tcPr>
          <w:p w14:paraId="6ED6109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5470A8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Влияние физических упражнений на организм занимающихся.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316CCF1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</w:t>
            </w:r>
            <w:r>
              <w:rPr>
                <w:rFonts w:ascii="Times New Roman" w:hAnsi="Times New Roman"/>
                <w:lang w:val="ru-RU"/>
              </w:rPr>
              <w:t xml:space="preserve"> ОФП. Учебно – тренировочная игра в волейбол.</w:t>
            </w:r>
          </w:p>
        </w:tc>
        <w:tc>
          <w:tcPr>
            <w:tcW w:w="567" w:type="dxa"/>
          </w:tcPr>
          <w:p w14:paraId="36526A1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567" w:type="dxa"/>
          </w:tcPr>
          <w:p w14:paraId="12BCFD6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709" w:type="dxa"/>
          </w:tcPr>
          <w:p w14:paraId="7752145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2E3F34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1DF7B26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283A5D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Обсудить доклад</w:t>
            </w:r>
          </w:p>
        </w:tc>
      </w:tr>
      <w:tr w14:paraId="3425E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822FCA4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54</w:t>
            </w:r>
          </w:p>
        </w:tc>
        <w:tc>
          <w:tcPr>
            <w:tcW w:w="567" w:type="dxa"/>
          </w:tcPr>
          <w:p w14:paraId="0142EA70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7F28696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СФП. Верхняя подача в прыжке.   Прием с подачи и передачей в зону 3, вторая в зоны 2,4.  Учебно – тренировочная игра в  волейбол.</w:t>
            </w:r>
          </w:p>
        </w:tc>
        <w:tc>
          <w:tcPr>
            <w:tcW w:w="567" w:type="dxa"/>
          </w:tcPr>
          <w:p w14:paraId="4C60A6C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32EA15C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5951463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1DFF48D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599C43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709F5C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4EADA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C9B3EC8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55</w:t>
            </w:r>
          </w:p>
        </w:tc>
        <w:tc>
          <w:tcPr>
            <w:tcW w:w="567" w:type="dxa"/>
          </w:tcPr>
          <w:p w14:paraId="5AC45293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8A0BC0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ОФП. Верхняя подача в прыжке.   Прием с подачи и передачей в зону 3, вторая в зоны 2,4.  Учебно – тренировочная игра в  волейбол.</w:t>
            </w:r>
          </w:p>
        </w:tc>
        <w:tc>
          <w:tcPr>
            <w:tcW w:w="567" w:type="dxa"/>
          </w:tcPr>
          <w:p w14:paraId="095A1E3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1466E0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5F9313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3E280F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437A907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00443E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0016B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769D921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56</w:t>
            </w:r>
          </w:p>
        </w:tc>
        <w:tc>
          <w:tcPr>
            <w:tcW w:w="567" w:type="dxa"/>
          </w:tcPr>
          <w:p w14:paraId="32BBAC71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4D342C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 Прямой нападающий    удар. Верхняя подача в прыжке.   Прием с подачи в зону 3, вторая в зоны 2,4.  Учебно – тренировочная  игра в  волейбол.</w:t>
            </w:r>
          </w:p>
        </w:tc>
        <w:tc>
          <w:tcPr>
            <w:tcW w:w="567" w:type="dxa"/>
          </w:tcPr>
          <w:p w14:paraId="17B6342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43FA62F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7B2EE5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66FBA8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2752DAC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09FDE0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2AB3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170A5A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57</w:t>
            </w:r>
          </w:p>
        </w:tc>
        <w:tc>
          <w:tcPr>
            <w:tcW w:w="567" w:type="dxa"/>
          </w:tcPr>
          <w:p w14:paraId="5990D210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3D78CB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Прямой нападающий удар. Верхняя подача в прыжке.    Прием    с подачи в зону 3, вторая в зоны 2,4.Учебно – тренировочная игра в  волейбол.</w:t>
            </w:r>
          </w:p>
        </w:tc>
        <w:tc>
          <w:tcPr>
            <w:tcW w:w="567" w:type="dxa"/>
          </w:tcPr>
          <w:p w14:paraId="1F3F248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5468F7C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59F76C7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40991F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7E30633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15A928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555DF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6A20125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58</w:t>
            </w:r>
          </w:p>
        </w:tc>
        <w:tc>
          <w:tcPr>
            <w:tcW w:w="567" w:type="dxa"/>
          </w:tcPr>
          <w:p w14:paraId="5012D550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7D8E34F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 Прямой нападающий    удар. Верхняя подача в прыжке.   Прием с подачи в зону 3, вторая в зоны 2,4.  Учебно – тренировочная  игра в  волейбол.</w:t>
            </w:r>
          </w:p>
        </w:tc>
        <w:tc>
          <w:tcPr>
            <w:tcW w:w="567" w:type="dxa"/>
          </w:tcPr>
          <w:p w14:paraId="53934FA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5562DA9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C68731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E137DC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2CCD78B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19CBF2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4AB9C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0E392BE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59</w:t>
            </w:r>
          </w:p>
        </w:tc>
        <w:tc>
          <w:tcPr>
            <w:tcW w:w="567" w:type="dxa"/>
          </w:tcPr>
          <w:p w14:paraId="05814EDB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CBAD42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ОФП. Прямой нападающий удар. Верхняя подача в прыжке.    Прием     с подачи в зону 3, вторая в зоны 2,4.  Учебно – тренировочная игра в волейбол.</w:t>
            </w:r>
          </w:p>
        </w:tc>
        <w:tc>
          <w:tcPr>
            <w:tcW w:w="567" w:type="dxa"/>
          </w:tcPr>
          <w:p w14:paraId="366945D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7FA91DF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5F0B82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ED45A1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43914CF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841ADE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239A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41C87A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60</w:t>
            </w:r>
          </w:p>
        </w:tc>
        <w:tc>
          <w:tcPr>
            <w:tcW w:w="567" w:type="dxa"/>
          </w:tcPr>
          <w:p w14:paraId="658E2455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914AFF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 Прямой нападающий удар. Верхняя подача в прыжке. Прием с подачи в зону 3, вторая в зоны 2,4.  Учебно – тренировочная игра в волейбол.</w:t>
            </w:r>
          </w:p>
        </w:tc>
        <w:tc>
          <w:tcPr>
            <w:tcW w:w="567" w:type="dxa"/>
          </w:tcPr>
          <w:p w14:paraId="49AF5D7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67A163B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357A3F6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DDE9AB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4FE36CC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2D1BF0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1048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F7437FD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61</w:t>
            </w:r>
          </w:p>
        </w:tc>
        <w:tc>
          <w:tcPr>
            <w:tcW w:w="567" w:type="dxa"/>
          </w:tcPr>
          <w:p w14:paraId="5894D9CC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1744EB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 Прямой нападающий    удар. Верхняя подача в прыжке.   Прием с подачи в зону 3, вторая в зоны 2,4.  Учебно – тренировочная  игра в  волейбол.</w:t>
            </w:r>
          </w:p>
        </w:tc>
        <w:tc>
          <w:tcPr>
            <w:tcW w:w="567" w:type="dxa"/>
          </w:tcPr>
          <w:p w14:paraId="45FD642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24F80E8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5B52FDA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19D9E5F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5758A0C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E1BEC6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5B4BB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334D00C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62</w:t>
            </w:r>
          </w:p>
        </w:tc>
        <w:tc>
          <w:tcPr>
            <w:tcW w:w="567" w:type="dxa"/>
          </w:tcPr>
          <w:p w14:paraId="2C1E4ACE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12890A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Основы техники игры и техническая подготовка.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Нападающий удар. Блокирование. </w:t>
            </w:r>
            <w:r>
              <w:rPr>
                <w:rFonts w:ascii="Times New Roman" w:hAnsi="Times New Roman"/>
                <w:lang w:val="ru-RU"/>
              </w:rPr>
              <w:t>Нападающий удар с поворотом туловища.     Индивидуальное блокирование.                                        Учебно – тренировочная игра в  волейбол.</w:t>
            </w:r>
          </w:p>
        </w:tc>
        <w:tc>
          <w:tcPr>
            <w:tcW w:w="567" w:type="dxa"/>
          </w:tcPr>
          <w:p w14:paraId="2C4181D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567" w:type="dxa"/>
          </w:tcPr>
          <w:p w14:paraId="681F4A5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709" w:type="dxa"/>
          </w:tcPr>
          <w:p w14:paraId="13746DD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74A5757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0A992DB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17B1E7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2C5EF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39ABA52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63</w:t>
            </w:r>
          </w:p>
        </w:tc>
        <w:tc>
          <w:tcPr>
            <w:tcW w:w="567" w:type="dxa"/>
          </w:tcPr>
          <w:p w14:paraId="61EA8B7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7DF45BF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с поворотом туловища.  Индивидуальное блокирование.       Учебно – тренировочная игра в волейбол.</w:t>
            </w:r>
          </w:p>
        </w:tc>
        <w:tc>
          <w:tcPr>
            <w:tcW w:w="567" w:type="dxa"/>
          </w:tcPr>
          <w:p w14:paraId="227924D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C872DB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08F2792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91E068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FEC9E6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38625A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76B0D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3054CD0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64</w:t>
            </w:r>
          </w:p>
        </w:tc>
        <w:tc>
          <w:tcPr>
            <w:tcW w:w="567" w:type="dxa"/>
          </w:tcPr>
          <w:p w14:paraId="0D60A22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F397CC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Нападающий удар с поворотом туловища.  Индивидуальное блокирование.       Учебно – тренировочная игра в волейбол.</w:t>
            </w:r>
          </w:p>
        </w:tc>
        <w:tc>
          <w:tcPr>
            <w:tcW w:w="567" w:type="dxa"/>
          </w:tcPr>
          <w:p w14:paraId="6B7574A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408FCA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37D0EEA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55F622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745D0A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C61957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07EE9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931CE9C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65</w:t>
            </w:r>
          </w:p>
        </w:tc>
        <w:tc>
          <w:tcPr>
            <w:tcW w:w="567" w:type="dxa"/>
          </w:tcPr>
          <w:p w14:paraId="06D01D6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7904AD1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 Нападающий удар с поворотом туловища.  Индивидуальное блокирование.           Учебно – тренировочная игра в волейбол.</w:t>
            </w:r>
          </w:p>
        </w:tc>
        <w:tc>
          <w:tcPr>
            <w:tcW w:w="567" w:type="dxa"/>
          </w:tcPr>
          <w:p w14:paraId="43713FC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6AA9331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819420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7C08115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5C8E12F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17B72C3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7B44C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62BAE9C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66</w:t>
            </w:r>
          </w:p>
        </w:tc>
        <w:tc>
          <w:tcPr>
            <w:tcW w:w="567" w:type="dxa"/>
          </w:tcPr>
          <w:p w14:paraId="34D6848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4A6A0B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Нападающий удар с поворотом туловища.  Индивидуальное блокирование.          Учебно – тренировочная игра в волейбол.</w:t>
            </w:r>
          </w:p>
        </w:tc>
        <w:tc>
          <w:tcPr>
            <w:tcW w:w="567" w:type="dxa"/>
          </w:tcPr>
          <w:p w14:paraId="27710B8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36D46C4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0E4B7E2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1341A4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46E1DE4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2192F9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4A6F4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8781BCB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67</w:t>
            </w:r>
          </w:p>
        </w:tc>
        <w:tc>
          <w:tcPr>
            <w:tcW w:w="567" w:type="dxa"/>
          </w:tcPr>
          <w:p w14:paraId="52CEE7A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698DDC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с поворотом туловища.  Индивидуальное блокирование.          Учебно – тренировочная игра в волейбол.</w:t>
            </w:r>
          </w:p>
        </w:tc>
        <w:tc>
          <w:tcPr>
            <w:tcW w:w="567" w:type="dxa"/>
          </w:tcPr>
          <w:p w14:paraId="1180464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0113D8E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173B1C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7E775C0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441199C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2448A0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5A217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96DDDF1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68</w:t>
            </w:r>
          </w:p>
        </w:tc>
        <w:tc>
          <w:tcPr>
            <w:tcW w:w="567" w:type="dxa"/>
          </w:tcPr>
          <w:p w14:paraId="76E8217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257E36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Нападающий удар (скидка). Групповое блокирование.                                                          Учебно – тренировочная игра в волейбол.</w:t>
            </w:r>
          </w:p>
        </w:tc>
        <w:tc>
          <w:tcPr>
            <w:tcW w:w="567" w:type="dxa"/>
          </w:tcPr>
          <w:p w14:paraId="40BC1A9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0B5619A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012412D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FF3616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6ED699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CF8A6B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78687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0993B5A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69</w:t>
            </w:r>
          </w:p>
        </w:tc>
        <w:tc>
          <w:tcPr>
            <w:tcW w:w="567" w:type="dxa"/>
          </w:tcPr>
          <w:p w14:paraId="2186DD2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DDE61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>Групповое блокирование.    Учебно – тренировочная игра в волейбол.</w:t>
            </w:r>
          </w:p>
        </w:tc>
        <w:tc>
          <w:tcPr>
            <w:tcW w:w="567" w:type="dxa"/>
          </w:tcPr>
          <w:p w14:paraId="675715F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2F3CF2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2E5EB3C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223C45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3131134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2BD6F6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08F70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9C0329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70</w:t>
            </w:r>
          </w:p>
        </w:tc>
        <w:tc>
          <w:tcPr>
            <w:tcW w:w="567" w:type="dxa"/>
          </w:tcPr>
          <w:p w14:paraId="3D62DC6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4ADF85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Нападающий удар без поворота туловища (с переводом рукой). Групповое блокирование.    Учебно – тренировочная игра в волейбол.</w:t>
            </w:r>
          </w:p>
        </w:tc>
        <w:tc>
          <w:tcPr>
            <w:tcW w:w="567" w:type="dxa"/>
          </w:tcPr>
          <w:p w14:paraId="711CFFC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008DCE9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5B3B210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66F609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79D94BA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0376A5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06C9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814F832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71</w:t>
            </w:r>
          </w:p>
        </w:tc>
        <w:tc>
          <w:tcPr>
            <w:tcW w:w="567" w:type="dxa"/>
          </w:tcPr>
          <w:p w14:paraId="278248B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C2D6BC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СФП. Нападающий удар без поворота туловища (с переводом рукой). Групповое блокирование.    Учебно – тренировочная игра в волейбол.</w:t>
            </w:r>
          </w:p>
        </w:tc>
        <w:tc>
          <w:tcPr>
            <w:tcW w:w="567" w:type="dxa"/>
          </w:tcPr>
          <w:p w14:paraId="058D7BF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между заданиями</w:t>
            </w:r>
          </w:p>
        </w:tc>
        <w:tc>
          <w:tcPr>
            <w:tcW w:w="567" w:type="dxa"/>
          </w:tcPr>
          <w:p w14:paraId="1FD9095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449512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BBB6EF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09C776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D9DB8D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76C8B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D7A7DF0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72</w:t>
            </w:r>
          </w:p>
        </w:tc>
        <w:tc>
          <w:tcPr>
            <w:tcW w:w="567" w:type="dxa"/>
          </w:tcPr>
          <w:p w14:paraId="5F3E4F3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74726B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Нападающий удар без поворота туловища (с переводом рукой). Групповое блокирование. </w:t>
            </w:r>
          </w:p>
        </w:tc>
        <w:tc>
          <w:tcPr>
            <w:tcW w:w="567" w:type="dxa"/>
          </w:tcPr>
          <w:p w14:paraId="649D162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7968530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3246F4F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7314AA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90AB49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ABF450C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3F5FB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CA1D748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73</w:t>
            </w:r>
          </w:p>
        </w:tc>
        <w:tc>
          <w:tcPr>
            <w:tcW w:w="567" w:type="dxa"/>
          </w:tcPr>
          <w:p w14:paraId="37CC9A2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F41CDF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 xml:space="preserve">Групповое блокирование. </w:t>
            </w:r>
          </w:p>
        </w:tc>
        <w:tc>
          <w:tcPr>
            <w:tcW w:w="567" w:type="dxa"/>
          </w:tcPr>
          <w:p w14:paraId="5A8643E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BE70AD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996EC5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DF5752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5C9D730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1F529D0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1AC6C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5E7DCA7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74</w:t>
            </w:r>
          </w:p>
        </w:tc>
        <w:tc>
          <w:tcPr>
            <w:tcW w:w="567" w:type="dxa"/>
          </w:tcPr>
          <w:p w14:paraId="3B08E250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EDEE343">
            <w:pPr>
              <w:tabs>
                <w:tab w:val="left" w:pos="5265"/>
              </w:tabs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>Основы тактики игры и тактическая подготовка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ОФП. Индивидуальные тактические действия в нападении. Неожиданные передачи на сторону соперника. </w:t>
            </w:r>
          </w:p>
          <w:p w14:paraId="27C1772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в волейбол.</w:t>
            </w:r>
          </w:p>
        </w:tc>
        <w:tc>
          <w:tcPr>
            <w:tcW w:w="567" w:type="dxa"/>
          </w:tcPr>
          <w:p w14:paraId="4403F52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567" w:type="dxa"/>
          </w:tcPr>
          <w:p w14:paraId="66E0633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1ч.</w:t>
            </w:r>
          </w:p>
        </w:tc>
        <w:tc>
          <w:tcPr>
            <w:tcW w:w="709" w:type="dxa"/>
          </w:tcPr>
          <w:p w14:paraId="494ACF2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5F90DE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4E96A2B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03EC495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Разъяснение тактических действий во время игры.</w:t>
            </w:r>
          </w:p>
        </w:tc>
      </w:tr>
      <w:tr w14:paraId="2F9A9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7ECBEF1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75</w:t>
            </w:r>
          </w:p>
        </w:tc>
        <w:tc>
          <w:tcPr>
            <w:tcW w:w="567" w:type="dxa"/>
          </w:tcPr>
          <w:p w14:paraId="3066177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79F09F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 «Скидка».                         Учебно – тренировочная  игра в волейбол.</w:t>
            </w:r>
          </w:p>
        </w:tc>
        <w:tc>
          <w:tcPr>
            <w:tcW w:w="567" w:type="dxa"/>
          </w:tcPr>
          <w:p w14:paraId="0B4F465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7B4A551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DB02DB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1AD7EE1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8D61CB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9182D9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70909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9618B98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76</w:t>
            </w:r>
          </w:p>
        </w:tc>
        <w:tc>
          <w:tcPr>
            <w:tcW w:w="567" w:type="dxa"/>
          </w:tcPr>
          <w:p w14:paraId="0E351D2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6AB962B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ОФП. Индивидуальные тактические действия в нападении. Подача по определенным зонам. «Скидка».                         Учебно – тренировочная  игра в волейбол.</w:t>
            </w:r>
          </w:p>
        </w:tc>
        <w:tc>
          <w:tcPr>
            <w:tcW w:w="567" w:type="dxa"/>
          </w:tcPr>
          <w:p w14:paraId="1FACA9E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3DFF5BF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0878B48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19B3758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4B113B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84D17A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30363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580BD75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77</w:t>
            </w:r>
          </w:p>
        </w:tc>
        <w:tc>
          <w:tcPr>
            <w:tcW w:w="567" w:type="dxa"/>
          </w:tcPr>
          <w:p w14:paraId="66F11ED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B385F1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 «Скидка».                                 Учебно – тренировочная  игра в волейбол.</w:t>
            </w:r>
          </w:p>
        </w:tc>
        <w:tc>
          <w:tcPr>
            <w:tcW w:w="567" w:type="dxa"/>
          </w:tcPr>
          <w:p w14:paraId="4CA4D86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между заданиями</w:t>
            </w:r>
          </w:p>
        </w:tc>
        <w:tc>
          <w:tcPr>
            <w:tcW w:w="567" w:type="dxa"/>
          </w:tcPr>
          <w:p w14:paraId="6B0F12E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3C5605A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B24E08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0C60EE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936A3C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16743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AEDB00D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78</w:t>
            </w:r>
          </w:p>
        </w:tc>
        <w:tc>
          <w:tcPr>
            <w:tcW w:w="567" w:type="dxa"/>
          </w:tcPr>
          <w:p w14:paraId="7B87AC00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EDE6E9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>ОФП.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Индивидуальные тактические действия в нападении. Подача по определенным зонам. Неожиданные передачи на сторону соперника.                                                    Учебно – тренировочная  игра в волейбол.</w:t>
            </w:r>
          </w:p>
        </w:tc>
        <w:tc>
          <w:tcPr>
            <w:tcW w:w="567" w:type="dxa"/>
          </w:tcPr>
          <w:p w14:paraId="5644802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CF60D7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266FAD9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563D43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01D0678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321101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78C3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3DB25DA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79</w:t>
            </w:r>
          </w:p>
        </w:tc>
        <w:tc>
          <w:tcPr>
            <w:tcW w:w="567" w:type="dxa"/>
          </w:tcPr>
          <w:p w14:paraId="0947D9A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47519F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Индивидуальные тактические действия в нападении. Подача по определенным зонам. Неожиданные передачи на сторону соперника.                                                    Учебно – тренировочная  игра в волейбол.</w:t>
            </w:r>
          </w:p>
        </w:tc>
        <w:tc>
          <w:tcPr>
            <w:tcW w:w="567" w:type="dxa"/>
          </w:tcPr>
          <w:p w14:paraId="3B719A6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03C54E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592F23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16249C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52B5E4A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712012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0B1F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75E6717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80</w:t>
            </w:r>
          </w:p>
        </w:tc>
        <w:tc>
          <w:tcPr>
            <w:tcW w:w="567" w:type="dxa"/>
          </w:tcPr>
          <w:p w14:paraId="7BA5D19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3659D6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ОФП. Индивидуальные тактические действия в нападении. Подача по определенным зонам.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«Скидка» на сторону соперника. </w:t>
            </w:r>
          </w:p>
          <w:p w14:paraId="0C53C69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в волейбол.</w:t>
            </w:r>
          </w:p>
        </w:tc>
        <w:tc>
          <w:tcPr>
            <w:tcW w:w="567" w:type="dxa"/>
          </w:tcPr>
          <w:p w14:paraId="04F670B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между заданиями</w:t>
            </w:r>
          </w:p>
        </w:tc>
        <w:tc>
          <w:tcPr>
            <w:tcW w:w="567" w:type="dxa"/>
          </w:tcPr>
          <w:p w14:paraId="7D4ED87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54D46CE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7463DCC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36196A8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081790F0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3828C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38FCC8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81</w:t>
            </w:r>
          </w:p>
        </w:tc>
        <w:tc>
          <w:tcPr>
            <w:tcW w:w="567" w:type="dxa"/>
          </w:tcPr>
          <w:p w14:paraId="1EA7792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9DF49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 Групповые тактические действия в нападении – взаимодействие игроков зоны 6 с игроком зоны 3, игрока зоны 3 с игроком зоны 2.                                                      </w:t>
            </w:r>
            <w:r>
              <w:rPr>
                <w:rFonts w:ascii="Times New Roman" w:hAnsi="Times New Roman"/>
              </w:rPr>
              <w:t>Учебно – тренировочная игра с заданиями.</w:t>
            </w:r>
          </w:p>
        </w:tc>
        <w:tc>
          <w:tcPr>
            <w:tcW w:w="567" w:type="dxa"/>
          </w:tcPr>
          <w:p w14:paraId="2607EB5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8DB485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2F72D0C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2C02B5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014BD2F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4EA360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2AF8A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FFAAD45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82</w:t>
            </w:r>
          </w:p>
        </w:tc>
        <w:tc>
          <w:tcPr>
            <w:tcW w:w="567" w:type="dxa"/>
          </w:tcPr>
          <w:p w14:paraId="1ED5D9A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D0BAE3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ОФП.  Групповые тактические действия в нападении – взаимодействие игроков зоны 6 с игроком зоны 3, игрока зоны 3 с игроком зоны 2.                                                      </w:t>
            </w:r>
            <w:r>
              <w:rPr>
                <w:rFonts w:ascii="Times New Roman" w:hAnsi="Times New Roman"/>
              </w:rPr>
              <w:t>Учебно – тренировочная игра с заданиями.</w:t>
            </w:r>
          </w:p>
        </w:tc>
        <w:tc>
          <w:tcPr>
            <w:tcW w:w="567" w:type="dxa"/>
          </w:tcPr>
          <w:p w14:paraId="14283A7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656EA8C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2F70F37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1B39310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7C1B1C6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71E92F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730CF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08C88CC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83</w:t>
            </w:r>
          </w:p>
        </w:tc>
        <w:tc>
          <w:tcPr>
            <w:tcW w:w="567" w:type="dxa"/>
          </w:tcPr>
          <w:p w14:paraId="4A68AB0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C76699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 Групповые тактические действия в нападении – взаимодействие игроков зоны 6 с игроком зоны 3, игрока зоны 3 с игроком зоны 2. </w:t>
            </w:r>
          </w:p>
          <w:p w14:paraId="55BC855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567" w:type="dxa"/>
          </w:tcPr>
          <w:p w14:paraId="3C5528A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между заданиями</w:t>
            </w:r>
          </w:p>
        </w:tc>
        <w:tc>
          <w:tcPr>
            <w:tcW w:w="567" w:type="dxa"/>
          </w:tcPr>
          <w:p w14:paraId="2A04C59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41DEE0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B4256A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B02BD5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325FAA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0C57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4960D26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84</w:t>
            </w:r>
          </w:p>
        </w:tc>
        <w:tc>
          <w:tcPr>
            <w:tcW w:w="567" w:type="dxa"/>
          </w:tcPr>
          <w:p w14:paraId="1B835F5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9EC919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ОФП. Групповые тактические действия в нападении – взаимодействие игроков зоны 6 с игроком зоны 3, игрока зоны 3 с игроком зоны 4. </w:t>
            </w:r>
          </w:p>
          <w:p w14:paraId="2399848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567" w:type="dxa"/>
          </w:tcPr>
          <w:p w14:paraId="537D030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7DE93BC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7A6B87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1FF037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3F35F26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13A06BE0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194DB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890D6A5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85</w:t>
            </w:r>
          </w:p>
        </w:tc>
        <w:tc>
          <w:tcPr>
            <w:tcW w:w="567" w:type="dxa"/>
          </w:tcPr>
          <w:p w14:paraId="3787205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5F00CA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СФП. Групповые тактические действия в нападении – взаимодействие игроков зоны 6 с игроком зоны 3, игрока зоны 3 с игроком зоны 4. </w:t>
            </w:r>
          </w:p>
          <w:p w14:paraId="75236B1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567" w:type="dxa"/>
          </w:tcPr>
          <w:p w14:paraId="6ACF4EA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2E0A4B7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5BFD0CF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15E7FEB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0023337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179D0D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0A795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489871B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86</w:t>
            </w:r>
          </w:p>
        </w:tc>
        <w:tc>
          <w:tcPr>
            <w:tcW w:w="567" w:type="dxa"/>
          </w:tcPr>
          <w:p w14:paraId="3B10FF2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61A88E4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ОФП.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13024C0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5A2A662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между заданиями</w:t>
            </w:r>
          </w:p>
        </w:tc>
        <w:tc>
          <w:tcPr>
            <w:tcW w:w="567" w:type="dxa"/>
          </w:tcPr>
          <w:p w14:paraId="279EC5C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1175A8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7F9066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3778301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18DA519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4E355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C7D041D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87</w:t>
            </w:r>
          </w:p>
        </w:tc>
        <w:tc>
          <w:tcPr>
            <w:tcW w:w="567" w:type="dxa"/>
          </w:tcPr>
          <w:p w14:paraId="1313ACE5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74DC9771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СФП.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4DAACA7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2C26910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5E97545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E8ABB4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B3EBB4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0A366A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7A55ED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573CE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FE9DA8A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88</w:t>
            </w:r>
          </w:p>
        </w:tc>
        <w:tc>
          <w:tcPr>
            <w:tcW w:w="567" w:type="dxa"/>
          </w:tcPr>
          <w:p w14:paraId="7971DF6F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095968B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ОФП.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25BD17A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6241549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7F57B09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21DD15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CF3E91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2441067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DA11203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1304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72A764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89</w:t>
            </w:r>
          </w:p>
        </w:tc>
        <w:tc>
          <w:tcPr>
            <w:tcW w:w="567" w:type="dxa"/>
          </w:tcPr>
          <w:p w14:paraId="13099775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7204266A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СФП.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244292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28F01C6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между заданиями</w:t>
            </w:r>
          </w:p>
        </w:tc>
        <w:tc>
          <w:tcPr>
            <w:tcW w:w="567" w:type="dxa"/>
          </w:tcPr>
          <w:p w14:paraId="1E7F504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5375CA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7E9661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FFED69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0E7AAB2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6B4A9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EAA1F2B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90</w:t>
            </w:r>
          </w:p>
        </w:tc>
        <w:tc>
          <w:tcPr>
            <w:tcW w:w="567" w:type="dxa"/>
          </w:tcPr>
          <w:p w14:paraId="1F7A980E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D2805FC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ОФП.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437A778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4C484DD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0CDFC64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FC5F44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838E58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9CABD5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1CDB2A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065F5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82A8C3A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91</w:t>
            </w:r>
          </w:p>
        </w:tc>
        <w:tc>
          <w:tcPr>
            <w:tcW w:w="567" w:type="dxa"/>
          </w:tcPr>
          <w:p w14:paraId="03524C8A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74EF7D8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СФП.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7B86C54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7C4C15C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0DEC0C6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33A452D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20AB4E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2FCB07F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1AFD66D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140A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399EE06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92</w:t>
            </w:r>
          </w:p>
        </w:tc>
        <w:tc>
          <w:tcPr>
            <w:tcW w:w="567" w:type="dxa"/>
          </w:tcPr>
          <w:p w14:paraId="134D21CB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1161269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ОФП.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16CCF95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50859AF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между заданиями</w:t>
            </w:r>
          </w:p>
        </w:tc>
        <w:tc>
          <w:tcPr>
            <w:tcW w:w="567" w:type="dxa"/>
          </w:tcPr>
          <w:p w14:paraId="3096462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100E12E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06F7B50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7E8C59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7F0982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0853A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F65523A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93</w:t>
            </w:r>
          </w:p>
        </w:tc>
        <w:tc>
          <w:tcPr>
            <w:tcW w:w="567" w:type="dxa"/>
          </w:tcPr>
          <w:p w14:paraId="4D106D69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A423608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СФП.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291F7F1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385A5E7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7DE6799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0DD3231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77F7159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5D03CD3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5E5B4B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заданий.</w:t>
            </w:r>
          </w:p>
        </w:tc>
      </w:tr>
      <w:tr w14:paraId="4213A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B7ED1E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94</w:t>
            </w:r>
          </w:p>
        </w:tc>
        <w:tc>
          <w:tcPr>
            <w:tcW w:w="567" w:type="dxa"/>
          </w:tcPr>
          <w:p w14:paraId="1B48756C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5CD8188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ОФП.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77EF1B5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2AF7D54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00BD0EE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FF2A50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AB15B2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102BE5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314BC00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заданий.</w:t>
            </w:r>
          </w:p>
        </w:tc>
      </w:tr>
      <w:tr w14:paraId="600F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7EF4958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95</w:t>
            </w:r>
          </w:p>
        </w:tc>
        <w:tc>
          <w:tcPr>
            <w:tcW w:w="567" w:type="dxa"/>
          </w:tcPr>
          <w:p w14:paraId="01DD660D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5A0B33A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СФП.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21087BE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5D85665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между заданиями</w:t>
            </w:r>
          </w:p>
        </w:tc>
        <w:tc>
          <w:tcPr>
            <w:tcW w:w="567" w:type="dxa"/>
          </w:tcPr>
          <w:p w14:paraId="61B3FE4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512DFDF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C7504A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041958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F1126F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4DE6F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7EF00AE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96</w:t>
            </w:r>
          </w:p>
        </w:tc>
        <w:tc>
          <w:tcPr>
            <w:tcW w:w="567" w:type="dxa"/>
          </w:tcPr>
          <w:p w14:paraId="06F9FBD1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F3E23EB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ОФП.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4DF4C18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41B1BCC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5AA4CD0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F59729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58E9CF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B27B47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D436783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07CE1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102BA9A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97</w:t>
            </w:r>
          </w:p>
        </w:tc>
        <w:tc>
          <w:tcPr>
            <w:tcW w:w="567" w:type="dxa"/>
          </w:tcPr>
          <w:p w14:paraId="50BD731F">
            <w:pPr>
              <w:widowControl w:val="0"/>
              <w:rPr>
                <w:rFonts w:ascii="Courier New" w:hAnsi="Courier New" w:eastAsia="Courier New" w:cs="Courier New"/>
                <w:color w:val="000000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0EF6498D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СФП.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19705F2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06FFD04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1EE5537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5EBEB2E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4E1F8C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7C1187E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47970600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671DA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8207CFC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98</w:t>
            </w:r>
          </w:p>
        </w:tc>
        <w:tc>
          <w:tcPr>
            <w:tcW w:w="567" w:type="dxa"/>
          </w:tcPr>
          <w:p w14:paraId="61678B90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C62001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ОФП.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Система игры в защите «углом вперед», «в линию».</w:t>
            </w:r>
          </w:p>
          <w:p w14:paraId="36AB021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597D31D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32ED98A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00674E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72BF457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2ED7C82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725904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768D3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87130C7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99</w:t>
            </w:r>
          </w:p>
        </w:tc>
        <w:tc>
          <w:tcPr>
            <w:tcW w:w="567" w:type="dxa"/>
          </w:tcPr>
          <w:p w14:paraId="29692BCB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42C1DAF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СФП. Система игры в защите «углом вперед», «в линию».</w:t>
            </w:r>
          </w:p>
          <w:p w14:paraId="21FB30B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3C88D2A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6805C89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0EC97E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F8D47D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7A0A271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28BC18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31D9A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18FC524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100</w:t>
            </w:r>
          </w:p>
        </w:tc>
        <w:tc>
          <w:tcPr>
            <w:tcW w:w="567" w:type="dxa"/>
          </w:tcPr>
          <w:p w14:paraId="238ACD8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1EFB402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ОФП.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Система игры в защите «углом вперед», «в линию».</w:t>
            </w:r>
          </w:p>
          <w:p w14:paraId="27DA0EE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7379DCB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2514AEB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2580A8A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3D2211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3F4D8D0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1D2865E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7C14A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671C5F0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101</w:t>
            </w:r>
          </w:p>
        </w:tc>
        <w:tc>
          <w:tcPr>
            <w:tcW w:w="567" w:type="dxa"/>
          </w:tcPr>
          <w:p w14:paraId="55C3375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D2E01E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290CE9B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6F6E0A2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6B889F1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34BE0E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0FF52D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E19A4A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8CE440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28E9D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EFA61A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102</w:t>
            </w:r>
          </w:p>
        </w:tc>
        <w:tc>
          <w:tcPr>
            <w:tcW w:w="567" w:type="dxa"/>
          </w:tcPr>
          <w:p w14:paraId="26825F1A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72872AD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СФП </w:t>
            </w:r>
            <w:r>
              <w:rPr>
                <w:rFonts w:ascii="Times New Roman" w:hAnsi="Times New Roman"/>
                <w:lang w:val="ru-RU"/>
              </w:rPr>
              <w:t>ОФП.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468304A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2B57057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м/д заданиями</w:t>
            </w:r>
          </w:p>
        </w:tc>
        <w:tc>
          <w:tcPr>
            <w:tcW w:w="567" w:type="dxa"/>
          </w:tcPr>
          <w:p w14:paraId="447A5F6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25ABE2B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4E24711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6712B86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438FA5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1AF1A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DBAB671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103</w:t>
            </w:r>
          </w:p>
        </w:tc>
        <w:tc>
          <w:tcPr>
            <w:tcW w:w="567" w:type="dxa"/>
          </w:tcPr>
          <w:p w14:paraId="6EF5D8A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885631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603692A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28A55788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6A1BB2B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43A47DD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187D372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16BA22B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DD2CC3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1BE3C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4ED5B2F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104</w:t>
            </w:r>
          </w:p>
        </w:tc>
        <w:tc>
          <w:tcPr>
            <w:tcW w:w="567" w:type="dxa"/>
          </w:tcPr>
          <w:p w14:paraId="60D00405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7372DE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ОФП.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Система игры в защите «углом вперед». Контрольные упражнения, тестирование.</w:t>
            </w:r>
          </w:p>
          <w:p w14:paraId="0AE7C01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77C12AC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4892771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35EECDA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25551B0C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Индивидуальная</w:t>
            </w:r>
          </w:p>
        </w:tc>
        <w:tc>
          <w:tcPr>
            <w:tcW w:w="1247" w:type="dxa"/>
          </w:tcPr>
          <w:p w14:paraId="4CFB73D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65983986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1B49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C51B9F3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105</w:t>
            </w:r>
          </w:p>
        </w:tc>
        <w:tc>
          <w:tcPr>
            <w:tcW w:w="567" w:type="dxa"/>
          </w:tcPr>
          <w:p w14:paraId="36575DB2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0B234E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5FA4677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7" w:type="dxa"/>
          </w:tcPr>
          <w:p w14:paraId="41215EF9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3845592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5779760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69B183A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Индивидуально-групповая</w:t>
            </w:r>
          </w:p>
        </w:tc>
        <w:tc>
          <w:tcPr>
            <w:tcW w:w="1247" w:type="dxa"/>
          </w:tcPr>
          <w:p w14:paraId="5A142502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51DCB649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Акцентировать внимание на ошибки.</w:t>
            </w:r>
          </w:p>
        </w:tc>
      </w:tr>
      <w:tr w14:paraId="6A905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EE231E4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106</w:t>
            </w:r>
          </w:p>
        </w:tc>
        <w:tc>
          <w:tcPr>
            <w:tcW w:w="567" w:type="dxa"/>
          </w:tcPr>
          <w:p w14:paraId="46A0EC91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26A0508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Промежуточная аттестация по итогам учебного года.</w:t>
            </w:r>
            <w:r>
              <w:rPr>
                <w:rFonts w:ascii="Times New Roman" w:hAnsi="Times New Roman"/>
                <w:lang w:val="ru-RU"/>
              </w:rPr>
              <w:t xml:space="preserve"> Тестирование, контрольные упражнения, техника     исполнения отдельных элементов .</w:t>
            </w:r>
          </w:p>
        </w:tc>
        <w:tc>
          <w:tcPr>
            <w:tcW w:w="567" w:type="dxa"/>
          </w:tcPr>
          <w:p w14:paraId="6F3DA99F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2BA13884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6301EE40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</w:t>
            </w:r>
          </w:p>
        </w:tc>
        <w:tc>
          <w:tcPr>
            <w:tcW w:w="1305" w:type="dxa"/>
          </w:tcPr>
          <w:p w14:paraId="5C1E0655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Индивидуальная</w:t>
            </w:r>
          </w:p>
        </w:tc>
        <w:tc>
          <w:tcPr>
            <w:tcW w:w="1247" w:type="dxa"/>
          </w:tcPr>
          <w:p w14:paraId="06E5D91A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 xml:space="preserve">Тестирование, выполнение нормативов </w:t>
            </w:r>
          </w:p>
        </w:tc>
        <w:tc>
          <w:tcPr>
            <w:tcW w:w="1843" w:type="dxa"/>
          </w:tcPr>
          <w:p w14:paraId="3AC6755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/>
              </w:rPr>
              <w:t>Промежуточная аттестация по итогам учебного года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</w:tr>
      <w:tr w14:paraId="22C90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F170A59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107</w:t>
            </w:r>
          </w:p>
        </w:tc>
        <w:tc>
          <w:tcPr>
            <w:tcW w:w="567" w:type="dxa"/>
          </w:tcPr>
          <w:p w14:paraId="71F4C548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564149E6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Организация и проведение соревнований </w:t>
            </w:r>
          </w:p>
          <w:p w14:paraId="21BCE86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Первенство школы по волейболу среди команд юношей и девушек 8-11 классов. Тестирование контрольных упражнений.</w:t>
            </w:r>
          </w:p>
        </w:tc>
        <w:tc>
          <w:tcPr>
            <w:tcW w:w="567" w:type="dxa"/>
          </w:tcPr>
          <w:p w14:paraId="672B9353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</w:t>
            </w:r>
          </w:p>
        </w:tc>
        <w:tc>
          <w:tcPr>
            <w:tcW w:w="567" w:type="dxa"/>
          </w:tcPr>
          <w:p w14:paraId="0DBFB8F0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1ч</w:t>
            </w:r>
          </w:p>
        </w:tc>
        <w:tc>
          <w:tcPr>
            <w:tcW w:w="709" w:type="dxa"/>
          </w:tcPr>
          <w:p w14:paraId="0F26843D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3ABE2B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0425560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27632D2E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0D14F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5E7416D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108</w:t>
            </w:r>
          </w:p>
        </w:tc>
        <w:tc>
          <w:tcPr>
            <w:tcW w:w="567" w:type="dxa"/>
          </w:tcPr>
          <w:p w14:paraId="63C5AE17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31B48AB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Первенство школы по волейболу среди команд юношей и девушек 8-11 классов. Тестирование контрольных упражнений.</w:t>
            </w:r>
          </w:p>
        </w:tc>
        <w:tc>
          <w:tcPr>
            <w:tcW w:w="567" w:type="dxa"/>
          </w:tcPr>
          <w:p w14:paraId="763B3B17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5956D7A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709" w:type="dxa"/>
          </w:tcPr>
          <w:p w14:paraId="739C8DC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2ч.</w:t>
            </w:r>
          </w:p>
        </w:tc>
        <w:tc>
          <w:tcPr>
            <w:tcW w:w="1305" w:type="dxa"/>
          </w:tcPr>
          <w:p w14:paraId="57F77F74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групповая</w:t>
            </w:r>
          </w:p>
        </w:tc>
        <w:tc>
          <w:tcPr>
            <w:tcW w:w="1247" w:type="dxa"/>
          </w:tcPr>
          <w:p w14:paraId="4CE16AAB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Текущий контроль</w:t>
            </w:r>
          </w:p>
        </w:tc>
        <w:tc>
          <w:tcPr>
            <w:tcW w:w="1843" w:type="dxa"/>
          </w:tcPr>
          <w:p w14:paraId="7EC600AD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Обратить внимание на правильность исполнения заданий.</w:t>
            </w:r>
          </w:p>
        </w:tc>
      </w:tr>
      <w:tr w14:paraId="1C9B8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82A0E35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</w:p>
        </w:tc>
        <w:tc>
          <w:tcPr>
            <w:tcW w:w="567" w:type="dxa"/>
          </w:tcPr>
          <w:p w14:paraId="006FF40E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3374" w:type="dxa"/>
          </w:tcPr>
          <w:p w14:paraId="61F266AB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Всего</w:t>
            </w:r>
          </w:p>
        </w:tc>
        <w:tc>
          <w:tcPr>
            <w:tcW w:w="567" w:type="dxa"/>
          </w:tcPr>
          <w:p w14:paraId="2B59A70F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567" w:type="dxa"/>
          </w:tcPr>
          <w:p w14:paraId="296AAFD6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709" w:type="dxa"/>
          </w:tcPr>
          <w:p w14:paraId="7CE85FDB">
            <w:pPr>
              <w:contextualSpacing/>
              <w:jc w:val="center"/>
              <w:rPr>
                <w:rFonts w:ascii="Times New Roman" w:hAnsi="Times New Roman"/>
                <w:b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lang w:val="ru-RU" w:eastAsia="ru-RU" w:bidi="ar-SA"/>
              </w:rPr>
              <w:t>216</w:t>
            </w:r>
          </w:p>
        </w:tc>
        <w:tc>
          <w:tcPr>
            <w:tcW w:w="1305" w:type="dxa"/>
          </w:tcPr>
          <w:p w14:paraId="79B260D2">
            <w:pPr>
              <w:contextualSpacing/>
              <w:jc w:val="center"/>
              <w:rPr>
                <w:rFonts w:ascii="Times New Roman" w:hAnsi="Times New Roman"/>
                <w:highlight w:val="yellow"/>
                <w:lang w:val="ru-RU" w:eastAsia="ru-RU" w:bidi="ar-SA"/>
              </w:rPr>
            </w:pPr>
          </w:p>
        </w:tc>
        <w:tc>
          <w:tcPr>
            <w:tcW w:w="1247" w:type="dxa"/>
          </w:tcPr>
          <w:p w14:paraId="4B3959B1">
            <w:pPr>
              <w:contextualSpacing/>
              <w:jc w:val="center"/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1843" w:type="dxa"/>
          </w:tcPr>
          <w:p w14:paraId="7232A973">
            <w:pPr>
              <w:contextualSpacing/>
              <w:rPr>
                <w:rFonts w:ascii="Times New Roman" w:hAnsi="Times New Roman"/>
                <w:lang w:val="ru-RU" w:eastAsia="ru-RU" w:bidi="ar-SA"/>
              </w:rPr>
            </w:pPr>
          </w:p>
        </w:tc>
      </w:tr>
    </w:tbl>
    <w:p w14:paraId="58106CA9">
      <w:pPr>
        <w:pStyle w:val="5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471A9417">
      <w:pPr>
        <w:pStyle w:val="5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  (занятия 2 раза в неделю по 3 часа)</w:t>
      </w:r>
    </w:p>
    <w:p w14:paraId="61B01B82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год обучения</w:t>
      </w:r>
    </w:p>
    <w:p w14:paraId="071C3DD5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2"/>
        <w:tblW w:w="11057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709"/>
        <w:gridCol w:w="3506"/>
        <w:gridCol w:w="600"/>
        <w:gridCol w:w="600"/>
        <w:gridCol w:w="720"/>
        <w:gridCol w:w="1378"/>
        <w:gridCol w:w="1276"/>
        <w:gridCol w:w="1701"/>
      </w:tblGrid>
      <w:tr w14:paraId="3EDD1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67" w:type="dxa"/>
            <w:vMerge w:val="restart"/>
          </w:tcPr>
          <w:p w14:paraId="3C1C2C4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14:paraId="1FDCA3A0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п\п</w:t>
            </w:r>
          </w:p>
        </w:tc>
        <w:tc>
          <w:tcPr>
            <w:tcW w:w="709" w:type="dxa"/>
            <w:vMerge w:val="restart"/>
          </w:tcPr>
          <w:p w14:paraId="6E7DEB3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 занятия</w:t>
            </w:r>
          </w:p>
        </w:tc>
        <w:tc>
          <w:tcPr>
            <w:tcW w:w="3506" w:type="dxa"/>
            <w:vMerge w:val="restart"/>
          </w:tcPr>
          <w:p w14:paraId="6FB4AE3C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920" w:type="dxa"/>
            <w:gridSpan w:val="3"/>
          </w:tcPr>
          <w:p w14:paraId="018D225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378" w:type="dxa"/>
          </w:tcPr>
          <w:p w14:paraId="1E6A544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276" w:type="dxa"/>
          </w:tcPr>
          <w:p w14:paraId="702FA28C">
            <w:pPr>
              <w:pStyle w:val="43"/>
              <w:ind w:left="-2106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</w:p>
          <w:p w14:paraId="6E7BC523">
            <w:pPr>
              <w:pStyle w:val="43"/>
              <w:ind w:left="-2106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1701" w:type="dxa"/>
          </w:tcPr>
          <w:p w14:paraId="1D46C41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Примечание</w:t>
            </w:r>
          </w:p>
        </w:tc>
      </w:tr>
      <w:tr w14:paraId="6BA2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  <w:vMerge w:val="continue"/>
          </w:tcPr>
          <w:p w14:paraId="41D0D08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 w:val="continue"/>
          </w:tcPr>
          <w:p w14:paraId="02DCCD0C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06" w:type="dxa"/>
            <w:vMerge w:val="continue"/>
          </w:tcPr>
          <w:p w14:paraId="6BB2FE7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00" w:type="dxa"/>
          </w:tcPr>
          <w:p w14:paraId="4CD891B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теория</w:t>
            </w:r>
          </w:p>
        </w:tc>
        <w:tc>
          <w:tcPr>
            <w:tcW w:w="600" w:type="dxa"/>
          </w:tcPr>
          <w:p w14:paraId="2B5B07B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практика</w:t>
            </w:r>
          </w:p>
        </w:tc>
        <w:tc>
          <w:tcPr>
            <w:tcW w:w="720" w:type="dxa"/>
          </w:tcPr>
          <w:p w14:paraId="5E433F4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378" w:type="dxa"/>
          </w:tcPr>
          <w:p w14:paraId="54DFA48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14:paraId="22B7435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14:paraId="6B9FC70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60706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50D956A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709" w:type="dxa"/>
          </w:tcPr>
          <w:p w14:paraId="0529EC0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450D7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Вводное занятие </w:t>
            </w:r>
            <w:r>
              <w:rPr>
                <w:rFonts w:ascii="Times New Roman" w:hAnsi="Times New Roman"/>
                <w:lang w:val="ru-RU"/>
              </w:rPr>
              <w:t xml:space="preserve"> Инструктаж по Т.Б. П.П. на занятиях.  </w:t>
            </w:r>
            <w:r>
              <w:rPr>
                <w:rFonts w:ascii="Times New Roman" w:hAnsi="Times New Roman"/>
                <w:b/>
                <w:lang w:val="ru-RU"/>
              </w:rPr>
              <w:t xml:space="preserve">Становление волейбола как вида спорта.  </w:t>
            </w:r>
            <w:r>
              <w:rPr>
                <w:rFonts w:ascii="Times New Roman" w:hAnsi="Times New Roman"/>
                <w:lang w:val="ru-RU"/>
              </w:rPr>
              <w:t xml:space="preserve">Правила и необходимость  разминки.  </w:t>
            </w:r>
          </w:p>
        </w:tc>
        <w:tc>
          <w:tcPr>
            <w:tcW w:w="600" w:type="dxa"/>
          </w:tcPr>
          <w:p w14:paraId="1C6E1F5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47B47E1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720" w:type="dxa"/>
          </w:tcPr>
          <w:p w14:paraId="7255B7A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  <w:p w14:paraId="5D74760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1378" w:type="dxa"/>
          </w:tcPr>
          <w:p w14:paraId="57E2145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1733F16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EBFD58E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готовность к занятиям.</w:t>
            </w:r>
          </w:p>
        </w:tc>
      </w:tr>
      <w:tr w14:paraId="4C8DC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454634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14:paraId="4471A436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6B58A67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Вводная диагностика. Психолого-педагогическая диагностика обучающихся</w:t>
            </w:r>
          </w:p>
        </w:tc>
        <w:tc>
          <w:tcPr>
            <w:tcW w:w="600" w:type="dxa"/>
          </w:tcPr>
          <w:p w14:paraId="0D8B62A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3754038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20" w:type="dxa"/>
          </w:tcPr>
          <w:p w14:paraId="2D17EC4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378" w:type="dxa"/>
          </w:tcPr>
          <w:p w14:paraId="09CFDC93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14:paraId="064DAE26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14:paraId="6D1EAADD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готовность к занятиям</w:t>
            </w:r>
          </w:p>
        </w:tc>
      </w:tr>
      <w:tr w14:paraId="15BAE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76EA9C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09" w:type="dxa"/>
          </w:tcPr>
          <w:p w14:paraId="6B756DE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306DD2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Техника перемещений.</w:t>
            </w:r>
            <w:r>
              <w:rPr>
                <w:rFonts w:ascii="Times New Roman" w:hAnsi="Times New Roman"/>
                <w:lang w:val="ru-RU"/>
              </w:rPr>
              <w:t xml:space="preserve">  Специальные скоростно – силовые упражнения. Перемещения в стойке волейболиста приставным шагом,  спиной вперед, прямо бегом, прыжками , прямо с изменением направления.</w:t>
            </w:r>
          </w:p>
        </w:tc>
        <w:tc>
          <w:tcPr>
            <w:tcW w:w="600" w:type="dxa"/>
          </w:tcPr>
          <w:p w14:paraId="095F536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91034C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DC6326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78961E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поточная</w:t>
            </w:r>
          </w:p>
        </w:tc>
        <w:tc>
          <w:tcPr>
            <w:tcW w:w="1276" w:type="dxa"/>
          </w:tcPr>
          <w:p w14:paraId="1C7DC0B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F583375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183B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D7173D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709" w:type="dxa"/>
          </w:tcPr>
          <w:p w14:paraId="44758A1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C4095A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 Передача сверху с перемещением.  Прием мяча снизу. Нижняя прямая подача. </w:t>
            </w:r>
          </w:p>
          <w:p w14:paraId="04B967E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57D3F31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7921A1F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A4EFD5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35A85A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22C6C36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E42BE1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5419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645BDED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709" w:type="dxa"/>
          </w:tcPr>
          <w:p w14:paraId="4C94034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54E1D3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>ОФП.   Передача сверху после перемещений.  Передачи сверху у стены.   Нижняя подача. Прием снизу. Учебная игра в волейбол.</w:t>
            </w:r>
          </w:p>
        </w:tc>
        <w:tc>
          <w:tcPr>
            <w:tcW w:w="600" w:type="dxa"/>
          </w:tcPr>
          <w:p w14:paraId="00C2EAA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50B1845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452F4F8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30BDE3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3959BA5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24DFF2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приема мяча.</w:t>
            </w:r>
          </w:p>
        </w:tc>
      </w:tr>
      <w:tr w14:paraId="46C10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FE2CC0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709" w:type="dxa"/>
          </w:tcPr>
          <w:p w14:paraId="3AB9E6A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8D2AB3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Передача сверху после перемещений. Передачи сверху у стены. Нижняя подача.  Прием   снизу.</w:t>
            </w:r>
          </w:p>
          <w:p w14:paraId="14FE9A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Учебная игра в волейбол.</w:t>
            </w:r>
          </w:p>
        </w:tc>
        <w:tc>
          <w:tcPr>
            <w:tcW w:w="600" w:type="dxa"/>
          </w:tcPr>
          <w:p w14:paraId="066C566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м\дзаданиями</w:t>
            </w:r>
          </w:p>
        </w:tc>
        <w:tc>
          <w:tcPr>
            <w:tcW w:w="600" w:type="dxa"/>
          </w:tcPr>
          <w:p w14:paraId="053AB86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8C045B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33F6D9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35B700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5E67FC9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C0E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70C32F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709" w:type="dxa"/>
          </w:tcPr>
          <w:p w14:paraId="2A0C76E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B3ABD9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Передача    сверху во встречных колоннах.   Нижняя подача с заданием.  Прием   снизу.  Учебная игра в волейбол.</w:t>
            </w:r>
          </w:p>
        </w:tc>
        <w:tc>
          <w:tcPr>
            <w:tcW w:w="600" w:type="dxa"/>
          </w:tcPr>
          <w:p w14:paraId="5788D1E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36E968A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360B16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F83658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EDA0DF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E555E44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152C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B7C873A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709" w:type="dxa"/>
          </w:tcPr>
          <w:p w14:paraId="135C6F5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C277F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Упражнения на координацию движения,  скоростные качества, силовые показатели. </w:t>
            </w:r>
            <w:r>
              <w:rPr>
                <w:rFonts w:ascii="Times New Roman" w:hAnsi="Times New Roman"/>
              </w:rPr>
              <w:t xml:space="preserve">Эстафета с элементами волейбола. </w:t>
            </w:r>
          </w:p>
          <w:p w14:paraId="726340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649FD8B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634A2DF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FD220C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B3FD65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4B0ED15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1281317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34AD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009A46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709" w:type="dxa"/>
          </w:tcPr>
          <w:p w14:paraId="6CF48F8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D343038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</w:t>
            </w:r>
            <w:r>
              <w:rPr>
                <w:rFonts w:ascii="Times New Roman" w:hAnsi="Times New Roman"/>
                <w:b/>
                <w:lang w:val="ru-RU"/>
              </w:rPr>
              <w:t>Правила игры и методика судейства соревнований.</w:t>
            </w:r>
            <w:r>
              <w:rPr>
                <w:rFonts w:ascii="Times New Roman" w:hAnsi="Times New Roman"/>
                <w:lang w:val="ru-RU"/>
              </w:rPr>
              <w:t xml:space="preserve">  Передачи    сверху стоя спиной к цели.  Прием снизу с подачи.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562ADB7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453144B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0E25B89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827FEE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1169DF2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5A26D61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E7E2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9C1B5F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709" w:type="dxa"/>
          </w:tcPr>
          <w:p w14:paraId="276ED2C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1999E9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Передачи сверху в парах, тройках.  Передачи в прыжке. Нижняя подача. Прием снизу с подачи. </w:t>
            </w:r>
          </w:p>
          <w:p w14:paraId="5D65254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0C54C1C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A9AE21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2E023F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3BD0502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41A00CC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4175755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43A11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9044000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709" w:type="dxa"/>
          </w:tcPr>
          <w:p w14:paraId="43181AB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EC69D3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 Передачи сверху, снизу в различных сочетаниях с перемещением.   Нижняя подача с заданием. Прием    с подачи.  </w:t>
            </w:r>
          </w:p>
          <w:p w14:paraId="748A885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019E773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375100A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992E7E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3D84B8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2BD78C5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72F7B7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CE1F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73DDC8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709" w:type="dxa"/>
          </w:tcPr>
          <w:p w14:paraId="3B42E0E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FBB6D1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 Передачи сверху, снизу в различных сочетаниях с перемещением. Нижняя подача с заданием. Прием    с подачи.  Учебная игра в волейбол.</w:t>
            </w:r>
          </w:p>
        </w:tc>
        <w:tc>
          <w:tcPr>
            <w:tcW w:w="600" w:type="dxa"/>
          </w:tcPr>
          <w:p w14:paraId="2454DD6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66BE8E4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765668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81A307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FC30C2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8B5AE06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CA4B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443288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709" w:type="dxa"/>
          </w:tcPr>
          <w:p w14:paraId="3F75BDE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302DC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Верхняя прямая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3FD799B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4D30809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8C1A71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83360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6102EA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5DA8EC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33390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63C183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709" w:type="dxa"/>
          </w:tcPr>
          <w:p w14:paraId="7A79774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0E0D5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6C7AB7F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3AEF54C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A94CB1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93FCE9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FE4D77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92A9F96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40D24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F15F70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709" w:type="dxa"/>
          </w:tcPr>
          <w:p w14:paraId="78B19AF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093832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Верхняя подача. Передачи в парах в движении.  Передачи в четверках с перемещением по зонам. Учебная игра в волейбол.</w:t>
            </w:r>
          </w:p>
        </w:tc>
        <w:tc>
          <w:tcPr>
            <w:tcW w:w="600" w:type="dxa"/>
          </w:tcPr>
          <w:p w14:paraId="461C0FB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3D93CC6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A164F7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74F4125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271CDE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2F51FCF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98EC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D5E92A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</w:t>
            </w:r>
          </w:p>
        </w:tc>
        <w:tc>
          <w:tcPr>
            <w:tcW w:w="709" w:type="dxa"/>
          </w:tcPr>
          <w:p w14:paraId="102DFE7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F88129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подача. Передачи сверху и снизу  в различных сочетаниях. </w:t>
            </w:r>
          </w:p>
          <w:p w14:paraId="323E1242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124F3AE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049484D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0B917C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7D207C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F8253D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5D7F996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1BE5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498218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</w:t>
            </w:r>
          </w:p>
        </w:tc>
        <w:tc>
          <w:tcPr>
            <w:tcW w:w="709" w:type="dxa"/>
          </w:tcPr>
          <w:p w14:paraId="1B4AB56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C1EBC5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Верхняя подача. Передачи   сверху и снизу в различных сочетаниях. </w:t>
            </w:r>
          </w:p>
          <w:p w14:paraId="622D04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74088AC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06C1B0D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4FAAF8C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D16089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015441B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86A5151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39DB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DC0D54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18.</w:t>
            </w:r>
          </w:p>
        </w:tc>
        <w:tc>
          <w:tcPr>
            <w:tcW w:w="709" w:type="dxa"/>
          </w:tcPr>
          <w:p w14:paraId="29C1E20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E09D27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Верхняя подача. Прием с подачи</w:t>
            </w:r>
            <w:r>
              <w:rPr>
                <w:rFonts w:ascii="Times New Roman" w:hAnsi="Times New Roman"/>
                <w:b/>
                <w:lang w:val="ru-RU"/>
              </w:rPr>
              <w:t xml:space="preserve">.  </w:t>
            </w:r>
            <w:r>
              <w:rPr>
                <w:rFonts w:ascii="Times New Roman" w:hAnsi="Times New Roman"/>
                <w:lang w:val="ru-RU"/>
              </w:rPr>
              <w:t xml:space="preserve">Передачи сверху    и снизу в различных сочетаниях. </w:t>
            </w:r>
          </w:p>
          <w:p w14:paraId="29DC96A5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600" w:type="dxa"/>
          </w:tcPr>
          <w:p w14:paraId="0E8C093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D4B461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BCC035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CAA1D6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53662E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27D7FD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E5ED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3EF599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19.</w:t>
            </w:r>
          </w:p>
        </w:tc>
        <w:tc>
          <w:tcPr>
            <w:tcW w:w="709" w:type="dxa"/>
          </w:tcPr>
          <w:p w14:paraId="504C5E4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CC8B52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</w:t>
            </w:r>
            <w:r>
              <w:rPr>
                <w:rFonts w:ascii="Times New Roman" w:hAnsi="Times New Roman"/>
                <w:b/>
                <w:lang w:val="ru-RU"/>
              </w:rPr>
              <w:t>Сведения о строении и функциях организма человека.</w:t>
            </w:r>
            <w:r>
              <w:rPr>
                <w:rFonts w:ascii="Times New Roman" w:hAnsi="Times New Roman"/>
                <w:lang w:val="ru-RU"/>
              </w:rPr>
              <w:t xml:space="preserve">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5AD9CB2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7054071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62A0C85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D33448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42D866A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2E6E153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46AC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7D0FE3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</w:t>
            </w:r>
          </w:p>
        </w:tc>
        <w:tc>
          <w:tcPr>
            <w:tcW w:w="709" w:type="dxa"/>
          </w:tcPr>
          <w:p w14:paraId="37B4677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EF1BC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3ACD384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6DF4060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45973FE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67AB41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C5CB5C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BB61C5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FD9B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07E706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</w:t>
            </w:r>
          </w:p>
        </w:tc>
        <w:tc>
          <w:tcPr>
            <w:tcW w:w="709" w:type="dxa"/>
          </w:tcPr>
          <w:p w14:paraId="7DAC32A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2212DA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 с вращением. Передача из зон 1,6,4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600" w:type="dxa"/>
          </w:tcPr>
          <w:p w14:paraId="5DE2386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4A9B09E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8D8DDF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72C8BCF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1A059D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46ACA24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4850A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DBF695D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</w:t>
            </w:r>
          </w:p>
        </w:tc>
        <w:tc>
          <w:tcPr>
            <w:tcW w:w="709" w:type="dxa"/>
          </w:tcPr>
          <w:p w14:paraId="0339BBA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8E199B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подача с вращением. Передача из зон 1,6,5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600" w:type="dxa"/>
          </w:tcPr>
          <w:p w14:paraId="61D3C2D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13E6F1D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DD8E4B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4CAA32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CE31B1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F931319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78D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A02251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</w:t>
            </w:r>
          </w:p>
        </w:tc>
        <w:tc>
          <w:tcPr>
            <w:tcW w:w="709" w:type="dxa"/>
          </w:tcPr>
          <w:p w14:paraId="1F55BD6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750987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 с вращением.    Прием с подачи и передачей в 3.    Вторая передача в зоны 2, 4.   </w:t>
            </w:r>
          </w:p>
          <w:p w14:paraId="29F540CE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40C3EE2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379568A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9DB9D0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7923629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D8A274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811A257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B02D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0F4CF4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</w:t>
            </w:r>
          </w:p>
        </w:tc>
        <w:tc>
          <w:tcPr>
            <w:tcW w:w="709" w:type="dxa"/>
          </w:tcPr>
          <w:p w14:paraId="1ABFC5C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A145DD5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  Прием с подачи и передачей в 3, вторая  в зоны 2,4.</w:t>
            </w:r>
          </w:p>
          <w:p w14:paraId="0A6080B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–тренировочная  игра  в  волейбол.</w:t>
            </w:r>
          </w:p>
        </w:tc>
        <w:tc>
          <w:tcPr>
            <w:tcW w:w="600" w:type="dxa"/>
          </w:tcPr>
          <w:p w14:paraId="3337634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6EE91A8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FAB5E3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C4983F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B59B3C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B522FD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6E48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67C9C20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</w:t>
            </w:r>
          </w:p>
        </w:tc>
        <w:tc>
          <w:tcPr>
            <w:tcW w:w="709" w:type="dxa"/>
          </w:tcPr>
          <w:p w14:paraId="257E680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D694CF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подача с вращением. Прием с подачи и передачей в  3,    вторая  в зоны 2,4.Учебно – тренировочная  игра  в  волейбол.</w:t>
            </w:r>
          </w:p>
        </w:tc>
        <w:tc>
          <w:tcPr>
            <w:tcW w:w="600" w:type="dxa"/>
          </w:tcPr>
          <w:p w14:paraId="4BBADF6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5B19181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CBEABA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9CC42C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C2B3BD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1A375A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5D41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86CFF6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26.</w:t>
            </w:r>
          </w:p>
        </w:tc>
        <w:tc>
          <w:tcPr>
            <w:tcW w:w="709" w:type="dxa"/>
          </w:tcPr>
          <w:p w14:paraId="488E8D3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FCD95A3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Прием с подачи в зону 3.    </w:t>
            </w:r>
            <w:r>
              <w:rPr>
                <w:rFonts w:ascii="Times New Roman" w:hAnsi="Times New Roman"/>
              </w:rPr>
              <w:t xml:space="preserve">Вторая передача в зоны 2, 4. </w:t>
            </w:r>
          </w:p>
          <w:p w14:paraId="2CF2495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 волейбол.</w:t>
            </w:r>
          </w:p>
        </w:tc>
        <w:tc>
          <w:tcPr>
            <w:tcW w:w="600" w:type="dxa"/>
          </w:tcPr>
          <w:p w14:paraId="65F427C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62A6FEB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B85C0B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53FF6D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1ED6A5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C14D24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B3EE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45FFC1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27.</w:t>
            </w:r>
          </w:p>
        </w:tc>
        <w:tc>
          <w:tcPr>
            <w:tcW w:w="709" w:type="dxa"/>
          </w:tcPr>
          <w:p w14:paraId="4157F89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6E8B60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   </w:t>
            </w:r>
            <w:r>
              <w:rPr>
                <w:rFonts w:ascii="Times New Roman" w:hAnsi="Times New Roman"/>
                <w:b/>
                <w:lang w:val="ru-RU"/>
              </w:rPr>
              <w:t>Гигиена, врачебный контроль на занятиях волейболом.</w:t>
            </w:r>
            <w:r>
              <w:rPr>
                <w:rFonts w:ascii="Times New Roman" w:hAnsi="Times New Roman"/>
                <w:lang w:val="ru-RU"/>
              </w:rPr>
              <w:t xml:space="preserve">     Верхняя подача в прыжке.    </w:t>
            </w:r>
          </w:p>
          <w:p w14:paraId="089D4B4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Учебно – тренировочная  игра в волейбол с заданиями.</w:t>
            </w:r>
          </w:p>
        </w:tc>
        <w:tc>
          <w:tcPr>
            <w:tcW w:w="600" w:type="dxa"/>
          </w:tcPr>
          <w:p w14:paraId="155E610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60BD08C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4F06C62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1EDD7A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C76448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02FF7B6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Повторить правила игры в волейбол.</w:t>
            </w:r>
          </w:p>
        </w:tc>
      </w:tr>
      <w:tr w14:paraId="17D14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72EA5FD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</w:t>
            </w:r>
          </w:p>
        </w:tc>
        <w:tc>
          <w:tcPr>
            <w:tcW w:w="709" w:type="dxa"/>
          </w:tcPr>
          <w:p w14:paraId="73A286B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D180AD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  подача в прыжке.      Передачи    сверху стоя спиной к цели.   Учебно – тренировочная  игра в волейбол с заданием.</w:t>
            </w:r>
          </w:p>
        </w:tc>
        <w:tc>
          <w:tcPr>
            <w:tcW w:w="600" w:type="dxa"/>
          </w:tcPr>
          <w:p w14:paraId="5E643EC1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46C866D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11E92E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CF5D23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D8DD0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477825F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EFFF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2F62A86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</w:t>
            </w:r>
          </w:p>
        </w:tc>
        <w:tc>
          <w:tcPr>
            <w:tcW w:w="709" w:type="dxa"/>
          </w:tcPr>
          <w:p w14:paraId="48CA33D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032AA4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Верхняя подача в прыжке.   Передачи    снизу стоя     спиной к цели. Учебно – тренировочная  игра в волейбол с заданием.</w:t>
            </w:r>
          </w:p>
        </w:tc>
        <w:tc>
          <w:tcPr>
            <w:tcW w:w="600" w:type="dxa"/>
          </w:tcPr>
          <w:p w14:paraId="02BC097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м/д заданиями</w:t>
            </w:r>
          </w:p>
        </w:tc>
        <w:tc>
          <w:tcPr>
            <w:tcW w:w="600" w:type="dxa"/>
          </w:tcPr>
          <w:p w14:paraId="02C4DF2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3ч.</w:t>
            </w:r>
          </w:p>
        </w:tc>
        <w:tc>
          <w:tcPr>
            <w:tcW w:w="720" w:type="dxa"/>
          </w:tcPr>
          <w:p w14:paraId="55B0728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3ч.</w:t>
            </w:r>
          </w:p>
        </w:tc>
        <w:tc>
          <w:tcPr>
            <w:tcW w:w="1378" w:type="dxa"/>
          </w:tcPr>
          <w:p w14:paraId="6D26230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Индивидуально-групповая</w:t>
            </w:r>
          </w:p>
        </w:tc>
        <w:tc>
          <w:tcPr>
            <w:tcW w:w="1276" w:type="dxa"/>
          </w:tcPr>
          <w:p w14:paraId="6B1A2652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Текущий контроль</w:t>
            </w:r>
          </w:p>
        </w:tc>
        <w:tc>
          <w:tcPr>
            <w:tcW w:w="1701" w:type="dxa"/>
          </w:tcPr>
          <w:p w14:paraId="653CF7E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Повторить правила игры в волейбол.</w:t>
            </w:r>
          </w:p>
        </w:tc>
      </w:tr>
      <w:tr w14:paraId="1BC12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C4EBFF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709" w:type="dxa"/>
          </w:tcPr>
          <w:p w14:paraId="242776D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906152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Верхняя   подача в прыжке.  Передача с подачи в зону 3.     Учебно – тренировочная игра в волейбол.</w:t>
            </w:r>
          </w:p>
        </w:tc>
        <w:tc>
          <w:tcPr>
            <w:tcW w:w="600" w:type="dxa"/>
          </w:tcPr>
          <w:p w14:paraId="1966623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07D2CB2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CC82B4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63003C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B0EA93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C7F53DD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6B387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B60B9F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31.</w:t>
            </w:r>
          </w:p>
        </w:tc>
        <w:tc>
          <w:tcPr>
            <w:tcW w:w="709" w:type="dxa"/>
          </w:tcPr>
          <w:p w14:paraId="28CAE1A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A3F312A">
            <w:pPr>
              <w:ind w:right="-2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  подача в прыжке.  Передача с подачи в зону 3.     </w:t>
            </w:r>
            <w:r>
              <w:rPr>
                <w:rFonts w:ascii="Times New Roman" w:hAnsi="Times New Roman"/>
              </w:rPr>
              <w:t>Учебно – тренировочная игра в волейбол.</w:t>
            </w:r>
            <w:r>
              <w:rPr>
                <w:rFonts w:ascii="Times New Roman" w:hAnsi="Times New Roman"/>
                <w:b/>
              </w:rPr>
              <w:t xml:space="preserve"> Контрольные упражнения, тестирование.</w:t>
            </w:r>
          </w:p>
        </w:tc>
        <w:tc>
          <w:tcPr>
            <w:tcW w:w="600" w:type="dxa"/>
          </w:tcPr>
          <w:p w14:paraId="354DD0E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0554140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591D9F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762B44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0AA53A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157AA99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310C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06A838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32.</w:t>
            </w:r>
          </w:p>
        </w:tc>
        <w:tc>
          <w:tcPr>
            <w:tcW w:w="709" w:type="dxa"/>
          </w:tcPr>
          <w:p w14:paraId="414475C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A676C3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в прыжке.  Передача с подачи в зону 3.     Учебно – тренировочная игра в волейбол. </w:t>
            </w:r>
            <w:r>
              <w:rPr>
                <w:rFonts w:ascii="Times New Roman" w:hAnsi="Times New Roman"/>
                <w:b/>
                <w:lang w:val="ru-RU"/>
              </w:rPr>
              <w:t>Контрольные упражнения, тестирование.</w:t>
            </w:r>
          </w:p>
        </w:tc>
        <w:tc>
          <w:tcPr>
            <w:tcW w:w="600" w:type="dxa"/>
          </w:tcPr>
          <w:p w14:paraId="6CAF9621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71F5E8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979781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400120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1C02EB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4CE2290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F95E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65F8BE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33.</w:t>
            </w:r>
          </w:p>
        </w:tc>
        <w:tc>
          <w:tcPr>
            <w:tcW w:w="709" w:type="dxa"/>
          </w:tcPr>
          <w:p w14:paraId="0A86857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65BB1CB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 Верхняя подача в прыжке.  Прием с подачи и передачей в зону 3, вторая в зоны 2,4.</w:t>
            </w:r>
          </w:p>
          <w:p w14:paraId="564892C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волейбол.</w:t>
            </w:r>
          </w:p>
        </w:tc>
        <w:tc>
          <w:tcPr>
            <w:tcW w:w="600" w:type="dxa"/>
          </w:tcPr>
          <w:p w14:paraId="3934E73E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lang w:val="ru-RU"/>
              </w:rPr>
              <w:t xml:space="preserve">/д </w:t>
            </w:r>
            <w:r>
              <w:rPr>
                <w:rFonts w:ascii="Times New Roman" w:hAnsi="Times New Roman"/>
              </w:rPr>
              <w:t>заданиями</w:t>
            </w:r>
          </w:p>
        </w:tc>
        <w:tc>
          <w:tcPr>
            <w:tcW w:w="600" w:type="dxa"/>
          </w:tcPr>
          <w:p w14:paraId="3D97F96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A47FA5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65C13E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575650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3B0C582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FBAA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4B92B1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34.</w:t>
            </w:r>
          </w:p>
        </w:tc>
        <w:tc>
          <w:tcPr>
            <w:tcW w:w="709" w:type="dxa"/>
          </w:tcPr>
          <w:p w14:paraId="7EB6389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FA4E33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63ADE5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Промежуточная аттестация по итогам 1-го полугодия. Тестирование по технике приема, передач, подачи мяча.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600" w:type="dxa"/>
          </w:tcPr>
          <w:p w14:paraId="215349F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  <w:p w14:paraId="13488AE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610680E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518C4A2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0E0690E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2CF14DE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14:paraId="4047416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08A60BF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378" w:type="dxa"/>
          </w:tcPr>
          <w:p w14:paraId="652648B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08BF841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363B65B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42D1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7DA195A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35.</w:t>
            </w:r>
          </w:p>
        </w:tc>
        <w:tc>
          <w:tcPr>
            <w:tcW w:w="709" w:type="dxa"/>
          </w:tcPr>
          <w:p w14:paraId="650B822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58D516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  подача в прыжке.    Прием с подачи и  передачей в зону 3, вторая  в зоны 2,4.  Учебная игра в волейбол.</w:t>
            </w:r>
          </w:p>
        </w:tc>
        <w:tc>
          <w:tcPr>
            <w:tcW w:w="600" w:type="dxa"/>
          </w:tcPr>
          <w:p w14:paraId="19780B6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2D5AFA8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64949F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4A80C9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DF7874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C0D456B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6F77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079663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36.</w:t>
            </w:r>
          </w:p>
        </w:tc>
        <w:tc>
          <w:tcPr>
            <w:tcW w:w="709" w:type="dxa"/>
          </w:tcPr>
          <w:p w14:paraId="2C5350C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34DD0DC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Влияние физических упражнений на организм занимающихся.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</w:rPr>
              <w:t>СФП.</w:t>
            </w:r>
          </w:p>
          <w:p w14:paraId="2B524C1C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 – тренировочная игра в волейбол.</w:t>
            </w:r>
          </w:p>
        </w:tc>
        <w:tc>
          <w:tcPr>
            <w:tcW w:w="600" w:type="dxa"/>
          </w:tcPr>
          <w:p w14:paraId="0F3E8CE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6DAFBB9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09BBF1D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A38725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3287027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075818C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Обсудить доклад</w:t>
            </w:r>
          </w:p>
        </w:tc>
      </w:tr>
      <w:tr w14:paraId="3FC2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EE333DC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37.</w:t>
            </w:r>
          </w:p>
        </w:tc>
        <w:tc>
          <w:tcPr>
            <w:tcW w:w="709" w:type="dxa"/>
          </w:tcPr>
          <w:p w14:paraId="7D4951D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0D68E6A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ОФП.  Верхняя подача в прыжке.   Прием  с подачи  и  передачей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волейбол.</w:t>
            </w:r>
          </w:p>
        </w:tc>
        <w:tc>
          <w:tcPr>
            <w:tcW w:w="600" w:type="dxa"/>
          </w:tcPr>
          <w:p w14:paraId="4222273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33463C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88BB43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28CB6C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B4C0D1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F9EF24F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57C8F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D834ED6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38.</w:t>
            </w:r>
          </w:p>
        </w:tc>
        <w:tc>
          <w:tcPr>
            <w:tcW w:w="709" w:type="dxa"/>
          </w:tcPr>
          <w:p w14:paraId="2174323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1B77D5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 Прямой нападающий    удар. Верхняя подача в прыжке.   Прием с подачи  в зону 3, вторая  в зоны 2,4.  Учебно – тренировочная  игра в  волейбол.</w:t>
            </w:r>
          </w:p>
        </w:tc>
        <w:tc>
          <w:tcPr>
            <w:tcW w:w="600" w:type="dxa"/>
          </w:tcPr>
          <w:p w14:paraId="774F404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3661B1F2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3ч.</w:t>
            </w:r>
          </w:p>
        </w:tc>
        <w:tc>
          <w:tcPr>
            <w:tcW w:w="720" w:type="dxa"/>
          </w:tcPr>
          <w:p w14:paraId="5CF46CB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3ч.</w:t>
            </w:r>
          </w:p>
        </w:tc>
        <w:tc>
          <w:tcPr>
            <w:tcW w:w="1378" w:type="dxa"/>
          </w:tcPr>
          <w:p w14:paraId="27FAFC6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групповая</w:t>
            </w:r>
          </w:p>
        </w:tc>
        <w:tc>
          <w:tcPr>
            <w:tcW w:w="1276" w:type="dxa"/>
          </w:tcPr>
          <w:p w14:paraId="62B29C9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Текущий контроль</w:t>
            </w:r>
          </w:p>
        </w:tc>
        <w:tc>
          <w:tcPr>
            <w:tcW w:w="1701" w:type="dxa"/>
          </w:tcPr>
          <w:p w14:paraId="792D3EA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0C7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4995152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39.</w:t>
            </w:r>
          </w:p>
        </w:tc>
        <w:tc>
          <w:tcPr>
            <w:tcW w:w="709" w:type="dxa"/>
          </w:tcPr>
          <w:p w14:paraId="18D1A8F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06" w:type="dxa"/>
          </w:tcPr>
          <w:p w14:paraId="3E4C7821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  Прямой нападающий удар. Верхняя  подача.     Прием  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600" w:type="dxa"/>
          </w:tcPr>
          <w:p w14:paraId="16A966C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7BD7A8A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B6D941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5D606A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EC9EA2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329419E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FA7B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90721CC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40. </w:t>
            </w:r>
          </w:p>
        </w:tc>
        <w:tc>
          <w:tcPr>
            <w:tcW w:w="709" w:type="dxa"/>
          </w:tcPr>
          <w:p w14:paraId="31A86ED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5B219BC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СФП. Прямой нападающий удар. Верхняя  подача.    Прием   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600" w:type="dxa"/>
          </w:tcPr>
          <w:p w14:paraId="3C92080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494AE05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88E383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310379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0031042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37A2343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5DB02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02F034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41.</w:t>
            </w:r>
          </w:p>
        </w:tc>
        <w:tc>
          <w:tcPr>
            <w:tcW w:w="709" w:type="dxa"/>
          </w:tcPr>
          <w:p w14:paraId="369D5E2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E321A8B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 Прямой нападающий удар.  Верхняя  подача.      Прием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600" w:type="dxa"/>
          </w:tcPr>
          <w:p w14:paraId="7331238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3F2DEF5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04437C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341C65D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07CE5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28399CE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85C6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AFAAD0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42.</w:t>
            </w:r>
          </w:p>
        </w:tc>
        <w:tc>
          <w:tcPr>
            <w:tcW w:w="709" w:type="dxa"/>
          </w:tcPr>
          <w:p w14:paraId="0DCE03F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37B340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Основы техники игры и техническая подготовка.</w:t>
            </w:r>
            <w:r>
              <w:rPr>
                <w:rFonts w:ascii="Times New Roman" w:hAnsi="Times New Roman"/>
                <w:lang w:val="ru-RU"/>
              </w:rPr>
              <w:t xml:space="preserve"> Нападающий удар с поворотом  туловища.     Индивидуальное блокирование.                                        Учебно – тренировочная игра в  волейбол.</w:t>
            </w:r>
          </w:p>
        </w:tc>
        <w:tc>
          <w:tcPr>
            <w:tcW w:w="600" w:type="dxa"/>
          </w:tcPr>
          <w:p w14:paraId="1888092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35D4B6E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3C796E3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985496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95EF5E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B0D4D54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C683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CD8130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43.</w:t>
            </w:r>
          </w:p>
        </w:tc>
        <w:tc>
          <w:tcPr>
            <w:tcW w:w="709" w:type="dxa"/>
          </w:tcPr>
          <w:p w14:paraId="685DF6A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7CBACE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с поворотом  туловища.  </w:t>
            </w:r>
            <w:r>
              <w:rPr>
                <w:rFonts w:ascii="Times New Roman" w:hAnsi="Times New Roman"/>
              </w:rPr>
              <w:t>Индивидуальное блокирование.       Учебно – тренировочная игра в  волейбол.</w:t>
            </w:r>
          </w:p>
        </w:tc>
        <w:tc>
          <w:tcPr>
            <w:tcW w:w="600" w:type="dxa"/>
          </w:tcPr>
          <w:p w14:paraId="5BB5AE2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63E7E97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2F42A0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7BFD70C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4DBCC5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F3B2E3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A22D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56E632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44.</w:t>
            </w:r>
          </w:p>
        </w:tc>
        <w:tc>
          <w:tcPr>
            <w:tcW w:w="709" w:type="dxa"/>
          </w:tcPr>
          <w:p w14:paraId="16DEC75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B92AF0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 Нападающий удар с поворотом  туловища.  </w:t>
            </w:r>
            <w:r>
              <w:rPr>
                <w:rFonts w:ascii="Times New Roman" w:hAnsi="Times New Roman"/>
              </w:rPr>
              <w:t>Индивидуальное блокирование.           Учебно – тренировочная игра в  волейбол.</w:t>
            </w:r>
          </w:p>
        </w:tc>
        <w:tc>
          <w:tcPr>
            <w:tcW w:w="600" w:type="dxa"/>
          </w:tcPr>
          <w:p w14:paraId="45513F2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58F0FAE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FD68F8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54C90B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559C86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069E92B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23C8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4ACE760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45.</w:t>
            </w:r>
          </w:p>
        </w:tc>
        <w:tc>
          <w:tcPr>
            <w:tcW w:w="709" w:type="dxa"/>
          </w:tcPr>
          <w:p w14:paraId="683515E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79547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с поворотом  туловища.  </w:t>
            </w:r>
            <w:r>
              <w:rPr>
                <w:rFonts w:ascii="Times New Roman" w:hAnsi="Times New Roman"/>
              </w:rPr>
              <w:t>Индивидуальное блокирование.          Учебно – тренировочная игра в  волейбол.</w:t>
            </w:r>
          </w:p>
        </w:tc>
        <w:tc>
          <w:tcPr>
            <w:tcW w:w="600" w:type="dxa"/>
          </w:tcPr>
          <w:p w14:paraId="14F5649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252069E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78C224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60BE9B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210F45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F7B24B8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7892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66C47E3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46.</w:t>
            </w:r>
          </w:p>
        </w:tc>
        <w:tc>
          <w:tcPr>
            <w:tcW w:w="709" w:type="dxa"/>
          </w:tcPr>
          <w:p w14:paraId="030E8A7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FE19C4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Нападающий удар (скидка). Групповое блокирование.                                                          Учебно – тренировочная игра в волейбол.</w:t>
            </w:r>
          </w:p>
        </w:tc>
        <w:tc>
          <w:tcPr>
            <w:tcW w:w="600" w:type="dxa"/>
          </w:tcPr>
          <w:p w14:paraId="6D35A62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3E347D9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EC2C5B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128291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CBC498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E5D2CB5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44BC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2CB8EB3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47.</w:t>
            </w:r>
          </w:p>
        </w:tc>
        <w:tc>
          <w:tcPr>
            <w:tcW w:w="709" w:type="dxa"/>
          </w:tcPr>
          <w:p w14:paraId="462E357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5C587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>Групповое блокирование.    Учебно – тренировочная игра в волейбол.</w:t>
            </w:r>
          </w:p>
        </w:tc>
        <w:tc>
          <w:tcPr>
            <w:tcW w:w="600" w:type="dxa"/>
          </w:tcPr>
          <w:p w14:paraId="35EAE8C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0FEFE5C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14F60A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D3AF00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91834A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0A9FC95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BD26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A019BA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48.</w:t>
            </w:r>
          </w:p>
        </w:tc>
        <w:tc>
          <w:tcPr>
            <w:tcW w:w="709" w:type="dxa"/>
          </w:tcPr>
          <w:p w14:paraId="1ABC5E8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78368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ОФП.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>Групповое блокирование.    Учебно – тренировочная игра в волейбол.</w:t>
            </w:r>
          </w:p>
        </w:tc>
        <w:tc>
          <w:tcPr>
            <w:tcW w:w="600" w:type="dxa"/>
          </w:tcPr>
          <w:p w14:paraId="175032E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7ABCF39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DDB0DB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7A97E7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C649CE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AE41A5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0FC2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270BBF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49.</w:t>
            </w:r>
          </w:p>
        </w:tc>
        <w:tc>
          <w:tcPr>
            <w:tcW w:w="709" w:type="dxa"/>
          </w:tcPr>
          <w:p w14:paraId="09E804D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50E8D9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 xml:space="preserve">Групповое блокирование. </w:t>
            </w:r>
          </w:p>
        </w:tc>
        <w:tc>
          <w:tcPr>
            <w:tcW w:w="600" w:type="dxa"/>
          </w:tcPr>
          <w:p w14:paraId="3A5A996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40BB92B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6F8DE0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469D6E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B66569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0142C82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CB3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4A3113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50.</w:t>
            </w:r>
          </w:p>
        </w:tc>
        <w:tc>
          <w:tcPr>
            <w:tcW w:w="709" w:type="dxa"/>
          </w:tcPr>
          <w:p w14:paraId="4ED7BBD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54E6A5E">
            <w:pPr>
              <w:tabs>
                <w:tab w:val="left" w:pos="5265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Основы тактики игры и тактическая подготовка. </w:t>
            </w:r>
            <w:r>
              <w:rPr>
                <w:rFonts w:ascii="Times New Roman" w:hAnsi="Times New Roman"/>
                <w:lang w:val="ru-RU"/>
              </w:rPr>
              <w:t>ОФП.</w:t>
            </w:r>
          </w:p>
          <w:p w14:paraId="6C537F9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Индивидуальные тактические действия в нападении. Неожиданные передачи на сторону соперника. </w:t>
            </w:r>
          </w:p>
          <w:p w14:paraId="5A53F10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в волейбол.</w:t>
            </w:r>
          </w:p>
        </w:tc>
        <w:tc>
          <w:tcPr>
            <w:tcW w:w="600" w:type="dxa"/>
          </w:tcPr>
          <w:p w14:paraId="61531D9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4CA4227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4FCA466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DFBD93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1C8561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D9A8A2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Разъяснение тактических действий во время игры.</w:t>
            </w:r>
          </w:p>
        </w:tc>
      </w:tr>
      <w:tr w14:paraId="4773E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56D93BC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51.</w:t>
            </w:r>
          </w:p>
        </w:tc>
        <w:tc>
          <w:tcPr>
            <w:tcW w:w="709" w:type="dxa"/>
          </w:tcPr>
          <w:p w14:paraId="67C979B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74F93A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 «Скидка».                         Учебно – тренировочная  игра в волейбол.</w:t>
            </w:r>
          </w:p>
        </w:tc>
        <w:tc>
          <w:tcPr>
            <w:tcW w:w="600" w:type="dxa"/>
          </w:tcPr>
          <w:p w14:paraId="02E091F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7C4D575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E1CD34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72E1B1B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76AB2E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35E65CB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8532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526DCE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52.</w:t>
            </w:r>
          </w:p>
        </w:tc>
        <w:tc>
          <w:tcPr>
            <w:tcW w:w="709" w:type="dxa"/>
          </w:tcPr>
          <w:p w14:paraId="7EF5EC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B7ECF2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 «Скидка».                                 Учебно – тренировочная  игра в волейбол.</w:t>
            </w:r>
          </w:p>
        </w:tc>
        <w:tc>
          <w:tcPr>
            <w:tcW w:w="600" w:type="dxa"/>
          </w:tcPr>
          <w:p w14:paraId="0ADCFCB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5AD8604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9F3906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FF7101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430177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4003DE4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D575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8FD96F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53.</w:t>
            </w:r>
          </w:p>
        </w:tc>
        <w:tc>
          <w:tcPr>
            <w:tcW w:w="709" w:type="dxa"/>
          </w:tcPr>
          <w:p w14:paraId="5394C56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D6644E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Индивидуальные тактические действия в нападении. Подача по определенным зонам. Неожиданные передачи на сторону соперника.                                                    Учебно – тренировочная  игра в волейбол.</w:t>
            </w:r>
          </w:p>
        </w:tc>
        <w:tc>
          <w:tcPr>
            <w:tcW w:w="600" w:type="dxa"/>
          </w:tcPr>
          <w:p w14:paraId="276D4F9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7943F1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D45DF6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7C9932A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C39642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0C2D44C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74E4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B731C8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54.</w:t>
            </w:r>
          </w:p>
        </w:tc>
        <w:tc>
          <w:tcPr>
            <w:tcW w:w="709" w:type="dxa"/>
          </w:tcPr>
          <w:p w14:paraId="5A1AAE5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C9F92D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зонам.«Скидка»  на сторону соперника. </w:t>
            </w:r>
          </w:p>
          <w:p w14:paraId="20D0AA9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в волейбол.</w:t>
            </w:r>
          </w:p>
        </w:tc>
        <w:tc>
          <w:tcPr>
            <w:tcW w:w="600" w:type="dxa"/>
          </w:tcPr>
          <w:p w14:paraId="002CC84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510B534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A87D48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7F1AE5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DBB05C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AD92431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26CF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1DAEA6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55.</w:t>
            </w:r>
          </w:p>
        </w:tc>
        <w:tc>
          <w:tcPr>
            <w:tcW w:w="709" w:type="dxa"/>
          </w:tcPr>
          <w:p w14:paraId="46603C7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4FBF4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 Групповые тактические действия в нападении – взаимодействие игроков зоны 6 с игроком зоны 3, игрока зоны 3 с игроком зоны 2.                                                      </w:t>
            </w:r>
            <w:r>
              <w:rPr>
                <w:rFonts w:ascii="Times New Roman" w:hAnsi="Times New Roman"/>
              </w:rPr>
              <w:t>Учебно – тренировочная игра с заданиями.</w:t>
            </w:r>
          </w:p>
        </w:tc>
        <w:tc>
          <w:tcPr>
            <w:tcW w:w="600" w:type="dxa"/>
          </w:tcPr>
          <w:p w14:paraId="00D9F2B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444238F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B9042A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85B088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763959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26E7435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8C14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8793940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56.</w:t>
            </w:r>
          </w:p>
        </w:tc>
        <w:tc>
          <w:tcPr>
            <w:tcW w:w="709" w:type="dxa"/>
          </w:tcPr>
          <w:p w14:paraId="3D963B5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7706D4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 Групповые тактические действия в нападении – взаимодействие игроков зоны 6 с игроком зоны 3, игрока зоны 3 с игроком зоны 2. </w:t>
            </w:r>
          </w:p>
          <w:p w14:paraId="3F1DE8E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600" w:type="dxa"/>
          </w:tcPr>
          <w:p w14:paraId="797BEBA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220B954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16A55C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76A7C3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B2CA65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AF65FA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9F5F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965BFF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57.</w:t>
            </w:r>
          </w:p>
        </w:tc>
        <w:tc>
          <w:tcPr>
            <w:tcW w:w="709" w:type="dxa"/>
          </w:tcPr>
          <w:p w14:paraId="4F836FC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065077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Групповые тактические действия в нападении – взаимодействие игроков зоны 6 с игроком зоны 3, игрока зоны 3 с игроком зоны 4. </w:t>
            </w:r>
          </w:p>
          <w:p w14:paraId="3EDCC4C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600" w:type="dxa"/>
          </w:tcPr>
          <w:p w14:paraId="367546D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4C2B210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D9E3C7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A81986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8C0DA6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98838C1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829C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D0E232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58.</w:t>
            </w:r>
          </w:p>
        </w:tc>
        <w:tc>
          <w:tcPr>
            <w:tcW w:w="709" w:type="dxa"/>
          </w:tcPr>
          <w:p w14:paraId="426884B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EB719C5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11647F7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577BF85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49F1F25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61EB1FA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429B23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EA6C77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F3DFD4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B955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464C93E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59.</w:t>
            </w:r>
          </w:p>
        </w:tc>
        <w:tc>
          <w:tcPr>
            <w:tcW w:w="709" w:type="dxa"/>
          </w:tcPr>
          <w:p w14:paraId="02D321D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8C53666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40C4E15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5C05A1F1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5F2284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4A41F63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F8EB1E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04AFD2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7DE70A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E2A8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B23159A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60.</w:t>
            </w:r>
          </w:p>
        </w:tc>
        <w:tc>
          <w:tcPr>
            <w:tcW w:w="709" w:type="dxa"/>
          </w:tcPr>
          <w:p w14:paraId="0C00B74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282C0EF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3D304A8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00A7A4E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3A6E5B4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6AFB9F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E7CEBA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96939B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4D8D9D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26AC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10AE98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61.</w:t>
            </w:r>
          </w:p>
        </w:tc>
        <w:tc>
          <w:tcPr>
            <w:tcW w:w="709" w:type="dxa"/>
          </w:tcPr>
          <w:p w14:paraId="6AADAE6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24091890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0C00100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79747DF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051246C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293106B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8DAB76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9BBA57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EC8A4E6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6C19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4A2626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62.</w:t>
            </w:r>
          </w:p>
        </w:tc>
        <w:tc>
          <w:tcPr>
            <w:tcW w:w="709" w:type="dxa"/>
          </w:tcPr>
          <w:p w14:paraId="34A5FDC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F05BEDE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7A7822F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6DE323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3DDC365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441E15C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137440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03958E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314244E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CD83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7C25FE4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63.</w:t>
            </w:r>
          </w:p>
        </w:tc>
        <w:tc>
          <w:tcPr>
            <w:tcW w:w="709" w:type="dxa"/>
          </w:tcPr>
          <w:p w14:paraId="58997E5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3912D52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4384687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49A8C0F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69FEFFB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6A42C3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134086E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D83446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FE2DA2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Тзаданий.</w:t>
            </w:r>
          </w:p>
        </w:tc>
      </w:tr>
      <w:tr w14:paraId="28FA2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6D79267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64.</w:t>
            </w:r>
          </w:p>
        </w:tc>
        <w:tc>
          <w:tcPr>
            <w:tcW w:w="709" w:type="dxa"/>
          </w:tcPr>
          <w:p w14:paraId="5BC59A2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46B73B1B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7E63677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4684B58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6C3463D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0E7159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C34C7B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FDF246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E846A98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9C3D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1FD2001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65.</w:t>
            </w:r>
          </w:p>
        </w:tc>
        <w:tc>
          <w:tcPr>
            <w:tcW w:w="709" w:type="dxa"/>
          </w:tcPr>
          <w:p w14:paraId="565ACBD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44C0F76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24FA1FD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2AA3A22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62910E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1D8F9C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BF2708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ED3B7F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B467A04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DF9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920C13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66.</w:t>
            </w:r>
          </w:p>
        </w:tc>
        <w:tc>
          <w:tcPr>
            <w:tcW w:w="709" w:type="dxa"/>
          </w:tcPr>
          <w:p w14:paraId="38A1259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92CA83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   «углом вперед», «в линию».</w:t>
            </w:r>
          </w:p>
          <w:p w14:paraId="613E17F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2629BA8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29E6243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7D09056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E21716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4408316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95BB348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D653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776572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67.</w:t>
            </w:r>
          </w:p>
        </w:tc>
        <w:tc>
          <w:tcPr>
            <w:tcW w:w="709" w:type="dxa"/>
          </w:tcPr>
          <w:p w14:paraId="61F95F0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36BFB22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  «углом вперед», «в линию».</w:t>
            </w:r>
          </w:p>
          <w:p w14:paraId="7321C8B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721D48A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68790F6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750A91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3C7322C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280932B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3EA44F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CBFB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DF3CE0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68.</w:t>
            </w:r>
          </w:p>
        </w:tc>
        <w:tc>
          <w:tcPr>
            <w:tcW w:w="709" w:type="dxa"/>
          </w:tcPr>
          <w:p w14:paraId="4D34E32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0FB108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3AB50DB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4EDAF73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414A31C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566549E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06D036B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CD025F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84CFE2C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F76E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015AF292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69.</w:t>
            </w:r>
          </w:p>
        </w:tc>
        <w:tc>
          <w:tcPr>
            <w:tcW w:w="709" w:type="dxa"/>
          </w:tcPr>
          <w:p w14:paraId="19187E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5BC01F5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748035C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759CB0C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1736518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9E196E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7E67225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59D383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B81D938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48D84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E9EFA86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70.</w:t>
            </w:r>
          </w:p>
        </w:tc>
        <w:tc>
          <w:tcPr>
            <w:tcW w:w="709" w:type="dxa"/>
          </w:tcPr>
          <w:p w14:paraId="13FDC32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09341B7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«углом вперед». Контрольные упражнения, тестирование.</w:t>
            </w:r>
          </w:p>
          <w:p w14:paraId="2F0E607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600" w:type="dxa"/>
          </w:tcPr>
          <w:p w14:paraId="5597DD4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3E11703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E0A01D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0F62AA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1ECEA7A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79017AF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11BD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2B72ABA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71.</w:t>
            </w:r>
          </w:p>
        </w:tc>
        <w:tc>
          <w:tcPr>
            <w:tcW w:w="709" w:type="dxa"/>
          </w:tcPr>
          <w:p w14:paraId="6930F38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15FC2AB0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Организация и проведение соревнований.    </w:t>
            </w:r>
          </w:p>
          <w:p w14:paraId="05FE59D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Аттестация по завершении освоения программы. Тестирование, контрольные упражнения, техника     исполнения отдельных элементов .</w:t>
            </w:r>
          </w:p>
        </w:tc>
        <w:tc>
          <w:tcPr>
            <w:tcW w:w="600" w:type="dxa"/>
          </w:tcPr>
          <w:p w14:paraId="09C92D8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05E546A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47D432A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32A7530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58284B9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  <w:p w14:paraId="1CE9C8B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720" w:type="dxa"/>
          </w:tcPr>
          <w:p w14:paraId="4FC5BF9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7052E2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  <w:p w14:paraId="36BB197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378" w:type="dxa"/>
          </w:tcPr>
          <w:p w14:paraId="42CD74C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5F04C742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Тестирование, выполнение нормативов </w:t>
            </w:r>
          </w:p>
        </w:tc>
        <w:tc>
          <w:tcPr>
            <w:tcW w:w="1701" w:type="dxa"/>
          </w:tcPr>
          <w:p w14:paraId="555D2330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C717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55235F7C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72.</w:t>
            </w:r>
          </w:p>
        </w:tc>
        <w:tc>
          <w:tcPr>
            <w:tcW w:w="709" w:type="dxa"/>
          </w:tcPr>
          <w:p w14:paraId="4912F72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06" w:type="dxa"/>
          </w:tcPr>
          <w:p w14:paraId="779F9A15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Организация и проведение соревнований.</w:t>
            </w:r>
          </w:p>
          <w:p w14:paraId="40E70373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Первенство школы по волейболу среди команд юношей и девушек 8-11 классов. </w:t>
            </w:r>
            <w:r>
              <w:rPr>
                <w:rFonts w:ascii="Times New Roman" w:hAnsi="Times New Roman"/>
              </w:rPr>
              <w:t>Тестирование контрольных упражнений.</w:t>
            </w:r>
          </w:p>
        </w:tc>
        <w:tc>
          <w:tcPr>
            <w:tcW w:w="600" w:type="dxa"/>
          </w:tcPr>
          <w:p w14:paraId="797C3B4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2DFBE1B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330F4DA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6D22B22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671A05C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6C5D256B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280F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567" w:type="dxa"/>
          </w:tcPr>
          <w:p w14:paraId="36F7ED00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</w:tcPr>
          <w:p w14:paraId="604BE4A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06" w:type="dxa"/>
          </w:tcPr>
          <w:p w14:paraId="5A90AC38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600" w:type="dxa"/>
          </w:tcPr>
          <w:p w14:paraId="7B2BC55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593EBB7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14:paraId="56AB108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216</w:t>
            </w:r>
          </w:p>
        </w:tc>
        <w:tc>
          <w:tcPr>
            <w:tcW w:w="1378" w:type="dxa"/>
          </w:tcPr>
          <w:p w14:paraId="7BA7249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633FBF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35517DB">
            <w:pPr>
              <w:pStyle w:val="43"/>
              <w:ind w:left="0"/>
              <w:rPr>
                <w:rFonts w:ascii="Times New Roman" w:hAnsi="Times New Roman"/>
              </w:rPr>
            </w:pPr>
          </w:p>
        </w:tc>
      </w:tr>
    </w:tbl>
    <w:p w14:paraId="2BC531F7">
      <w:pPr>
        <w:pStyle w:val="5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502143AC">
      <w:pPr>
        <w:pStyle w:val="5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Календарный учебный график  (занятия 3 раза в неделю по 2 часа)</w:t>
      </w:r>
    </w:p>
    <w:p w14:paraId="180C72DC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год обучения</w:t>
      </w:r>
    </w:p>
    <w:p w14:paraId="0A9BD347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2"/>
        <w:tblW w:w="11199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9"/>
        <w:gridCol w:w="3544"/>
        <w:gridCol w:w="562"/>
        <w:gridCol w:w="600"/>
        <w:gridCol w:w="720"/>
        <w:gridCol w:w="1378"/>
        <w:gridCol w:w="1276"/>
        <w:gridCol w:w="1701"/>
      </w:tblGrid>
      <w:tr w14:paraId="1250A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09" w:type="dxa"/>
            <w:vMerge w:val="restart"/>
          </w:tcPr>
          <w:p w14:paraId="7001CCC0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14:paraId="25AF3CF0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п\п</w:t>
            </w:r>
          </w:p>
        </w:tc>
        <w:tc>
          <w:tcPr>
            <w:tcW w:w="709" w:type="dxa"/>
            <w:vMerge w:val="restart"/>
          </w:tcPr>
          <w:p w14:paraId="742AF74D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 проведения занятия</w:t>
            </w:r>
          </w:p>
        </w:tc>
        <w:tc>
          <w:tcPr>
            <w:tcW w:w="3544" w:type="dxa"/>
            <w:vMerge w:val="restart"/>
          </w:tcPr>
          <w:p w14:paraId="697F7284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882" w:type="dxa"/>
            <w:gridSpan w:val="3"/>
          </w:tcPr>
          <w:p w14:paraId="3EA33AF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378" w:type="dxa"/>
          </w:tcPr>
          <w:p w14:paraId="02A3D4B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276" w:type="dxa"/>
          </w:tcPr>
          <w:p w14:paraId="118E82FC">
            <w:pPr>
              <w:pStyle w:val="43"/>
              <w:ind w:left="-2106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</w:p>
          <w:p w14:paraId="509EB3B8">
            <w:pPr>
              <w:pStyle w:val="43"/>
              <w:ind w:left="-2106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контроля</w:t>
            </w:r>
          </w:p>
        </w:tc>
        <w:tc>
          <w:tcPr>
            <w:tcW w:w="1701" w:type="dxa"/>
          </w:tcPr>
          <w:p w14:paraId="5A3D5A50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Примечание</w:t>
            </w:r>
          </w:p>
        </w:tc>
      </w:tr>
      <w:tr w14:paraId="17BAF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  <w:vMerge w:val="continue"/>
          </w:tcPr>
          <w:p w14:paraId="5E0F6AEB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vMerge w:val="continue"/>
          </w:tcPr>
          <w:p w14:paraId="00CA52F1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vMerge w:val="continue"/>
          </w:tcPr>
          <w:p w14:paraId="25BCD423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2" w:type="dxa"/>
          </w:tcPr>
          <w:p w14:paraId="299CF33E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теория</w:t>
            </w:r>
          </w:p>
        </w:tc>
        <w:tc>
          <w:tcPr>
            <w:tcW w:w="600" w:type="dxa"/>
          </w:tcPr>
          <w:p w14:paraId="72223228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практика</w:t>
            </w:r>
          </w:p>
        </w:tc>
        <w:tc>
          <w:tcPr>
            <w:tcW w:w="720" w:type="dxa"/>
          </w:tcPr>
          <w:p w14:paraId="1D30ED9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378" w:type="dxa"/>
          </w:tcPr>
          <w:p w14:paraId="3985733D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</w:tcPr>
          <w:p w14:paraId="0A8329CA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701" w:type="dxa"/>
          </w:tcPr>
          <w:p w14:paraId="7B2E11E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</w:tr>
      <w:tr w14:paraId="70C57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2A1A297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709" w:type="dxa"/>
          </w:tcPr>
          <w:p w14:paraId="2E737A3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4F1D0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Вводное занятие </w:t>
            </w:r>
            <w:r>
              <w:rPr>
                <w:rFonts w:ascii="Times New Roman" w:hAnsi="Times New Roman"/>
                <w:lang w:val="ru-RU"/>
              </w:rPr>
              <w:t xml:space="preserve"> Инструктаж по Т.Б. П.П. на занятиях.  </w:t>
            </w:r>
            <w:r>
              <w:rPr>
                <w:rFonts w:ascii="Times New Roman" w:hAnsi="Times New Roman"/>
                <w:b/>
                <w:lang w:val="ru-RU"/>
              </w:rPr>
              <w:t xml:space="preserve">Становление волейбола как вида спорта.  </w:t>
            </w:r>
            <w:r>
              <w:rPr>
                <w:rFonts w:ascii="Times New Roman" w:hAnsi="Times New Roman"/>
                <w:lang w:val="ru-RU"/>
              </w:rPr>
              <w:t xml:space="preserve">Правила и необходимость  разминки.  </w:t>
            </w:r>
          </w:p>
        </w:tc>
        <w:tc>
          <w:tcPr>
            <w:tcW w:w="562" w:type="dxa"/>
          </w:tcPr>
          <w:p w14:paraId="1FCAA49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1194245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720" w:type="dxa"/>
          </w:tcPr>
          <w:p w14:paraId="1E3F222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  <w:p w14:paraId="6E18ABC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78" w:type="dxa"/>
          </w:tcPr>
          <w:p w14:paraId="5BA2C37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645D2A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4ECC038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готовность к занятиям.</w:t>
            </w:r>
          </w:p>
        </w:tc>
      </w:tr>
      <w:tr w14:paraId="12AA8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8D3AA9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14:paraId="64A32F21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A42F88E">
            <w:pPr>
              <w:pStyle w:val="58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Вводная диагностика. Психолого-педагогическая диагностика обучающихся</w:t>
            </w:r>
          </w:p>
        </w:tc>
        <w:tc>
          <w:tcPr>
            <w:tcW w:w="562" w:type="dxa"/>
          </w:tcPr>
          <w:p w14:paraId="650AA68B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600" w:type="dxa"/>
          </w:tcPr>
          <w:p w14:paraId="3F4F91E5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720" w:type="dxa"/>
          </w:tcPr>
          <w:p w14:paraId="471C3F31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1378" w:type="dxa"/>
          </w:tcPr>
          <w:p w14:paraId="2785E038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6" w:type="dxa"/>
          </w:tcPr>
          <w:p w14:paraId="614082FC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1701" w:type="dxa"/>
          </w:tcPr>
          <w:p w14:paraId="1D573B17">
            <w:pPr>
              <w:pStyle w:val="5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Обратить внимание на готовность к занятиям</w:t>
            </w:r>
          </w:p>
        </w:tc>
      </w:tr>
      <w:tr w14:paraId="05278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88683CF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3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09" w:type="dxa"/>
          </w:tcPr>
          <w:p w14:paraId="1E4E762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8F2C59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Техника перемещений.</w:t>
            </w:r>
            <w:r>
              <w:rPr>
                <w:rFonts w:ascii="Times New Roman" w:hAnsi="Times New Roman"/>
                <w:lang w:val="ru-RU"/>
              </w:rPr>
              <w:t xml:space="preserve">  Специальные скоростно – силовые упражнения. Перемещения в стойке волейболиста приставным шагом,  спиной вперед, прямо бегом, прыжками , прямо с изменением направления.</w:t>
            </w:r>
          </w:p>
        </w:tc>
        <w:tc>
          <w:tcPr>
            <w:tcW w:w="562" w:type="dxa"/>
          </w:tcPr>
          <w:p w14:paraId="60440AC8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1F0E01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836DB0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E70D62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поточная</w:t>
            </w:r>
          </w:p>
        </w:tc>
        <w:tc>
          <w:tcPr>
            <w:tcW w:w="1276" w:type="dxa"/>
          </w:tcPr>
          <w:p w14:paraId="1F3C721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7609A3B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134F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16975EB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709" w:type="dxa"/>
          </w:tcPr>
          <w:p w14:paraId="65DD72F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7B90493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Техника перемещений.</w:t>
            </w:r>
            <w:r>
              <w:rPr>
                <w:rFonts w:ascii="Times New Roman" w:hAnsi="Times New Roman"/>
                <w:lang w:val="ru-RU"/>
              </w:rPr>
              <w:t xml:space="preserve">  Специальные скоростно – силовые упражнения. Перемещения в стойке волейболиста приставным шагом,  спиной вперед, прямо бегом, прыжками , прямо с изменением направления.</w:t>
            </w:r>
          </w:p>
        </w:tc>
        <w:tc>
          <w:tcPr>
            <w:tcW w:w="562" w:type="dxa"/>
          </w:tcPr>
          <w:p w14:paraId="6955BAD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8EEA21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5CD95E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0AFCFD0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поточная</w:t>
            </w:r>
          </w:p>
        </w:tc>
        <w:tc>
          <w:tcPr>
            <w:tcW w:w="1276" w:type="dxa"/>
          </w:tcPr>
          <w:p w14:paraId="26832F1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1B328E8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83B9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EA6F659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5</w:t>
            </w:r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709" w:type="dxa"/>
          </w:tcPr>
          <w:p w14:paraId="1B302A2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31866E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 Передача сверху с перемещением.  Прием мяча снизу. Нижняя прямая подача. </w:t>
            </w:r>
          </w:p>
          <w:p w14:paraId="3AC5A1E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2" w:type="dxa"/>
          </w:tcPr>
          <w:p w14:paraId="624B4A3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3A18A8E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672B3E4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C77563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008FE85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864204F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2B53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21641C3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</w:t>
            </w:r>
          </w:p>
        </w:tc>
        <w:tc>
          <w:tcPr>
            <w:tcW w:w="709" w:type="dxa"/>
          </w:tcPr>
          <w:p w14:paraId="7AE57FD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675C058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 Передача сверху с перемещением.  Прием мяча снизу. Нижняя прямая подача. </w:t>
            </w:r>
          </w:p>
          <w:p w14:paraId="51678A6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2" w:type="dxa"/>
          </w:tcPr>
          <w:p w14:paraId="0C350C4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6A23B8A2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76F005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86CA2C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AADADB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3ED53D0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733F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C8F5DC3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709" w:type="dxa"/>
          </w:tcPr>
          <w:p w14:paraId="255126F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DA49C1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>ОФП.   Передача сверху после перемещений.  Передачи сверху у стены.   Нижняя подача. Прием снизу. Учебная игра в волейбол.</w:t>
            </w:r>
          </w:p>
        </w:tc>
        <w:tc>
          <w:tcPr>
            <w:tcW w:w="562" w:type="dxa"/>
          </w:tcPr>
          <w:p w14:paraId="0247AEB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34E093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59449D0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63AE24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C5C201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656153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приема мяча.</w:t>
            </w:r>
          </w:p>
        </w:tc>
      </w:tr>
      <w:tr w14:paraId="7F04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525FEEB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</w:t>
            </w:r>
          </w:p>
        </w:tc>
        <w:tc>
          <w:tcPr>
            <w:tcW w:w="709" w:type="dxa"/>
          </w:tcPr>
          <w:p w14:paraId="5DB14F0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7632326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>ОФП.   Передача сверху после перемещений.  Передачи сверху у стены.   Нижняя подача. Прием снизу. Учебная игра в волейбол.</w:t>
            </w:r>
          </w:p>
        </w:tc>
        <w:tc>
          <w:tcPr>
            <w:tcW w:w="562" w:type="dxa"/>
          </w:tcPr>
          <w:p w14:paraId="7EC3CE3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38C9F98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377788A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FC1BD1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467F059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205AE80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приема мяча.</w:t>
            </w:r>
          </w:p>
        </w:tc>
      </w:tr>
      <w:tr w14:paraId="748F7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830FA85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709" w:type="dxa"/>
          </w:tcPr>
          <w:p w14:paraId="40FE635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24CFB4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Передача сверху после перемещений. Передачи сверху у стены. Нижняя подача.  Прием   снизу.</w:t>
            </w:r>
          </w:p>
          <w:p w14:paraId="0B06472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Учебная игра в волейбол.</w:t>
            </w:r>
          </w:p>
        </w:tc>
        <w:tc>
          <w:tcPr>
            <w:tcW w:w="562" w:type="dxa"/>
          </w:tcPr>
          <w:p w14:paraId="56C1139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м\дзаданиями</w:t>
            </w:r>
          </w:p>
        </w:tc>
        <w:tc>
          <w:tcPr>
            <w:tcW w:w="600" w:type="dxa"/>
          </w:tcPr>
          <w:p w14:paraId="2C2538D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38AD0A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B4FBD9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477F6D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B35B2E0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947A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19B7A28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</w:t>
            </w:r>
          </w:p>
        </w:tc>
        <w:tc>
          <w:tcPr>
            <w:tcW w:w="709" w:type="dxa"/>
          </w:tcPr>
          <w:p w14:paraId="44EF568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B493C5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Передача    сверху во встречных колоннах.   Нижняя подача с заданием.  Прием   снизу.  Учебная игра в волейбол.</w:t>
            </w:r>
          </w:p>
        </w:tc>
        <w:tc>
          <w:tcPr>
            <w:tcW w:w="562" w:type="dxa"/>
          </w:tcPr>
          <w:p w14:paraId="6A3F5BBA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7AC853C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EC4FA2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E3C561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6570F8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A5CF20F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12DD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E944083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11</w:t>
            </w:r>
          </w:p>
        </w:tc>
        <w:tc>
          <w:tcPr>
            <w:tcW w:w="709" w:type="dxa"/>
          </w:tcPr>
          <w:p w14:paraId="787BBFE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3E7EB4E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Передача    сверху во встречных колоннах.   Нижняя подача с заданием.  Прием   снизу.  Учебная игра в волейбол.</w:t>
            </w:r>
          </w:p>
        </w:tc>
        <w:tc>
          <w:tcPr>
            <w:tcW w:w="562" w:type="dxa"/>
          </w:tcPr>
          <w:p w14:paraId="1DEDBDD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449860A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4C0E36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16E190A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6766DF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8668CA0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323F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C7BEDFE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12</w:t>
            </w:r>
          </w:p>
        </w:tc>
        <w:tc>
          <w:tcPr>
            <w:tcW w:w="709" w:type="dxa"/>
          </w:tcPr>
          <w:p w14:paraId="2CD384A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D9879A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Упражнения на координацию движения,  скоростные качества, силовые показатели. </w:t>
            </w:r>
            <w:r>
              <w:rPr>
                <w:rFonts w:ascii="Times New Roman" w:hAnsi="Times New Roman"/>
              </w:rPr>
              <w:t xml:space="preserve">Эстафета с элементами волейбола. </w:t>
            </w:r>
          </w:p>
          <w:p w14:paraId="6A95D1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251171D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459ABAE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C6EE50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4E2FB55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6D7EC57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51005BB8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C9E7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6B3DB26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13</w:t>
            </w:r>
          </w:p>
        </w:tc>
        <w:tc>
          <w:tcPr>
            <w:tcW w:w="709" w:type="dxa"/>
          </w:tcPr>
          <w:p w14:paraId="7CEB132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22D990E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Упражнения на координацию движения,  скоростные качества, силовые показатели. </w:t>
            </w:r>
            <w:r>
              <w:rPr>
                <w:rFonts w:ascii="Times New Roman" w:hAnsi="Times New Roman"/>
              </w:rPr>
              <w:t xml:space="preserve">Эстафета с элементами волейбола. </w:t>
            </w:r>
          </w:p>
          <w:p w14:paraId="614A8A8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03B1EC8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5BCB144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8D6254A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A61498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314E51A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249F417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995C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7E856C2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14</w:t>
            </w:r>
          </w:p>
        </w:tc>
        <w:tc>
          <w:tcPr>
            <w:tcW w:w="709" w:type="dxa"/>
          </w:tcPr>
          <w:p w14:paraId="1A3B549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15B8B8E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</w:t>
            </w:r>
            <w:r>
              <w:rPr>
                <w:rFonts w:ascii="Times New Roman" w:hAnsi="Times New Roman"/>
                <w:b/>
                <w:lang w:val="ru-RU"/>
              </w:rPr>
              <w:t>Правила игры и методика судейства соревнований.</w:t>
            </w:r>
            <w:r>
              <w:rPr>
                <w:rFonts w:ascii="Times New Roman" w:hAnsi="Times New Roman"/>
                <w:lang w:val="ru-RU"/>
              </w:rPr>
              <w:t xml:space="preserve">  Передачи    сверху стоя спиной к цели.  Прием снизу с подачи.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60164E4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2645071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8EF553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6F7D0C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CA6965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C23D58E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B7B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840FA03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ru-RU"/>
              </w:rPr>
              <w:t>5</w:t>
            </w:r>
          </w:p>
        </w:tc>
        <w:tc>
          <w:tcPr>
            <w:tcW w:w="709" w:type="dxa"/>
          </w:tcPr>
          <w:p w14:paraId="023070A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1AF62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Передачи сверху в парах, тройках.  Передачи в прыжке. Нижняя подача. Прием снизу с подачи. </w:t>
            </w:r>
          </w:p>
          <w:p w14:paraId="32CD2AC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2" w:type="dxa"/>
          </w:tcPr>
          <w:p w14:paraId="60F9320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71B5C89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3506158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A47531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4D82450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C4F7DAC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2C50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566ADA8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16</w:t>
            </w:r>
          </w:p>
        </w:tc>
        <w:tc>
          <w:tcPr>
            <w:tcW w:w="709" w:type="dxa"/>
          </w:tcPr>
          <w:p w14:paraId="1F20B2F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9F302D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Передачи сверху в парах, тройках.  Передачи в прыжке. Нижняя подача. Прием снизу с подачи. </w:t>
            </w:r>
          </w:p>
          <w:p w14:paraId="447F6D2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2" w:type="dxa"/>
          </w:tcPr>
          <w:p w14:paraId="678B317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61F529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545DEB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47E6D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13B788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18ABEC3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9FA7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FE42AD4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ru-RU"/>
              </w:rPr>
              <w:t>7</w:t>
            </w:r>
          </w:p>
        </w:tc>
        <w:tc>
          <w:tcPr>
            <w:tcW w:w="709" w:type="dxa"/>
          </w:tcPr>
          <w:p w14:paraId="1CDFC44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5A8251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 Передачи сверху, снизу в различных сочетаниях с перемещением.   Нижняя подача с заданием. Прием    с подачи.  </w:t>
            </w:r>
          </w:p>
          <w:p w14:paraId="53088E7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2" w:type="dxa"/>
          </w:tcPr>
          <w:p w14:paraId="2F25484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71F112F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6661268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6830DA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8B33C5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0E5DBB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B1E1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4C31764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18</w:t>
            </w:r>
          </w:p>
        </w:tc>
        <w:tc>
          <w:tcPr>
            <w:tcW w:w="709" w:type="dxa"/>
          </w:tcPr>
          <w:p w14:paraId="2B65565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41314D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 Передачи сверху, снизу в различных сочетаниях с перемещением.   Нижняя подача с заданием. Прием    с подачи.  </w:t>
            </w:r>
          </w:p>
          <w:p w14:paraId="69ADD025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2" w:type="dxa"/>
          </w:tcPr>
          <w:p w14:paraId="4C17106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2BDD2E0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5F3B06D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681AF6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6833120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A4884DF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654A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42B41DD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ru-RU"/>
              </w:rPr>
              <w:t>9</w:t>
            </w:r>
          </w:p>
        </w:tc>
        <w:tc>
          <w:tcPr>
            <w:tcW w:w="709" w:type="dxa"/>
          </w:tcPr>
          <w:p w14:paraId="197F511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B2CE93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 Передачи сверху, снизу в различных сочетаниях с перемещением. Нижняя подача с заданием. Прием    с подачи.  Учебная игра в волейбол.</w:t>
            </w:r>
          </w:p>
        </w:tc>
        <w:tc>
          <w:tcPr>
            <w:tcW w:w="562" w:type="dxa"/>
          </w:tcPr>
          <w:p w14:paraId="3CB5D01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437CCE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4DB204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4CC1C65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1DAF81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352BDD4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371B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9E5C47A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20</w:t>
            </w:r>
          </w:p>
        </w:tc>
        <w:tc>
          <w:tcPr>
            <w:tcW w:w="709" w:type="dxa"/>
          </w:tcPr>
          <w:p w14:paraId="4EAF2E3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18D198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 Передачи сверху, снизу в различных сочетаниях с перемещением. Нижняя подача с заданием. Прием    с подачи.  Учебная игра в волейбол.</w:t>
            </w:r>
          </w:p>
        </w:tc>
        <w:tc>
          <w:tcPr>
            <w:tcW w:w="562" w:type="dxa"/>
          </w:tcPr>
          <w:p w14:paraId="0D18005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6CD1F65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4DE3BD7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4E987F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E126FA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452B18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79E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C41028C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21</w:t>
            </w:r>
          </w:p>
        </w:tc>
        <w:tc>
          <w:tcPr>
            <w:tcW w:w="709" w:type="dxa"/>
          </w:tcPr>
          <w:p w14:paraId="7A40418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A096AF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Верхняя прямая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629E6AA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3A2A144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4368BE7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631D3F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5F56D3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AD164C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4F4D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647CD70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22</w:t>
            </w:r>
          </w:p>
        </w:tc>
        <w:tc>
          <w:tcPr>
            <w:tcW w:w="709" w:type="dxa"/>
          </w:tcPr>
          <w:p w14:paraId="5BA10B4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C3A17C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Верхняя прямая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6BAF129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3669413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EF889E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1FCFBE2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FBEF0F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B2E941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9970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73615ED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23</w:t>
            </w:r>
          </w:p>
        </w:tc>
        <w:tc>
          <w:tcPr>
            <w:tcW w:w="709" w:type="dxa"/>
          </w:tcPr>
          <w:p w14:paraId="2A20C3D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84A6E1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75BAC9F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2C109A9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9C52BA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20A537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40B9B3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521CF48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65B9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333DEB0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24</w:t>
            </w:r>
          </w:p>
        </w:tc>
        <w:tc>
          <w:tcPr>
            <w:tcW w:w="709" w:type="dxa"/>
          </w:tcPr>
          <w:p w14:paraId="37F2E9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CFB15E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подача. Передачи в парах в движении.  Передачи в четверках с перемещением из одной зоны в другую.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4783C4B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251D6D5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4F7FDB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8CE2DC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8BEF75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123D2D1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43F5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6B0B4E6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25</w:t>
            </w:r>
          </w:p>
        </w:tc>
        <w:tc>
          <w:tcPr>
            <w:tcW w:w="709" w:type="dxa"/>
          </w:tcPr>
          <w:p w14:paraId="5B58F66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26FFE0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Верхняя подача. Передачи в парах в движении.  Передачи в четверках с перемещением по зонам. Учебная игра в волейбол.</w:t>
            </w:r>
          </w:p>
        </w:tc>
        <w:tc>
          <w:tcPr>
            <w:tcW w:w="562" w:type="dxa"/>
          </w:tcPr>
          <w:p w14:paraId="7D00B60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12857B8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AAEE93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63E0F5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461D49B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0E410BD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54D5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D0767E5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26</w:t>
            </w:r>
          </w:p>
        </w:tc>
        <w:tc>
          <w:tcPr>
            <w:tcW w:w="709" w:type="dxa"/>
          </w:tcPr>
          <w:p w14:paraId="0029B49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B024DD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Верхняя подача. Передачи в парах в движении.  Передачи в четверках с перемещением по зонам. Учебная игра в волейбол.</w:t>
            </w:r>
          </w:p>
        </w:tc>
        <w:tc>
          <w:tcPr>
            <w:tcW w:w="562" w:type="dxa"/>
          </w:tcPr>
          <w:p w14:paraId="0270048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1E6B4AE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52428F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743DE4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1B20D4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6B40FF8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235F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FF167DB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27</w:t>
            </w:r>
          </w:p>
        </w:tc>
        <w:tc>
          <w:tcPr>
            <w:tcW w:w="709" w:type="dxa"/>
          </w:tcPr>
          <w:p w14:paraId="1A8A564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C9AB59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подача. Передачи сверху и снизу  в различных сочетаниях. </w:t>
            </w:r>
          </w:p>
          <w:p w14:paraId="20EFF978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55EAA7F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3F02DE9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8F93CC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1BF50C5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62C016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FE015E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BA3B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885FD22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28</w:t>
            </w:r>
          </w:p>
        </w:tc>
        <w:tc>
          <w:tcPr>
            <w:tcW w:w="709" w:type="dxa"/>
          </w:tcPr>
          <w:p w14:paraId="774CF32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CFC354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Верхняя подача. Передачи сверху и снизу  в различных сочетаниях. </w:t>
            </w:r>
          </w:p>
          <w:p w14:paraId="5E198F16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1593308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4AB8CC2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E7E029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3351FD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813203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0C6F4A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64B1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7F2B05A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29</w:t>
            </w:r>
          </w:p>
        </w:tc>
        <w:tc>
          <w:tcPr>
            <w:tcW w:w="709" w:type="dxa"/>
          </w:tcPr>
          <w:p w14:paraId="7E27168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418A6D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Верхняя подача. Передачи   сверху и снизу в различных сочетаниях. </w:t>
            </w:r>
          </w:p>
          <w:p w14:paraId="002E1E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69428B5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35C8C60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0AABD6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0EC8E9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6E5EAAD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9493574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2AFE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CB16F92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30</w:t>
            </w:r>
          </w:p>
        </w:tc>
        <w:tc>
          <w:tcPr>
            <w:tcW w:w="709" w:type="dxa"/>
          </w:tcPr>
          <w:p w14:paraId="6E12252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33320A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Верхняя подача. Передачи   сверху и снизу в различных сочетаниях. </w:t>
            </w:r>
          </w:p>
          <w:p w14:paraId="49293A57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4DAFF35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72176BB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78BD872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1AFB513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3667E04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A15000E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602C7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8BF6B3A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31</w:t>
            </w:r>
          </w:p>
        </w:tc>
        <w:tc>
          <w:tcPr>
            <w:tcW w:w="709" w:type="dxa"/>
          </w:tcPr>
          <w:p w14:paraId="70C12E6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0F0A3E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 xml:space="preserve">Прием, передача, подача.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Верхняя подача. Прием с подачи</w:t>
            </w:r>
            <w:r>
              <w:rPr>
                <w:rFonts w:ascii="Times New Roman" w:hAnsi="Times New Roman"/>
                <w:b/>
                <w:lang w:val="ru-RU"/>
              </w:rPr>
              <w:t xml:space="preserve">.  </w:t>
            </w:r>
            <w:r>
              <w:rPr>
                <w:rFonts w:ascii="Times New Roman" w:hAnsi="Times New Roman"/>
                <w:lang w:val="ru-RU"/>
              </w:rPr>
              <w:t xml:space="preserve">Передачи сверху    и снизу в различных сочетаниях. </w:t>
            </w:r>
          </w:p>
          <w:p w14:paraId="6D9497B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Учебная игра в волейбол.</w:t>
            </w:r>
          </w:p>
        </w:tc>
        <w:tc>
          <w:tcPr>
            <w:tcW w:w="562" w:type="dxa"/>
          </w:tcPr>
          <w:p w14:paraId="575D90E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023FC64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A83371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A8388B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32331A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447E574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9189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FD78464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32</w:t>
            </w:r>
          </w:p>
        </w:tc>
        <w:tc>
          <w:tcPr>
            <w:tcW w:w="709" w:type="dxa"/>
          </w:tcPr>
          <w:p w14:paraId="61E935B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772071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</w:t>
            </w:r>
            <w:r>
              <w:rPr>
                <w:rFonts w:ascii="Times New Roman" w:hAnsi="Times New Roman"/>
                <w:b/>
                <w:lang w:val="ru-RU"/>
              </w:rPr>
              <w:t>Сведения о строении и функциях организма человека.</w:t>
            </w:r>
            <w:r>
              <w:rPr>
                <w:rFonts w:ascii="Times New Roman" w:hAnsi="Times New Roman"/>
                <w:lang w:val="ru-RU"/>
              </w:rPr>
              <w:t xml:space="preserve">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25F87E6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5090977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39EC185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11EF307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0F086D4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4A7B50E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08AD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53A110F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33</w:t>
            </w:r>
          </w:p>
        </w:tc>
        <w:tc>
          <w:tcPr>
            <w:tcW w:w="709" w:type="dxa"/>
          </w:tcPr>
          <w:p w14:paraId="4FAD609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95F4950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ОФП.  </w:t>
            </w:r>
            <w:r>
              <w:rPr>
                <w:rFonts w:ascii="Times New Roman" w:hAnsi="Times New Roman"/>
                <w:b/>
                <w:lang w:val="ru-RU"/>
              </w:rPr>
              <w:t>Сведения о строении и функциях организма человека.</w:t>
            </w:r>
            <w:r>
              <w:rPr>
                <w:rFonts w:ascii="Times New Roman" w:hAnsi="Times New Roman"/>
                <w:lang w:val="ru-RU"/>
              </w:rPr>
              <w:t xml:space="preserve">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678C4E5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0CA6360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5F72620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4227CA6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0B8D018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B7F5FCC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6BE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5459A9B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34</w:t>
            </w:r>
          </w:p>
        </w:tc>
        <w:tc>
          <w:tcPr>
            <w:tcW w:w="709" w:type="dxa"/>
          </w:tcPr>
          <w:p w14:paraId="493AEAE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3F820E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7C780D9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65B00D8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5601CA9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46B2FBB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C05232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7BAAA39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BA24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B1FCE31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35</w:t>
            </w:r>
          </w:p>
        </w:tc>
        <w:tc>
          <w:tcPr>
            <w:tcW w:w="709" w:type="dxa"/>
          </w:tcPr>
          <w:p w14:paraId="1E3613D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BA47B2C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10160CD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38F692D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666CA8B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192119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BB9607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1B5845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B2E3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FA6CB79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36</w:t>
            </w:r>
          </w:p>
        </w:tc>
        <w:tc>
          <w:tcPr>
            <w:tcW w:w="709" w:type="dxa"/>
          </w:tcPr>
          <w:p w14:paraId="3EA4A5B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4411A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 с вращением. Передача из зон 1,6,4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562" w:type="dxa"/>
          </w:tcPr>
          <w:p w14:paraId="30D48C6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0315E17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54F6052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E45A94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E9D6BC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0E56EF4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DA6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8FDCD80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37</w:t>
            </w:r>
          </w:p>
        </w:tc>
        <w:tc>
          <w:tcPr>
            <w:tcW w:w="709" w:type="dxa"/>
          </w:tcPr>
          <w:p w14:paraId="7BC18C4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B2F656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с вращением. Прием  с подачи с передачей в зону 3. </w:t>
            </w: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7451B93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7E3B77E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4A73BBC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4F67EB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F67A3F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6094B9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B052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BB48993">
            <w:pPr>
              <w:pStyle w:val="43"/>
              <w:ind w:left="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38</w:t>
            </w:r>
          </w:p>
        </w:tc>
        <w:tc>
          <w:tcPr>
            <w:tcW w:w="709" w:type="dxa"/>
          </w:tcPr>
          <w:p w14:paraId="372AB85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8D00F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подача с вращением. Передача из зон 1,6,5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562" w:type="dxa"/>
          </w:tcPr>
          <w:p w14:paraId="3E7E86F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2944803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4E85892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20D7F4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DCF860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288403F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26B1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4871C7A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39</w:t>
            </w:r>
          </w:p>
        </w:tc>
        <w:tc>
          <w:tcPr>
            <w:tcW w:w="709" w:type="dxa"/>
          </w:tcPr>
          <w:p w14:paraId="7E5C68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A14BFD7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подача с вращением. Передача из зон 1,6,5 в зону 3. </w:t>
            </w:r>
            <w:r>
              <w:rPr>
                <w:rFonts w:ascii="Times New Roman" w:hAnsi="Times New Roman"/>
              </w:rPr>
              <w:t>Прием с подачи. Учебная игра в волейбол.</w:t>
            </w:r>
          </w:p>
        </w:tc>
        <w:tc>
          <w:tcPr>
            <w:tcW w:w="562" w:type="dxa"/>
          </w:tcPr>
          <w:p w14:paraId="491077F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17D6346A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FA5948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E3F1C7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632CD0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5F0654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BD27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2E79918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40</w:t>
            </w:r>
          </w:p>
        </w:tc>
        <w:tc>
          <w:tcPr>
            <w:tcW w:w="709" w:type="dxa"/>
          </w:tcPr>
          <w:p w14:paraId="2881C43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938298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 с вращением.    Прием с подачи и передачей в 3.    Вторая передача в зоны 2, 4.   </w:t>
            </w:r>
          </w:p>
          <w:p w14:paraId="19835C17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7ECF1D3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68637C1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E3B2E4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008B126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141B49E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C34A05E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647F4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1500F51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41</w:t>
            </w:r>
          </w:p>
        </w:tc>
        <w:tc>
          <w:tcPr>
            <w:tcW w:w="709" w:type="dxa"/>
          </w:tcPr>
          <w:p w14:paraId="076865D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F1E331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Верхняя подача с вращением.    Прием с подачи и передачей в 3.    Вторая передача в зоны 2, 4.   </w:t>
            </w:r>
          </w:p>
          <w:p w14:paraId="4B18245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7837677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008900B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2EE620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E325FD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D935EC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9A90705">
            <w:pPr>
              <w:pStyle w:val="43"/>
              <w:ind w:left="0"/>
              <w:rPr>
                <w:rFonts w:ascii="Times New Roman" w:hAnsi="Times New Roman"/>
              </w:rPr>
            </w:pPr>
          </w:p>
        </w:tc>
      </w:tr>
      <w:tr w14:paraId="0BEC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F542514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42</w:t>
            </w:r>
          </w:p>
        </w:tc>
        <w:tc>
          <w:tcPr>
            <w:tcW w:w="709" w:type="dxa"/>
          </w:tcPr>
          <w:p w14:paraId="1FBFC0C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16C8EC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  Прием с подачи и передачей в 3, вторая  в зоны 2,4.</w:t>
            </w:r>
          </w:p>
          <w:p w14:paraId="2277AEF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–тренировочная  игра  в  волейбол.</w:t>
            </w:r>
          </w:p>
        </w:tc>
        <w:tc>
          <w:tcPr>
            <w:tcW w:w="562" w:type="dxa"/>
          </w:tcPr>
          <w:p w14:paraId="190C793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4D35461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599B8B1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9493BD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711019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3A57ACE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3CC4A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62A794E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43</w:t>
            </w:r>
          </w:p>
        </w:tc>
        <w:tc>
          <w:tcPr>
            <w:tcW w:w="709" w:type="dxa"/>
          </w:tcPr>
          <w:p w14:paraId="067C83E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D82479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  Прием с подачи и передачей в 3, вторая  в зоны 2,4.</w:t>
            </w:r>
          </w:p>
          <w:p w14:paraId="71DCCADF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–тренировочная  игра  в  волейбол.</w:t>
            </w:r>
          </w:p>
        </w:tc>
        <w:tc>
          <w:tcPr>
            <w:tcW w:w="562" w:type="dxa"/>
          </w:tcPr>
          <w:p w14:paraId="3E5FAF51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77D59C4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58D83DA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AC334E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DD20D1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E4DE12E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59C0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37DE33A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44</w:t>
            </w:r>
          </w:p>
        </w:tc>
        <w:tc>
          <w:tcPr>
            <w:tcW w:w="709" w:type="dxa"/>
          </w:tcPr>
          <w:p w14:paraId="58FAB54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860F7F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подача с вращением. Прием с подачи и передачей в  3,    вторая  в зоны 2,4.Учебно – тренировочная  игра  в  волейбол.</w:t>
            </w:r>
          </w:p>
        </w:tc>
        <w:tc>
          <w:tcPr>
            <w:tcW w:w="562" w:type="dxa"/>
          </w:tcPr>
          <w:p w14:paraId="5C84683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2DD0D3D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090137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1C40631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89B7AB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020333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18AC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5861216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45</w:t>
            </w:r>
          </w:p>
        </w:tc>
        <w:tc>
          <w:tcPr>
            <w:tcW w:w="709" w:type="dxa"/>
          </w:tcPr>
          <w:p w14:paraId="4370A2D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325066C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подача с вращением. Прием с подачи и передачей в  3,    вторая  в зоны 2,4.Учебно – тренировочная  игра  в  волейбол.</w:t>
            </w:r>
          </w:p>
        </w:tc>
        <w:tc>
          <w:tcPr>
            <w:tcW w:w="562" w:type="dxa"/>
          </w:tcPr>
          <w:p w14:paraId="4E744D0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5EBBDFA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688103C1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879F26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3954695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659792E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C7A3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0FF983E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46</w:t>
            </w:r>
          </w:p>
        </w:tc>
        <w:tc>
          <w:tcPr>
            <w:tcW w:w="709" w:type="dxa"/>
          </w:tcPr>
          <w:p w14:paraId="660488F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DC4F4BA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Прием с подачи в зону 3.    </w:t>
            </w:r>
            <w:r>
              <w:rPr>
                <w:rFonts w:ascii="Times New Roman" w:hAnsi="Times New Roman"/>
              </w:rPr>
              <w:t xml:space="preserve">Вторая передача в зоны 2, 4. </w:t>
            </w:r>
          </w:p>
          <w:p w14:paraId="3EA9512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 волейбол.</w:t>
            </w:r>
          </w:p>
        </w:tc>
        <w:tc>
          <w:tcPr>
            <w:tcW w:w="562" w:type="dxa"/>
          </w:tcPr>
          <w:p w14:paraId="4550202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7318F0E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3A1AE1D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1653196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546809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3D468EF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DB29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2105443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47</w:t>
            </w:r>
          </w:p>
        </w:tc>
        <w:tc>
          <w:tcPr>
            <w:tcW w:w="709" w:type="dxa"/>
          </w:tcPr>
          <w:p w14:paraId="777D8E7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1765C68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 Верхняя подача с вращением.  Прием с подачи в зону 3.    </w:t>
            </w:r>
            <w:r>
              <w:rPr>
                <w:rFonts w:ascii="Times New Roman" w:hAnsi="Times New Roman"/>
              </w:rPr>
              <w:t xml:space="preserve">Вторая передача в зоны 2, 4. </w:t>
            </w:r>
          </w:p>
          <w:p w14:paraId="26CF5C73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 волейбол.</w:t>
            </w:r>
          </w:p>
        </w:tc>
        <w:tc>
          <w:tcPr>
            <w:tcW w:w="562" w:type="dxa"/>
          </w:tcPr>
          <w:p w14:paraId="7C1A6CE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CD1FFC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3F4DCE41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6EE7B7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60354A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8D27A81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84B6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6797CB8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48</w:t>
            </w:r>
          </w:p>
        </w:tc>
        <w:tc>
          <w:tcPr>
            <w:tcW w:w="709" w:type="dxa"/>
          </w:tcPr>
          <w:p w14:paraId="77F71DF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B6C46A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   </w:t>
            </w:r>
            <w:r>
              <w:rPr>
                <w:rFonts w:ascii="Times New Roman" w:hAnsi="Times New Roman"/>
                <w:b/>
                <w:lang w:val="ru-RU"/>
              </w:rPr>
              <w:t>Гигиена, врачебный контроль на занятиях волейболом.</w:t>
            </w:r>
            <w:r>
              <w:rPr>
                <w:rFonts w:ascii="Times New Roman" w:hAnsi="Times New Roman"/>
                <w:lang w:val="ru-RU"/>
              </w:rPr>
              <w:t xml:space="preserve">     Верхняя подача в прыжке.    </w:t>
            </w:r>
          </w:p>
          <w:p w14:paraId="6F867E7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Учебно – тренировочная  игра в волейбол с заданиями.</w:t>
            </w:r>
          </w:p>
        </w:tc>
        <w:tc>
          <w:tcPr>
            <w:tcW w:w="562" w:type="dxa"/>
          </w:tcPr>
          <w:p w14:paraId="47EE183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296E1B5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9EEF3C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E8CF5D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E7712A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EF5A0D4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Повторить правила игры в волейбол.</w:t>
            </w:r>
          </w:p>
        </w:tc>
      </w:tr>
      <w:tr w14:paraId="237D5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97343CC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49</w:t>
            </w:r>
          </w:p>
        </w:tc>
        <w:tc>
          <w:tcPr>
            <w:tcW w:w="709" w:type="dxa"/>
          </w:tcPr>
          <w:p w14:paraId="55FCE0F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9B8698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   </w:t>
            </w:r>
            <w:r>
              <w:rPr>
                <w:rFonts w:ascii="Times New Roman" w:hAnsi="Times New Roman"/>
                <w:b/>
                <w:lang w:val="ru-RU"/>
              </w:rPr>
              <w:t>Гигиена, врачебный контроль на занятиях волейболом.</w:t>
            </w:r>
            <w:r>
              <w:rPr>
                <w:rFonts w:ascii="Times New Roman" w:hAnsi="Times New Roman"/>
                <w:lang w:val="ru-RU"/>
              </w:rPr>
              <w:t xml:space="preserve">     Верхняя подача в прыжке.    </w:t>
            </w:r>
          </w:p>
          <w:p w14:paraId="6150621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Учебно – тренировочная  игра в волейбол с заданиями.</w:t>
            </w:r>
          </w:p>
        </w:tc>
        <w:tc>
          <w:tcPr>
            <w:tcW w:w="562" w:type="dxa"/>
          </w:tcPr>
          <w:p w14:paraId="63CFE2D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393D83A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7F0970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3DFB17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7A77FE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FE30681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Повторить правила игры в волейбол.</w:t>
            </w:r>
          </w:p>
        </w:tc>
      </w:tr>
      <w:tr w14:paraId="53D07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660A803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50</w:t>
            </w:r>
          </w:p>
        </w:tc>
        <w:tc>
          <w:tcPr>
            <w:tcW w:w="709" w:type="dxa"/>
          </w:tcPr>
          <w:p w14:paraId="19006FB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323D4A5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  подача в прыжке.      Передачи    сверху стоя спиной к цели.   Учебно – тренировочная  игра в волейбол с заданием.</w:t>
            </w:r>
          </w:p>
        </w:tc>
        <w:tc>
          <w:tcPr>
            <w:tcW w:w="562" w:type="dxa"/>
          </w:tcPr>
          <w:p w14:paraId="7A06B3C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738547F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FB5190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B75E30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9054AC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593A8AD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3FE0A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2A874B9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51</w:t>
            </w:r>
          </w:p>
        </w:tc>
        <w:tc>
          <w:tcPr>
            <w:tcW w:w="709" w:type="dxa"/>
          </w:tcPr>
          <w:p w14:paraId="2392BBB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F38D7E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СФП. Верхняя   подача в прыжке.      Передачи    сверху стоя спиной к цели.   Учебно – тренировочная  игра в волейбол с заданием.</w:t>
            </w:r>
          </w:p>
        </w:tc>
        <w:tc>
          <w:tcPr>
            <w:tcW w:w="562" w:type="dxa"/>
          </w:tcPr>
          <w:p w14:paraId="52C003D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B5F8AF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B642E3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1D4D6B5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E1CACE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D21AC6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FAD3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F65E340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52</w:t>
            </w:r>
          </w:p>
        </w:tc>
        <w:tc>
          <w:tcPr>
            <w:tcW w:w="709" w:type="dxa"/>
          </w:tcPr>
          <w:p w14:paraId="419564D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9C7817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Верхняя подача в прыжке.   Передачи    снизу стоя     спиной к цели. Учебно – тренировочная  игра в волейбол с заданием.</w:t>
            </w:r>
          </w:p>
        </w:tc>
        <w:tc>
          <w:tcPr>
            <w:tcW w:w="562" w:type="dxa"/>
          </w:tcPr>
          <w:p w14:paraId="49E1026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м/д заданиями</w:t>
            </w:r>
          </w:p>
        </w:tc>
        <w:tc>
          <w:tcPr>
            <w:tcW w:w="600" w:type="dxa"/>
          </w:tcPr>
          <w:p w14:paraId="746CCA9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67B04DF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4B9ACF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Индивидуально-групповая</w:t>
            </w:r>
          </w:p>
        </w:tc>
        <w:tc>
          <w:tcPr>
            <w:tcW w:w="1276" w:type="dxa"/>
          </w:tcPr>
          <w:p w14:paraId="37E765E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Текущий контроль</w:t>
            </w:r>
          </w:p>
        </w:tc>
        <w:tc>
          <w:tcPr>
            <w:tcW w:w="1701" w:type="dxa"/>
          </w:tcPr>
          <w:p w14:paraId="2D02CAD8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Повторить правила игры в волейбол.</w:t>
            </w:r>
          </w:p>
        </w:tc>
      </w:tr>
      <w:tr w14:paraId="3530C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AEE7767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53</w:t>
            </w:r>
          </w:p>
        </w:tc>
        <w:tc>
          <w:tcPr>
            <w:tcW w:w="709" w:type="dxa"/>
          </w:tcPr>
          <w:p w14:paraId="3967842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346C9C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ОФП.  Верхняя подача в прыжке.   Передачи    снизу стоя     спиной к цели. Учебно – тренировочная  игра в волейбол с заданием.</w:t>
            </w:r>
          </w:p>
        </w:tc>
        <w:tc>
          <w:tcPr>
            <w:tcW w:w="562" w:type="dxa"/>
          </w:tcPr>
          <w:p w14:paraId="5DB7B4C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м/д заданиями</w:t>
            </w:r>
          </w:p>
        </w:tc>
        <w:tc>
          <w:tcPr>
            <w:tcW w:w="600" w:type="dxa"/>
          </w:tcPr>
          <w:p w14:paraId="6BA010A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6ACFF3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5C79B5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Индивидуально-групповая</w:t>
            </w:r>
          </w:p>
        </w:tc>
        <w:tc>
          <w:tcPr>
            <w:tcW w:w="1276" w:type="dxa"/>
          </w:tcPr>
          <w:p w14:paraId="359F925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Текущий контроль</w:t>
            </w:r>
          </w:p>
        </w:tc>
        <w:tc>
          <w:tcPr>
            <w:tcW w:w="1701" w:type="dxa"/>
          </w:tcPr>
          <w:p w14:paraId="45BE6B8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Повторить правила игры в волейбол.</w:t>
            </w:r>
          </w:p>
        </w:tc>
      </w:tr>
      <w:tr w14:paraId="65CF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6B752E5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54</w:t>
            </w:r>
          </w:p>
        </w:tc>
        <w:tc>
          <w:tcPr>
            <w:tcW w:w="709" w:type="dxa"/>
          </w:tcPr>
          <w:p w14:paraId="76D17AB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C6A2BB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Верхняя   подача в прыжке.  Передача с подачи в зону 3.     Учебно – тренировочная игра в волейбол.</w:t>
            </w:r>
          </w:p>
        </w:tc>
        <w:tc>
          <w:tcPr>
            <w:tcW w:w="562" w:type="dxa"/>
          </w:tcPr>
          <w:p w14:paraId="3AB54E51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38A5C4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D5C85A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394059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CEC50C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BFD2214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B26E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133B0D4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55</w:t>
            </w:r>
          </w:p>
        </w:tc>
        <w:tc>
          <w:tcPr>
            <w:tcW w:w="709" w:type="dxa"/>
          </w:tcPr>
          <w:p w14:paraId="2713944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52B2FE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Верхняя   подача в прыжке.  Передача с подачи в зону 3.     Учебно – тренировочная игра в волейбол.</w:t>
            </w:r>
          </w:p>
        </w:tc>
        <w:tc>
          <w:tcPr>
            <w:tcW w:w="562" w:type="dxa"/>
          </w:tcPr>
          <w:p w14:paraId="54DA2DF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5121AC7A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3E29F1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7FCDB0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3A6AF6C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4891CE9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C1BB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88FBEC7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56</w:t>
            </w:r>
          </w:p>
        </w:tc>
        <w:tc>
          <w:tcPr>
            <w:tcW w:w="709" w:type="dxa"/>
          </w:tcPr>
          <w:p w14:paraId="1A33F0A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CE07BF9">
            <w:pPr>
              <w:ind w:right="-25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Верхняя   подача в прыжке.  Передача с подачи в зону 3.     Учебно – тренировочная игра в волейбол.</w:t>
            </w:r>
          </w:p>
        </w:tc>
        <w:tc>
          <w:tcPr>
            <w:tcW w:w="562" w:type="dxa"/>
          </w:tcPr>
          <w:p w14:paraId="7D7B228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1F308E8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627D6DD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08BC0A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06C0A37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042BDA6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6B3D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0832AB0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57</w:t>
            </w:r>
          </w:p>
        </w:tc>
        <w:tc>
          <w:tcPr>
            <w:tcW w:w="709" w:type="dxa"/>
          </w:tcPr>
          <w:p w14:paraId="4309543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7F0974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СФП.  Верхняя   подача в прыжке.  Передача с подачи в зону 3.     Учебно – тренировочная игра в волейбол.</w:t>
            </w:r>
          </w:p>
        </w:tc>
        <w:tc>
          <w:tcPr>
            <w:tcW w:w="562" w:type="dxa"/>
          </w:tcPr>
          <w:p w14:paraId="43E74C5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1B677FA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6C98839A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1FDA0A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6A0934A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E35F2E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74D8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F1429D2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58</w:t>
            </w:r>
          </w:p>
        </w:tc>
        <w:tc>
          <w:tcPr>
            <w:tcW w:w="709" w:type="dxa"/>
          </w:tcPr>
          <w:p w14:paraId="687E2DE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0050D3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в прыжке.  Передача с подачи в зону 3.     Учебно – тренировочная игра в волейбол. </w:t>
            </w:r>
            <w:r>
              <w:rPr>
                <w:rFonts w:ascii="Times New Roman" w:hAnsi="Times New Roman"/>
                <w:b/>
                <w:lang w:val="ru-RU"/>
              </w:rPr>
              <w:t>Контрольные упражнения, тестирование.</w:t>
            </w:r>
          </w:p>
        </w:tc>
        <w:tc>
          <w:tcPr>
            <w:tcW w:w="562" w:type="dxa"/>
          </w:tcPr>
          <w:p w14:paraId="2C0E9A3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0310813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56FF40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534145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50433BD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33B03C6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B5C8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248DD20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59</w:t>
            </w:r>
          </w:p>
        </w:tc>
        <w:tc>
          <w:tcPr>
            <w:tcW w:w="709" w:type="dxa"/>
          </w:tcPr>
          <w:p w14:paraId="2057F25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8F9962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в прыжке.  Передача с подачи в зону 3.     Учебно – тренировочная игра в волейбол. </w:t>
            </w:r>
          </w:p>
        </w:tc>
        <w:tc>
          <w:tcPr>
            <w:tcW w:w="562" w:type="dxa"/>
          </w:tcPr>
          <w:p w14:paraId="4A03259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75C7267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41B9E0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28AB46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E36E9D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BB5DFEF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4969B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E48486D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60</w:t>
            </w:r>
          </w:p>
        </w:tc>
        <w:tc>
          <w:tcPr>
            <w:tcW w:w="709" w:type="dxa"/>
          </w:tcPr>
          <w:p w14:paraId="0CAACED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6CC768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СФП.  Верхняя подача в прыжке.  Передача с подачи в зону 3.     Учебно – тренировочная игра в волейбол. </w:t>
            </w:r>
          </w:p>
        </w:tc>
        <w:tc>
          <w:tcPr>
            <w:tcW w:w="562" w:type="dxa"/>
          </w:tcPr>
          <w:p w14:paraId="4D203EFE">
            <w:pPr>
              <w:pStyle w:val="43"/>
              <w:ind w:left="0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6421288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3D80CE8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E4C9FE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A1EF41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89B7623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ABE8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3DB14C5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</w:tcPr>
          <w:p w14:paraId="06B8861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FFDB104">
            <w:pPr>
              <w:ind w:right="-251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562" w:type="dxa"/>
          </w:tcPr>
          <w:p w14:paraId="727CE647">
            <w:pPr>
              <w:pStyle w:val="43"/>
              <w:ind w:left="0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3C9B2D8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0" w:type="dxa"/>
          </w:tcPr>
          <w:p w14:paraId="282D5D2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378" w:type="dxa"/>
          </w:tcPr>
          <w:p w14:paraId="6F5B1F8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5D50B4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291F8F05">
            <w:pPr>
              <w:pStyle w:val="43"/>
              <w:ind w:left="0"/>
              <w:rPr>
                <w:rFonts w:ascii="Times New Roman" w:hAnsi="Times New Roman"/>
              </w:rPr>
            </w:pPr>
          </w:p>
        </w:tc>
      </w:tr>
      <w:tr w14:paraId="58702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BA97AF2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61</w:t>
            </w:r>
          </w:p>
        </w:tc>
        <w:tc>
          <w:tcPr>
            <w:tcW w:w="709" w:type="dxa"/>
          </w:tcPr>
          <w:p w14:paraId="24BDF0E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8BE511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5A41178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Промежуточная аттестация по итогам 1-го полугодия. </w:t>
            </w:r>
          </w:p>
          <w:p w14:paraId="67C641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игра в волейбол.</w:t>
            </w:r>
          </w:p>
        </w:tc>
        <w:tc>
          <w:tcPr>
            <w:tcW w:w="562" w:type="dxa"/>
          </w:tcPr>
          <w:p w14:paraId="0C973A1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  <w:p w14:paraId="4B5E43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00C4628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7E47E13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04B17DF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7696A0E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14:paraId="280B5E7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7431D24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378" w:type="dxa"/>
          </w:tcPr>
          <w:p w14:paraId="4D52224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0575B93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3B3A70B8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5851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30E1F0B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62</w:t>
            </w:r>
          </w:p>
        </w:tc>
        <w:tc>
          <w:tcPr>
            <w:tcW w:w="709" w:type="dxa"/>
          </w:tcPr>
          <w:p w14:paraId="0FC9B20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7488E06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Прием, передача, подача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47C07A62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Тестирование по технике приема, передач, подачи мяча. Учебная игра в волейбол.</w:t>
            </w:r>
          </w:p>
        </w:tc>
        <w:tc>
          <w:tcPr>
            <w:tcW w:w="562" w:type="dxa"/>
          </w:tcPr>
          <w:p w14:paraId="608D4AA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2775D5C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3E23DD6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6E9685A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1F928CD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  <w:p w14:paraId="00F10C5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20" w:type="dxa"/>
          </w:tcPr>
          <w:p w14:paraId="54321C6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3A7406C1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378" w:type="dxa"/>
          </w:tcPr>
          <w:p w14:paraId="1033F21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33DAD80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6D9DB065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B89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6ED9C11">
            <w:pPr>
              <w:pStyle w:val="43"/>
              <w:ind w:left="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63</w:t>
            </w:r>
          </w:p>
        </w:tc>
        <w:tc>
          <w:tcPr>
            <w:tcW w:w="709" w:type="dxa"/>
          </w:tcPr>
          <w:p w14:paraId="51EDCDD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601A01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  подача в прыжке.    Прием с подачи и  передачей в зону 3, вторая  в зоны 2,4.  Учебная игра в волейбол.</w:t>
            </w:r>
          </w:p>
        </w:tc>
        <w:tc>
          <w:tcPr>
            <w:tcW w:w="562" w:type="dxa"/>
          </w:tcPr>
          <w:p w14:paraId="65981E4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7526329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9C3343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0702A8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DB9B30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62470A6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135E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070F854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64</w:t>
            </w:r>
          </w:p>
        </w:tc>
        <w:tc>
          <w:tcPr>
            <w:tcW w:w="709" w:type="dxa"/>
          </w:tcPr>
          <w:p w14:paraId="08F3649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C67BA6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  подача в прыжке.    Прием с подачи и  передачей в зону 3, вторая  в зоны 2,4.  Учебная игра в волейбол.</w:t>
            </w:r>
          </w:p>
        </w:tc>
        <w:tc>
          <w:tcPr>
            <w:tcW w:w="562" w:type="dxa"/>
          </w:tcPr>
          <w:p w14:paraId="326788F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48FEC8D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16BE121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2A8A6F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B198AC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DEDA73F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E134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572BD27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65</w:t>
            </w:r>
          </w:p>
        </w:tc>
        <w:tc>
          <w:tcPr>
            <w:tcW w:w="709" w:type="dxa"/>
          </w:tcPr>
          <w:p w14:paraId="2C644E0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EDCEB2B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Влияние физических упражнений на организм занимающихся.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</w:rPr>
              <w:t>СФП.</w:t>
            </w:r>
          </w:p>
          <w:p w14:paraId="3378B473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Учебно – тренировочная игра в волейбол.</w:t>
            </w:r>
          </w:p>
        </w:tc>
        <w:tc>
          <w:tcPr>
            <w:tcW w:w="562" w:type="dxa"/>
          </w:tcPr>
          <w:p w14:paraId="4C03E73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688909D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2BDB43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11A5E5D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2EC6C68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1E19022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Обсудить доклад</w:t>
            </w:r>
          </w:p>
        </w:tc>
      </w:tr>
      <w:tr w14:paraId="4D5E3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7ECD14B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66</w:t>
            </w:r>
          </w:p>
        </w:tc>
        <w:tc>
          <w:tcPr>
            <w:tcW w:w="709" w:type="dxa"/>
          </w:tcPr>
          <w:p w14:paraId="1326017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412F63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ОФП.  Верхняя   подача в прыжке.    Прием с подачи и  передачей в зону 3, вторая  в зоны 2,4.  Учебная игра в волейбол.</w:t>
            </w:r>
          </w:p>
        </w:tc>
        <w:tc>
          <w:tcPr>
            <w:tcW w:w="562" w:type="dxa"/>
          </w:tcPr>
          <w:p w14:paraId="567B85F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5BCF88E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43C50CB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986BFA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17308F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52CA90D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2680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EE1C225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67</w:t>
            </w:r>
          </w:p>
        </w:tc>
        <w:tc>
          <w:tcPr>
            <w:tcW w:w="709" w:type="dxa"/>
          </w:tcPr>
          <w:p w14:paraId="1592879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25A849B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ОФП.  Верхняя подача в прыжке.   Прием  с подачи  и  передачей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волейбол.</w:t>
            </w:r>
          </w:p>
        </w:tc>
        <w:tc>
          <w:tcPr>
            <w:tcW w:w="562" w:type="dxa"/>
          </w:tcPr>
          <w:p w14:paraId="7685CF9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5E6D39C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48DEAB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A52292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91FD1E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051D2D38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31A6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1BF14B1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68</w:t>
            </w:r>
          </w:p>
        </w:tc>
        <w:tc>
          <w:tcPr>
            <w:tcW w:w="709" w:type="dxa"/>
          </w:tcPr>
          <w:p w14:paraId="7A89B1D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F78D316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Прием, передача, подача.</w:t>
            </w:r>
            <w:r>
              <w:rPr>
                <w:rFonts w:ascii="Times New Roman" w:hAnsi="Times New Roman"/>
                <w:lang w:val="ru-RU"/>
              </w:rPr>
              <w:t xml:space="preserve">    ОФП.  Верхняя подача в прыжке.   Прием  с подачи  и  передачей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волейбол.</w:t>
            </w:r>
          </w:p>
        </w:tc>
        <w:tc>
          <w:tcPr>
            <w:tcW w:w="562" w:type="dxa"/>
          </w:tcPr>
          <w:p w14:paraId="2946B33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1855C54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D7E2A82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C317E6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1CB836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77CA032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A672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763A2BF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69</w:t>
            </w:r>
          </w:p>
        </w:tc>
        <w:tc>
          <w:tcPr>
            <w:tcW w:w="709" w:type="dxa"/>
          </w:tcPr>
          <w:p w14:paraId="6CB1120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8644729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 Прямой нападающий    удар. Верхняя подача в прыжке.   Прием с подачи  в зону 3, вторая  в зоны 2,4.  Учебно – тренировочная  игра в  волейбол.</w:t>
            </w:r>
          </w:p>
        </w:tc>
        <w:tc>
          <w:tcPr>
            <w:tcW w:w="562" w:type="dxa"/>
          </w:tcPr>
          <w:p w14:paraId="3E9E3A2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1D3FB1B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3DFD776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6F91CB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групповая</w:t>
            </w:r>
          </w:p>
        </w:tc>
        <w:tc>
          <w:tcPr>
            <w:tcW w:w="1276" w:type="dxa"/>
          </w:tcPr>
          <w:p w14:paraId="3DD163D1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Текущий контроль</w:t>
            </w:r>
          </w:p>
        </w:tc>
        <w:tc>
          <w:tcPr>
            <w:tcW w:w="1701" w:type="dxa"/>
          </w:tcPr>
          <w:p w14:paraId="00F08ACC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18C8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B0CA92E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70</w:t>
            </w:r>
          </w:p>
        </w:tc>
        <w:tc>
          <w:tcPr>
            <w:tcW w:w="709" w:type="dxa"/>
          </w:tcPr>
          <w:p w14:paraId="0FC31F9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4B9F50C0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 Прямой нападающий    удар. Верхняя подача в прыжке.   Прием с подачи  в зону 3, вторая  в зоны 2,4.  Учебно – тренировочная  игра в  волейбол.</w:t>
            </w:r>
          </w:p>
        </w:tc>
        <w:tc>
          <w:tcPr>
            <w:tcW w:w="562" w:type="dxa"/>
          </w:tcPr>
          <w:p w14:paraId="39E9A36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532D7A9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2C57942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CC9908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групповая</w:t>
            </w:r>
          </w:p>
        </w:tc>
        <w:tc>
          <w:tcPr>
            <w:tcW w:w="1276" w:type="dxa"/>
          </w:tcPr>
          <w:p w14:paraId="1BB948D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Текущий контроль</w:t>
            </w:r>
          </w:p>
        </w:tc>
        <w:tc>
          <w:tcPr>
            <w:tcW w:w="1701" w:type="dxa"/>
          </w:tcPr>
          <w:p w14:paraId="2E2BCE0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3475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D4992FF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71</w:t>
            </w:r>
          </w:p>
        </w:tc>
        <w:tc>
          <w:tcPr>
            <w:tcW w:w="709" w:type="dxa"/>
          </w:tcPr>
          <w:p w14:paraId="0CDDF99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3F1AFF30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  Прямой нападающий удар. Верхняя  подача.     Прием  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562" w:type="dxa"/>
          </w:tcPr>
          <w:p w14:paraId="7514C27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6F911FA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01C708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2B4E9F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35AA59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E2F18DE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8A90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BB93376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72</w:t>
            </w:r>
          </w:p>
        </w:tc>
        <w:tc>
          <w:tcPr>
            <w:tcW w:w="709" w:type="dxa"/>
          </w:tcPr>
          <w:p w14:paraId="6AF81AF1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4B2E9107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  Прямой нападающий удар. Верхняя  подача.     Прием  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562" w:type="dxa"/>
          </w:tcPr>
          <w:p w14:paraId="547E8E9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1630F08E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6E8925D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1E7C9F8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E01381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FD1A4B7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51186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0C354F3">
            <w:pPr>
              <w:pStyle w:val="43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73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09" w:type="dxa"/>
          </w:tcPr>
          <w:p w14:paraId="76C024C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BE7C8C5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СФП. Прямой нападающий удар. Верхняя  подача.    Прием   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562" w:type="dxa"/>
          </w:tcPr>
          <w:p w14:paraId="11BBCE5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2F7C85E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65DDBA4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7D70F5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0FBE060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6949A97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D786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4A4E41E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74</w:t>
            </w:r>
          </w:p>
        </w:tc>
        <w:tc>
          <w:tcPr>
            <w:tcW w:w="709" w:type="dxa"/>
          </w:tcPr>
          <w:p w14:paraId="54D042F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4A6D9EC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СФП. Прямой нападающий удар. Верхняя  подача.    Прием   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562" w:type="dxa"/>
          </w:tcPr>
          <w:p w14:paraId="20030FC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3081CF8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F02BC9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709CB3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3DC4E4A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584A9F1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9D13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2C518B5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75</w:t>
            </w:r>
          </w:p>
        </w:tc>
        <w:tc>
          <w:tcPr>
            <w:tcW w:w="709" w:type="dxa"/>
          </w:tcPr>
          <w:p w14:paraId="04F2B0F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7724F16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 Прямой нападающий удар.  Верхняя  подача.      Прием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562" w:type="dxa"/>
          </w:tcPr>
          <w:p w14:paraId="0095F33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3019BCE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C8CC77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3A5652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0AF806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016F9F5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3F49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6E5004A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76</w:t>
            </w:r>
          </w:p>
        </w:tc>
        <w:tc>
          <w:tcPr>
            <w:tcW w:w="709" w:type="dxa"/>
          </w:tcPr>
          <w:p w14:paraId="1A48D32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6D84DF6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 Прямой нападающий удар.  Верхняя  подача.      Прием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562" w:type="dxa"/>
          </w:tcPr>
          <w:p w14:paraId="6333C05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5365B74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034B5BA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012C440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A39FDB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DC6F011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2A922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FE42184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77</w:t>
            </w:r>
          </w:p>
        </w:tc>
        <w:tc>
          <w:tcPr>
            <w:tcW w:w="709" w:type="dxa"/>
          </w:tcPr>
          <w:p w14:paraId="4DE6ADC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5A5898E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 Прямой нападающий удар.  Верхняя  подача.      Прием  с подачи  в зону 3, вторая  в зоны 2,4.  </w:t>
            </w:r>
            <w:r>
              <w:rPr>
                <w:rFonts w:ascii="Times New Roman" w:hAnsi="Times New Roman"/>
              </w:rPr>
              <w:t>Учебно – тренировочная игра в  волейбол.</w:t>
            </w:r>
          </w:p>
        </w:tc>
        <w:tc>
          <w:tcPr>
            <w:tcW w:w="562" w:type="dxa"/>
          </w:tcPr>
          <w:p w14:paraId="5A9AD36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00AC961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807E13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158503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40AA48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7559DC2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ABB2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5B07384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78</w:t>
            </w:r>
          </w:p>
        </w:tc>
        <w:tc>
          <w:tcPr>
            <w:tcW w:w="709" w:type="dxa"/>
          </w:tcPr>
          <w:p w14:paraId="3346510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3C02BE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Основы техники игры и техническая подготовка.</w:t>
            </w:r>
            <w:r>
              <w:rPr>
                <w:rFonts w:ascii="Times New Roman" w:hAnsi="Times New Roman"/>
                <w:lang w:val="ru-RU"/>
              </w:rPr>
              <w:t xml:space="preserve"> Нападающий удар с поворотом  туловища.     Индивидуальное блокирование.                                        Учебно – тренировочная игра в  волейбол.</w:t>
            </w:r>
          </w:p>
        </w:tc>
        <w:tc>
          <w:tcPr>
            <w:tcW w:w="562" w:type="dxa"/>
          </w:tcPr>
          <w:p w14:paraId="24BF4F7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4921AF9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CCB937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0D69726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009CF1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F34F4C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E1B4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49D7C28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79</w:t>
            </w:r>
          </w:p>
        </w:tc>
        <w:tc>
          <w:tcPr>
            <w:tcW w:w="709" w:type="dxa"/>
          </w:tcPr>
          <w:p w14:paraId="5758861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C505BD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с поворотом  туловища.  </w:t>
            </w:r>
            <w:r>
              <w:rPr>
                <w:rFonts w:ascii="Times New Roman" w:hAnsi="Times New Roman"/>
              </w:rPr>
              <w:t>Индивидуальное блокирование.       Учебно – тренировочная игра в  волейбол.</w:t>
            </w:r>
          </w:p>
        </w:tc>
        <w:tc>
          <w:tcPr>
            <w:tcW w:w="562" w:type="dxa"/>
          </w:tcPr>
          <w:p w14:paraId="7EE9B37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02CDB9B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3F7787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F08318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F6BAD9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7B6E15E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04D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0458AEC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80</w:t>
            </w:r>
          </w:p>
        </w:tc>
        <w:tc>
          <w:tcPr>
            <w:tcW w:w="709" w:type="dxa"/>
          </w:tcPr>
          <w:p w14:paraId="76EF3A1A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5294E464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с поворотом  туловища.  </w:t>
            </w:r>
            <w:r>
              <w:rPr>
                <w:rFonts w:ascii="Times New Roman" w:hAnsi="Times New Roman"/>
              </w:rPr>
              <w:t>Индивидуальное блокирование.       Учебно – тренировочная игра в  волейбол.</w:t>
            </w:r>
          </w:p>
        </w:tc>
        <w:tc>
          <w:tcPr>
            <w:tcW w:w="562" w:type="dxa"/>
          </w:tcPr>
          <w:p w14:paraId="350AAE5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75CFFE0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4752118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276B1D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E92855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6121F77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2666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70CA7924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81</w:t>
            </w:r>
          </w:p>
        </w:tc>
        <w:tc>
          <w:tcPr>
            <w:tcW w:w="709" w:type="dxa"/>
          </w:tcPr>
          <w:p w14:paraId="3B533D5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D650A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ОФП.  Нападающий удар с поворотом  туловища.  </w:t>
            </w:r>
            <w:r>
              <w:rPr>
                <w:rFonts w:ascii="Times New Roman" w:hAnsi="Times New Roman"/>
              </w:rPr>
              <w:t>Индивидуальное блокирование.           Учебно – тренировочная игра в  волейбол.</w:t>
            </w:r>
          </w:p>
        </w:tc>
        <w:tc>
          <w:tcPr>
            <w:tcW w:w="562" w:type="dxa"/>
          </w:tcPr>
          <w:p w14:paraId="255EAC4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4F0F6F8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373C5FD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40FAFA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2EB4C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99CF1A4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A6F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860E242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82</w:t>
            </w:r>
          </w:p>
        </w:tc>
        <w:tc>
          <w:tcPr>
            <w:tcW w:w="709" w:type="dxa"/>
          </w:tcPr>
          <w:p w14:paraId="47D4E59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D7926CD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с поворотом  туловища.  </w:t>
            </w:r>
            <w:r>
              <w:rPr>
                <w:rFonts w:ascii="Times New Roman" w:hAnsi="Times New Roman"/>
              </w:rPr>
              <w:t>Индивидуальное блокирование.          Учебно – тренировочная игра в  волейбол.</w:t>
            </w:r>
          </w:p>
        </w:tc>
        <w:tc>
          <w:tcPr>
            <w:tcW w:w="562" w:type="dxa"/>
          </w:tcPr>
          <w:p w14:paraId="3BD268D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120D5FF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628633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673544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175081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1C3AA7A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269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4CC5D72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83</w:t>
            </w:r>
          </w:p>
        </w:tc>
        <w:tc>
          <w:tcPr>
            <w:tcW w:w="709" w:type="dxa"/>
          </w:tcPr>
          <w:p w14:paraId="43CADD8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BE93ED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ОФП. Нападающий удар (скидка). Групповое блокирование.                                                          Учебно – тренировочная игра в волейбол.</w:t>
            </w:r>
          </w:p>
        </w:tc>
        <w:tc>
          <w:tcPr>
            <w:tcW w:w="562" w:type="dxa"/>
          </w:tcPr>
          <w:p w14:paraId="6827D3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23B2F2E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321FAA3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3A9BBC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272266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C536F55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6417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4DBE3B2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84</w:t>
            </w:r>
          </w:p>
        </w:tc>
        <w:tc>
          <w:tcPr>
            <w:tcW w:w="709" w:type="dxa"/>
          </w:tcPr>
          <w:p w14:paraId="2518BBA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5E3022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СФП.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>Групповое блокирование.    Учебно – тренировочная игра в волейбол.</w:t>
            </w:r>
          </w:p>
        </w:tc>
        <w:tc>
          <w:tcPr>
            <w:tcW w:w="562" w:type="dxa"/>
          </w:tcPr>
          <w:p w14:paraId="3EBF751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6E3CDE2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DDDAC6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1850D9F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756ECC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F49E6B9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50D7F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7FA0B2B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85</w:t>
            </w:r>
          </w:p>
        </w:tc>
        <w:tc>
          <w:tcPr>
            <w:tcW w:w="709" w:type="dxa"/>
          </w:tcPr>
          <w:p w14:paraId="41407D3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B1E4BB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 xml:space="preserve">Групповое блокирование. </w:t>
            </w:r>
          </w:p>
        </w:tc>
        <w:tc>
          <w:tcPr>
            <w:tcW w:w="562" w:type="dxa"/>
          </w:tcPr>
          <w:p w14:paraId="71BDEB6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02E4218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1F01D02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28D812B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5FA4389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BCF6533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6FE6F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23DE930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86</w:t>
            </w:r>
          </w:p>
        </w:tc>
        <w:tc>
          <w:tcPr>
            <w:tcW w:w="709" w:type="dxa"/>
          </w:tcPr>
          <w:p w14:paraId="0C27B69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A93DA99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Нападающий удар. Блокирование.</w:t>
            </w:r>
            <w:r>
              <w:rPr>
                <w:rFonts w:ascii="Times New Roman" w:hAnsi="Times New Roman"/>
                <w:lang w:val="ru-RU"/>
              </w:rPr>
              <w:t xml:space="preserve">  СФП. Нападающий удар без поворота туловища (с переводом рукой). </w:t>
            </w:r>
            <w:r>
              <w:rPr>
                <w:rFonts w:ascii="Times New Roman" w:hAnsi="Times New Roman"/>
              </w:rPr>
              <w:t xml:space="preserve">Групповое блокирование. </w:t>
            </w:r>
          </w:p>
        </w:tc>
        <w:tc>
          <w:tcPr>
            <w:tcW w:w="562" w:type="dxa"/>
          </w:tcPr>
          <w:p w14:paraId="45361E7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483A760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720" w:type="dxa"/>
          </w:tcPr>
          <w:p w14:paraId="05CE74A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5C5E3EE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69EFC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C3C49C5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77867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012A723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87</w:t>
            </w:r>
          </w:p>
        </w:tc>
        <w:tc>
          <w:tcPr>
            <w:tcW w:w="709" w:type="dxa"/>
          </w:tcPr>
          <w:p w14:paraId="39EDD35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026C081">
            <w:pPr>
              <w:tabs>
                <w:tab w:val="left" w:pos="5265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</w:t>
            </w: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 xml:space="preserve">Основы тактики игры и тактическая подготовка. </w:t>
            </w:r>
            <w:r>
              <w:rPr>
                <w:rFonts w:ascii="Times New Roman" w:hAnsi="Times New Roman"/>
                <w:lang w:val="ru-RU"/>
              </w:rPr>
              <w:t>ОФП.</w:t>
            </w:r>
          </w:p>
          <w:p w14:paraId="06061B9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Индивидуальные тактические действия в нападении. Неожиданные передачи на сторону соперника. </w:t>
            </w:r>
          </w:p>
          <w:p w14:paraId="5D86E44A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в волейбол.</w:t>
            </w:r>
          </w:p>
        </w:tc>
        <w:tc>
          <w:tcPr>
            <w:tcW w:w="562" w:type="dxa"/>
          </w:tcPr>
          <w:p w14:paraId="1C79EA9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6CA2623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720" w:type="dxa"/>
          </w:tcPr>
          <w:p w14:paraId="0758CF4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3ч.</w:t>
            </w:r>
          </w:p>
        </w:tc>
        <w:tc>
          <w:tcPr>
            <w:tcW w:w="1378" w:type="dxa"/>
          </w:tcPr>
          <w:p w14:paraId="4A6B6F5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AEDF20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C8FA988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Разъяснение тактических действий во время игры.</w:t>
            </w:r>
          </w:p>
        </w:tc>
      </w:tr>
      <w:tr w14:paraId="5826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82046C8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88</w:t>
            </w:r>
          </w:p>
        </w:tc>
        <w:tc>
          <w:tcPr>
            <w:tcW w:w="709" w:type="dxa"/>
          </w:tcPr>
          <w:p w14:paraId="22933FE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56FF488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 «Скидка».                         Учебно – тренировочная  игра в волейбол.</w:t>
            </w:r>
          </w:p>
        </w:tc>
        <w:tc>
          <w:tcPr>
            <w:tcW w:w="562" w:type="dxa"/>
          </w:tcPr>
          <w:p w14:paraId="33EEE77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041CF2C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5B72A50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7D5F33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52C1E4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E264B71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BC1F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43E5341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89</w:t>
            </w:r>
          </w:p>
        </w:tc>
        <w:tc>
          <w:tcPr>
            <w:tcW w:w="709" w:type="dxa"/>
          </w:tcPr>
          <w:p w14:paraId="07BD45D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5B4584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 «Скидка».                                 Учебно – тренировочная  игра в волейбол.</w:t>
            </w:r>
          </w:p>
        </w:tc>
        <w:tc>
          <w:tcPr>
            <w:tcW w:w="562" w:type="dxa"/>
          </w:tcPr>
          <w:p w14:paraId="57E04E5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20975A1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3A502FB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1ED5A3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1C984B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9C0F71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FFBC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449505C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90</w:t>
            </w:r>
          </w:p>
        </w:tc>
        <w:tc>
          <w:tcPr>
            <w:tcW w:w="709" w:type="dxa"/>
          </w:tcPr>
          <w:p w14:paraId="294FED5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FCD90F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>СФП.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Индивидуальные тактические действия в нападении. Подача по определенным зонам. Неожиданные передачи на сторону соперника.                                                    Учебно – тренировочная  игра в волейбол.</w:t>
            </w:r>
          </w:p>
        </w:tc>
        <w:tc>
          <w:tcPr>
            <w:tcW w:w="562" w:type="dxa"/>
          </w:tcPr>
          <w:p w14:paraId="1BDD680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7A5781C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78F802F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0572F87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1CF4474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2FFD515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6635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A09A3A1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91</w:t>
            </w:r>
          </w:p>
        </w:tc>
        <w:tc>
          <w:tcPr>
            <w:tcW w:w="709" w:type="dxa"/>
          </w:tcPr>
          <w:p w14:paraId="79FD663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C8F5AF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Индивидуальные тактические действия в нападении. Подача по определенным зонам.«Скидка»  на сторону соперника. </w:t>
            </w:r>
          </w:p>
          <w:p w14:paraId="3205E12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 игра в волейбол.</w:t>
            </w:r>
          </w:p>
        </w:tc>
        <w:tc>
          <w:tcPr>
            <w:tcW w:w="562" w:type="dxa"/>
          </w:tcPr>
          <w:p w14:paraId="1969D69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71A9622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494C1E8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E7C3B6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110CE3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11A14A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628E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176CFBD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92</w:t>
            </w:r>
          </w:p>
        </w:tc>
        <w:tc>
          <w:tcPr>
            <w:tcW w:w="709" w:type="dxa"/>
          </w:tcPr>
          <w:p w14:paraId="63AC507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6E297D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СФП.  Групповые тактические действия в нападении – взаимодействие игроков зоны 6 с игроком зоны 3, игрока зоны 3 с игроком зоны 2.                                                      </w:t>
            </w:r>
            <w:r>
              <w:rPr>
                <w:rFonts w:ascii="Times New Roman" w:hAnsi="Times New Roman"/>
              </w:rPr>
              <w:t>Учебно – тренировочная игра с заданиями.</w:t>
            </w:r>
          </w:p>
        </w:tc>
        <w:tc>
          <w:tcPr>
            <w:tcW w:w="562" w:type="dxa"/>
          </w:tcPr>
          <w:p w14:paraId="28281EF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3382FDB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1C3A407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400F348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D0B2BB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1E2857A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582C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E3D9AFD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93</w:t>
            </w:r>
          </w:p>
        </w:tc>
        <w:tc>
          <w:tcPr>
            <w:tcW w:w="709" w:type="dxa"/>
          </w:tcPr>
          <w:p w14:paraId="4871310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8D2331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Групповые тактические действия в нападении – взаимодействие игроков зоны 6 с игроком зоны 3, игрока зоны 3 с игроком зоны 4. </w:t>
            </w:r>
          </w:p>
          <w:p w14:paraId="7C973E0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с заданиями.</w:t>
            </w:r>
          </w:p>
        </w:tc>
        <w:tc>
          <w:tcPr>
            <w:tcW w:w="562" w:type="dxa"/>
          </w:tcPr>
          <w:p w14:paraId="5C99EA2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222E362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5CD41A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600D53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FE5092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FEB86BF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6F28F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5105E2A7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94</w:t>
            </w:r>
          </w:p>
        </w:tc>
        <w:tc>
          <w:tcPr>
            <w:tcW w:w="709" w:type="dxa"/>
          </w:tcPr>
          <w:p w14:paraId="42C8828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81C4F9B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20DD49DD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5DB2DA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749CCBF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51C15FA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EED217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943C1E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20302E1D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D47D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92A7CC5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95</w:t>
            </w:r>
          </w:p>
        </w:tc>
        <w:tc>
          <w:tcPr>
            <w:tcW w:w="709" w:type="dxa"/>
          </w:tcPr>
          <w:p w14:paraId="0BCC7F2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978B916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75915310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11D4F4DD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776A15C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587D251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C0BC12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325E26A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8889F14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2CD0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3068559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96</w:t>
            </w:r>
          </w:p>
        </w:tc>
        <w:tc>
          <w:tcPr>
            <w:tcW w:w="709" w:type="dxa"/>
          </w:tcPr>
          <w:p w14:paraId="06AAF25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B8A0509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6037676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2716384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0273480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4A266F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3C49D0A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6BCF92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478FA37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5679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F61A8DE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97</w:t>
            </w:r>
          </w:p>
        </w:tc>
        <w:tc>
          <w:tcPr>
            <w:tcW w:w="709" w:type="dxa"/>
          </w:tcPr>
          <w:p w14:paraId="02B8C23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F1D9A5B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Тактика игры в нападении.</w:t>
            </w:r>
            <w:r>
              <w:rPr>
                <w:rFonts w:ascii="Times New Roman" w:hAnsi="Times New Roman"/>
                <w:lang w:val="ru-RU"/>
              </w:rPr>
              <w:t xml:space="preserve">     Командные тактические действия в нападении через игрока передней линии без изменения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4B4800D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519C0CE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4C50024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62B8762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5C2B01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27DA28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3BD1DEC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3D58E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D3D280F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98</w:t>
            </w:r>
          </w:p>
        </w:tc>
        <w:tc>
          <w:tcPr>
            <w:tcW w:w="709" w:type="dxa"/>
          </w:tcPr>
          <w:p w14:paraId="2B13092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27CAEE62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628FECA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0902F41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7D77988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3F64E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B2D9F5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BBBC82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392D5B1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E99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ACE7D6D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99</w:t>
            </w:r>
          </w:p>
        </w:tc>
        <w:tc>
          <w:tcPr>
            <w:tcW w:w="709" w:type="dxa"/>
          </w:tcPr>
          <w:p w14:paraId="3949E0F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6CB2F3C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72F32D4E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3CE86E1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2C43541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0B063DF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2EE87E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C6F4BB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75519952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Тзаданий.</w:t>
            </w:r>
          </w:p>
        </w:tc>
      </w:tr>
      <w:tr w14:paraId="09A0B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23F27E68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</w:tcPr>
          <w:p w14:paraId="28E829DC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0D0578A6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6D9A9ABC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5F2F18E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2CDA4FDF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4E36F99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2E1154E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69F29C8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B6B9786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Тзаданий.</w:t>
            </w:r>
          </w:p>
        </w:tc>
      </w:tr>
      <w:tr w14:paraId="2C6E5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BD7EABF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14:paraId="6318CFC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1CDB2319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158683C3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199C8F5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между заданиями</w:t>
            </w:r>
          </w:p>
        </w:tc>
        <w:tc>
          <w:tcPr>
            <w:tcW w:w="600" w:type="dxa"/>
          </w:tcPr>
          <w:p w14:paraId="282E445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47D418E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BC2A12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4189267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46DB82F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4C154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5E0C051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101</w:t>
            </w:r>
          </w:p>
        </w:tc>
        <w:tc>
          <w:tcPr>
            <w:tcW w:w="709" w:type="dxa"/>
          </w:tcPr>
          <w:p w14:paraId="2E4BCB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61DED77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lang w:val="ru-RU"/>
              </w:rPr>
              <w:t xml:space="preserve">Тактика игры в нападении. </w:t>
            </w:r>
            <w:r>
              <w:rPr>
                <w:rFonts w:ascii="Times New Roman" w:hAnsi="Times New Roman"/>
                <w:lang w:val="ru-RU"/>
              </w:rPr>
              <w:t xml:space="preserve">  Командные тактические действия в нападении через игрока передней линии с изменением позиций игроков.</w:t>
            </w: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14:paraId="0792BCD2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7B5496C6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340F7549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6FF78C6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78504F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2D2A59A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39F1F21B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57CAC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B3FD92B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102</w:t>
            </w:r>
          </w:p>
        </w:tc>
        <w:tc>
          <w:tcPr>
            <w:tcW w:w="709" w:type="dxa"/>
          </w:tcPr>
          <w:p w14:paraId="232B47A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644ABA0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   «углом вперед», «в линию».</w:t>
            </w:r>
          </w:p>
          <w:p w14:paraId="230FB977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62ECE7D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7D14760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4E6D667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780F5DC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3D4B8E9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071A221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06310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0465108C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103</w:t>
            </w:r>
          </w:p>
        </w:tc>
        <w:tc>
          <w:tcPr>
            <w:tcW w:w="709" w:type="dxa"/>
          </w:tcPr>
          <w:p w14:paraId="20A9370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7EA43F8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  «углом вперед», «в линию».</w:t>
            </w:r>
          </w:p>
          <w:p w14:paraId="11546545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504F676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7FC9549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5D62E6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4A05CA6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групповая</w:t>
            </w:r>
          </w:p>
        </w:tc>
        <w:tc>
          <w:tcPr>
            <w:tcW w:w="1276" w:type="dxa"/>
          </w:tcPr>
          <w:p w14:paraId="7BF1011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1514C9C1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5715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10CF7EE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104</w:t>
            </w:r>
          </w:p>
        </w:tc>
        <w:tc>
          <w:tcPr>
            <w:tcW w:w="709" w:type="dxa"/>
          </w:tcPr>
          <w:p w14:paraId="243D258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07CA5435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3CD87EA4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62A00CB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 заданиями</w:t>
            </w:r>
          </w:p>
        </w:tc>
        <w:tc>
          <w:tcPr>
            <w:tcW w:w="600" w:type="dxa"/>
          </w:tcPr>
          <w:p w14:paraId="203B926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45036E8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4F971D56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0734522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45CA2DB0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15F77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345970F5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105</w:t>
            </w:r>
          </w:p>
        </w:tc>
        <w:tc>
          <w:tcPr>
            <w:tcW w:w="709" w:type="dxa"/>
          </w:tcPr>
          <w:p w14:paraId="2D0C347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40A8FAAF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 xml:space="preserve">Система игры в защите «углом вперед». </w:t>
            </w:r>
          </w:p>
          <w:p w14:paraId="2A361E4B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4534267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м/дзаданиями</w:t>
            </w:r>
          </w:p>
        </w:tc>
        <w:tc>
          <w:tcPr>
            <w:tcW w:w="600" w:type="dxa"/>
          </w:tcPr>
          <w:p w14:paraId="0514F33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210543F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696A42C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Индивидуально-групповая</w:t>
            </w:r>
          </w:p>
        </w:tc>
        <w:tc>
          <w:tcPr>
            <w:tcW w:w="1276" w:type="dxa"/>
          </w:tcPr>
          <w:p w14:paraId="774859BD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контроль</w:t>
            </w:r>
          </w:p>
        </w:tc>
        <w:tc>
          <w:tcPr>
            <w:tcW w:w="1701" w:type="dxa"/>
          </w:tcPr>
          <w:p w14:paraId="682B8F14">
            <w:pPr>
              <w:pStyle w:val="43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Акцентировать внимание на ошибки.</w:t>
            </w:r>
          </w:p>
        </w:tc>
      </w:tr>
      <w:tr w14:paraId="01278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641E55D0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106</w:t>
            </w:r>
          </w:p>
        </w:tc>
        <w:tc>
          <w:tcPr>
            <w:tcW w:w="709" w:type="dxa"/>
          </w:tcPr>
          <w:p w14:paraId="4A19B9B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3859449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Тактика игры в защите.  </w:t>
            </w:r>
            <w:r>
              <w:rPr>
                <w:rFonts w:ascii="Times New Roman" w:hAnsi="Times New Roman"/>
                <w:lang w:val="ru-RU"/>
              </w:rPr>
              <w:t>Система игры в защите «углом вперед». Контрольные упражнения, тестирование.</w:t>
            </w:r>
          </w:p>
          <w:p w14:paraId="3DB609B1">
            <w:pPr>
              <w:ind w:right="-251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Учебно – тренировочная игра в волейбол с заданиями.</w:t>
            </w:r>
          </w:p>
        </w:tc>
        <w:tc>
          <w:tcPr>
            <w:tcW w:w="562" w:type="dxa"/>
          </w:tcPr>
          <w:p w14:paraId="349E1E97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548A2A7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3D33A93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56357D7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3BF8409C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298CB9B1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7ABA0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4315F35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107</w:t>
            </w:r>
          </w:p>
        </w:tc>
        <w:tc>
          <w:tcPr>
            <w:tcW w:w="709" w:type="dxa"/>
          </w:tcPr>
          <w:p w14:paraId="2C0594D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1EF3E07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Организация и проведение соревнований.    </w:t>
            </w:r>
          </w:p>
          <w:p w14:paraId="16E29BA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Аттестация по завершении освоения программы.</w:t>
            </w:r>
            <w:r>
              <w:rPr>
                <w:rFonts w:ascii="Times New Roman" w:hAnsi="Times New Roman"/>
                <w:lang w:val="ru-RU"/>
              </w:rPr>
              <w:t xml:space="preserve"> Тестирование, контрольные упражнения, техника     исполнения отдельных элементов .</w:t>
            </w:r>
          </w:p>
        </w:tc>
        <w:tc>
          <w:tcPr>
            <w:tcW w:w="562" w:type="dxa"/>
          </w:tcPr>
          <w:p w14:paraId="548EB730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3E93BF4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451A1765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600" w:type="dxa"/>
          </w:tcPr>
          <w:p w14:paraId="519D2238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1D7011C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  <w:p w14:paraId="66E7680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1ч.</w:t>
            </w:r>
          </w:p>
        </w:tc>
        <w:tc>
          <w:tcPr>
            <w:tcW w:w="720" w:type="dxa"/>
          </w:tcPr>
          <w:p w14:paraId="37B355F4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  <w:p w14:paraId="10B58E20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  <w:p w14:paraId="7B641EBE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2ч.</w:t>
            </w:r>
          </w:p>
        </w:tc>
        <w:tc>
          <w:tcPr>
            <w:tcW w:w="1378" w:type="dxa"/>
          </w:tcPr>
          <w:p w14:paraId="4B5E8B93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43AFD1A3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Тестирование, выполнение нормативов </w:t>
            </w:r>
          </w:p>
        </w:tc>
        <w:tc>
          <w:tcPr>
            <w:tcW w:w="1701" w:type="dxa"/>
          </w:tcPr>
          <w:p w14:paraId="26FAD59E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138AB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4DE2A69E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108</w:t>
            </w:r>
          </w:p>
        </w:tc>
        <w:tc>
          <w:tcPr>
            <w:tcW w:w="709" w:type="dxa"/>
          </w:tcPr>
          <w:p w14:paraId="35C66C61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</w:tcPr>
          <w:p w14:paraId="79F76A6D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Организация и проведение соревнований.</w:t>
            </w:r>
          </w:p>
          <w:p w14:paraId="3B499C90">
            <w:pPr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Первенство школы по волейболу среди команд юношей и девушек 8-11 классов. </w:t>
            </w:r>
            <w:r>
              <w:rPr>
                <w:rFonts w:ascii="Times New Roman" w:hAnsi="Times New Roman"/>
              </w:rPr>
              <w:t>Тестирование контрольных упражнений.</w:t>
            </w:r>
          </w:p>
        </w:tc>
        <w:tc>
          <w:tcPr>
            <w:tcW w:w="562" w:type="dxa"/>
          </w:tcPr>
          <w:p w14:paraId="5A452C1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0" w:type="dxa"/>
          </w:tcPr>
          <w:p w14:paraId="2C6E87A8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720" w:type="dxa"/>
          </w:tcPr>
          <w:p w14:paraId="27DC86BB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>ч.</w:t>
            </w:r>
          </w:p>
        </w:tc>
        <w:tc>
          <w:tcPr>
            <w:tcW w:w="1378" w:type="dxa"/>
          </w:tcPr>
          <w:p w14:paraId="49DE572A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276" w:type="dxa"/>
          </w:tcPr>
          <w:p w14:paraId="0BEF7E07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Контрольные задания, тесты, нормативы. </w:t>
            </w:r>
          </w:p>
        </w:tc>
        <w:tc>
          <w:tcPr>
            <w:tcW w:w="1701" w:type="dxa"/>
          </w:tcPr>
          <w:p w14:paraId="4FF1F2C3">
            <w:pPr>
              <w:pStyle w:val="4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Обратить внимание на правильность исполнения заданий.</w:t>
            </w:r>
          </w:p>
        </w:tc>
      </w:tr>
      <w:tr w14:paraId="6721F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709" w:type="dxa"/>
          </w:tcPr>
          <w:p w14:paraId="195949EB">
            <w:pPr>
              <w:pStyle w:val="4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9" w:type="dxa"/>
          </w:tcPr>
          <w:p w14:paraId="6DD0F505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544" w:type="dxa"/>
          </w:tcPr>
          <w:p w14:paraId="644D49B2">
            <w:pPr>
              <w:ind w:right="-251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Итого</w:t>
            </w:r>
          </w:p>
        </w:tc>
        <w:tc>
          <w:tcPr>
            <w:tcW w:w="562" w:type="dxa"/>
          </w:tcPr>
          <w:p w14:paraId="00C80DE9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0" w:type="dxa"/>
          </w:tcPr>
          <w:p w14:paraId="37DDFC54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</w:tcPr>
          <w:p w14:paraId="0C1F0BDB">
            <w:pPr>
              <w:pStyle w:val="43"/>
              <w:ind w:left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216</w:t>
            </w:r>
          </w:p>
        </w:tc>
        <w:tc>
          <w:tcPr>
            <w:tcW w:w="1378" w:type="dxa"/>
          </w:tcPr>
          <w:p w14:paraId="12F488A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328B9B2">
            <w:pPr>
              <w:pStyle w:val="43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999EDCB">
            <w:pPr>
              <w:pStyle w:val="43"/>
              <w:ind w:left="0"/>
              <w:rPr>
                <w:rFonts w:ascii="Times New Roman" w:hAnsi="Times New Roman"/>
              </w:rPr>
            </w:pPr>
          </w:p>
        </w:tc>
      </w:tr>
    </w:tbl>
    <w:p w14:paraId="2BB28CE3">
      <w:pPr>
        <w:pStyle w:val="5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48F84D0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DE89A0C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06E2B4F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6A102F8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AEB9D67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BF5CF5E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5E2CC12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F6023A2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EEB0A32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489BF37A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54D06D2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B6B0FC4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80F8EF8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F9D00AA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070CB3E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D42CB9A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44FF669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39B0FF3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6BA18E6A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4265ACC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9332DE1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6042395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FFDBAF7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0313D0B9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5ABC3DA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92359BB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5E9C93B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1127781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F4ECCD5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210EC130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F48692D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57D69873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DB10C5C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FFD1438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8D035A9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2</w:t>
      </w:r>
    </w:p>
    <w:p w14:paraId="4191A263">
      <w:pPr>
        <w:pStyle w:val="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МОНИТОРИНГ КАЧЕСТВА ОСВОЕНИЯ ОБРАЗОВАТЕЛЬНОЙ ПРОГРАММЫ</w:t>
      </w:r>
    </w:p>
    <w:p w14:paraId="5F7269FD">
      <w:pPr>
        <w:pStyle w:val="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ВХОДНОЙ МОНИТОРИНГ</w:t>
      </w:r>
    </w:p>
    <w:p w14:paraId="1410A48E">
      <w:pPr>
        <w:pStyle w:val="4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проведения: сентябрь</w:t>
      </w:r>
    </w:p>
    <w:p w14:paraId="75052EFE">
      <w:pPr>
        <w:pStyle w:val="4"/>
        <w:spacing w:befor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Группы первого года обучения </w:t>
      </w:r>
    </w:p>
    <w:p w14:paraId="38868BF7">
      <w:pPr>
        <w:jc w:val="center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Сформированность специальных ЗУН:</w:t>
      </w:r>
    </w:p>
    <w:p w14:paraId="5637BDA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Критерии</w:t>
      </w:r>
      <w:r>
        <w:rPr>
          <w:rFonts w:ascii="Times New Roman" w:hAnsi="Times New Roman"/>
          <w:lang w:val="ru-RU"/>
        </w:rPr>
        <w:t xml:space="preserve"> разрабатывает педагог в соответствии с образовательной программой</w:t>
      </w:r>
    </w:p>
    <w:p w14:paraId="795BBF8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Количество баллов</w:t>
      </w:r>
      <w:r>
        <w:rPr>
          <w:rFonts w:ascii="Times New Roman" w:hAnsi="Times New Roman"/>
          <w:lang w:val="ru-RU"/>
        </w:rPr>
        <w:t xml:space="preserve"> от 1 до 3</w:t>
      </w:r>
    </w:p>
    <w:p w14:paraId="1D19953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3-5 – ниже среднего; 6-7 – средний, 8-9 – выше среднего</w:t>
      </w:r>
    </w:p>
    <w:tbl>
      <w:tblPr>
        <w:tblStyle w:val="12"/>
        <w:tblW w:w="1063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6"/>
        <w:gridCol w:w="1843"/>
        <w:gridCol w:w="1984"/>
        <w:gridCol w:w="1701"/>
        <w:gridCol w:w="1418"/>
      </w:tblGrid>
      <w:tr w14:paraId="123DE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</w:trPr>
        <w:tc>
          <w:tcPr>
            <w:tcW w:w="3686" w:type="dxa"/>
          </w:tcPr>
          <w:p w14:paraId="03BD471D">
            <w:pPr>
              <w:spacing w:line="360" w:lineRule="auto"/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Фамилия, имя учащегося</w:t>
            </w:r>
          </w:p>
        </w:tc>
        <w:tc>
          <w:tcPr>
            <w:tcW w:w="1843" w:type="dxa"/>
          </w:tcPr>
          <w:p w14:paraId="07E16B32">
            <w:pPr>
              <w:spacing w:line="360" w:lineRule="auto"/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14:paraId="062FCB36">
            <w:pPr>
              <w:spacing w:line="360" w:lineRule="auto"/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5CE6703E">
            <w:pPr>
              <w:spacing w:line="360" w:lineRule="auto"/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extDirection w:val="btLr"/>
            <w:vAlign w:val="bottom"/>
          </w:tcPr>
          <w:p w14:paraId="7443D930">
            <w:pPr>
              <w:spacing w:line="360" w:lineRule="auto"/>
              <w:ind w:left="113" w:right="1309"/>
              <w:rPr>
                <w:rFonts w:ascii="Times New Roman" w:hAnsi="Times New Roman"/>
                <w:color w:val="000000"/>
                <w:lang w:val="ru-RU"/>
              </w:rPr>
            </w:pPr>
          </w:p>
        </w:tc>
      </w:tr>
      <w:tr w14:paraId="0A34F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6" w:type="dxa"/>
          </w:tcPr>
          <w:p w14:paraId="03783831">
            <w:pPr>
              <w:spacing w:line="360" w:lineRule="auto"/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</w:tcPr>
          <w:p w14:paraId="4CCD1FF5">
            <w:pPr>
              <w:spacing w:line="360" w:lineRule="auto"/>
              <w:ind w:left="18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4" w:type="dxa"/>
          </w:tcPr>
          <w:p w14:paraId="3C7E7753">
            <w:pPr>
              <w:spacing w:line="360" w:lineRule="auto"/>
              <w:ind w:left="18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14:paraId="481A19D2">
            <w:pPr>
              <w:spacing w:line="360" w:lineRule="auto"/>
              <w:ind w:left="18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14:paraId="1F335C73">
            <w:pPr>
              <w:spacing w:line="360" w:lineRule="auto"/>
              <w:ind w:left="180" w:right="1309"/>
              <w:rPr>
                <w:rFonts w:ascii="Times New Roman" w:hAnsi="Times New Roman"/>
                <w:color w:val="000000"/>
              </w:rPr>
            </w:pPr>
          </w:p>
        </w:tc>
      </w:tr>
    </w:tbl>
    <w:p w14:paraId="79E4BB66">
      <w:pPr>
        <w:pStyle w:val="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Начальная  психолого-педагогическая диагностика</w:t>
      </w:r>
    </w:p>
    <w:p w14:paraId="4E132F32">
      <w:pPr>
        <w:jc w:val="both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 xml:space="preserve">      Метод диагностики – наблюдение, собеседование, тестирование</w:t>
      </w:r>
    </w:p>
    <w:tbl>
      <w:tblPr>
        <w:tblStyle w:val="12"/>
        <w:tblW w:w="10773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992"/>
        <w:gridCol w:w="709"/>
        <w:gridCol w:w="708"/>
        <w:gridCol w:w="993"/>
        <w:gridCol w:w="1134"/>
        <w:gridCol w:w="992"/>
        <w:gridCol w:w="992"/>
        <w:gridCol w:w="1134"/>
        <w:gridCol w:w="992"/>
      </w:tblGrid>
      <w:tr w14:paraId="238EB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BDA290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86CDE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Сформированность ЗУНов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03BA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Психофизиологические характеристики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3CF0B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Эмоциональная сфера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2647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Мотивационная сфера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3F0EAA3A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Самостоятельность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6762BC82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Познавательная активность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11FC91D7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Коммуникативные умения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61A998F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Итого баллов   (без учета ЗУН)</w:t>
            </w:r>
          </w:p>
        </w:tc>
      </w:tr>
      <w:tr w14:paraId="3A929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8" w:hRule="atLeast"/>
        </w:trPr>
        <w:tc>
          <w:tcPr>
            <w:tcW w:w="212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5A95A">
            <w:pPr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2C7CC">
            <w:pPr>
              <w:rPr>
                <w:rFonts w:ascii="Times New Roman" w:hAnsi="Times New Roman"/>
                <w:b/>
                <w:bCs/>
                <w:lang w:val="ru-RU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1BC45943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Память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712016A4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Внимание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557F5028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Самоконтроль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17323351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Уровень мотивации</w:t>
            </w: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169B0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5EC03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F2724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6CA93">
            <w:pPr>
              <w:rPr>
                <w:rFonts w:ascii="Times New Roman" w:hAnsi="Times New Roman"/>
                <w:b/>
                <w:bCs/>
              </w:rPr>
            </w:pPr>
          </w:p>
        </w:tc>
      </w:tr>
      <w:tr w14:paraId="3B05B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333C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72B7CA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4D602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DA4D1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6328CA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42E36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3097A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244C4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B77BF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38F93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629CD42E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Количество баллов: от 1 до 3</w:t>
      </w:r>
    </w:p>
    <w:p w14:paraId="0BD7331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Психофизиологические характеристики</w:t>
      </w:r>
    </w:p>
    <w:p w14:paraId="71904FF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Память </w:t>
      </w:r>
      <w:r>
        <w:rPr>
          <w:rFonts w:ascii="Times New Roman" w:hAnsi="Times New Roman"/>
          <w:lang w:val="ru-RU"/>
        </w:rPr>
        <w:t>учащегося оценивается визуально по следующей шкале оценок:</w:t>
      </w:r>
    </w:p>
    <w:p w14:paraId="39808A3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 балла–очень хорошая память, скорость запоминания и воспроизведения высокая;</w:t>
      </w:r>
    </w:p>
    <w:p w14:paraId="0C796BC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 балла - средний уровень памяти, характеристики неустойчивы;</w:t>
      </w:r>
    </w:p>
    <w:p w14:paraId="6462E17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1балл–плохая память, скорость запоминания и воспроизведения низкая;</w:t>
      </w:r>
    </w:p>
    <w:p w14:paraId="026BCBE3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Внимание  </w:t>
      </w:r>
      <w:r>
        <w:rPr>
          <w:rFonts w:ascii="Times New Roman" w:hAnsi="Times New Roman"/>
          <w:lang w:val="ru-RU"/>
        </w:rPr>
        <w:t>оценивается визуально:</w:t>
      </w:r>
    </w:p>
    <w:p w14:paraId="17FB9EF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 балла – высокая концентрация внимания, быстрая реакция, обучающихся почти не отвлекается на посторонние дела;</w:t>
      </w:r>
      <w:r>
        <w:rPr>
          <w:rFonts w:ascii="Times New Roman" w:hAnsi="Times New Roman"/>
          <w:lang w:val="ru-RU"/>
        </w:rPr>
        <w:br w:type="textWrapping"/>
      </w:r>
      <w:r>
        <w:rPr>
          <w:rFonts w:ascii="Times New Roman" w:hAnsi="Times New Roman"/>
          <w:lang w:val="ru-RU"/>
        </w:rPr>
        <w:t>2  балла – неустойчивое внимание или его средний уровень;</w:t>
      </w:r>
    </w:p>
    <w:p w14:paraId="474A5B01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 балл – низкая концентрация внимания, реакция замедленная, обучающийся постоянно отвлекается.</w:t>
      </w:r>
    </w:p>
    <w:p w14:paraId="15ACE6E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Эмоциональная сфера.</w:t>
      </w:r>
      <w:r>
        <w:rPr>
          <w:rFonts w:ascii="Times New Roman" w:hAnsi="Times New Roman"/>
          <w:b/>
          <w:bCs/>
          <w:lang w:val="ru-RU"/>
        </w:rPr>
        <w:br w:type="textWrapping"/>
      </w:r>
      <w:r>
        <w:rPr>
          <w:rFonts w:ascii="Times New Roman" w:hAnsi="Times New Roman"/>
          <w:b/>
          <w:bCs/>
          <w:lang w:val="ru-RU"/>
        </w:rPr>
        <w:t xml:space="preserve">Самоконтроль  </w:t>
      </w:r>
      <w:r>
        <w:rPr>
          <w:rFonts w:ascii="Times New Roman" w:hAnsi="Times New Roman"/>
          <w:lang w:val="ru-RU"/>
        </w:rPr>
        <w:t>– определите визуально, насколько обучающийся способен управлять своими эмоциями.</w:t>
      </w:r>
      <w:r>
        <w:rPr>
          <w:rFonts w:ascii="Times New Roman" w:hAnsi="Times New Roman"/>
          <w:lang w:val="ru-RU"/>
        </w:rPr>
        <w:br w:type="textWrapping"/>
      </w:r>
      <w:r>
        <w:rPr>
          <w:rFonts w:ascii="Times New Roman" w:hAnsi="Times New Roman"/>
          <w:lang w:val="ru-RU"/>
        </w:rPr>
        <w:t>3 – высокий уровень самоконтроля: ученик в состоянии регулировать свое эмоциональное состояние. Когда необходимо, способен сдержать эмоции, когда надо – выплеснуть наружу, способен проявлять сочувствие, сопереживание, выражать их эмоционально;</w:t>
      </w:r>
      <w:r>
        <w:rPr>
          <w:rFonts w:ascii="Times New Roman" w:hAnsi="Times New Roman"/>
          <w:lang w:val="ru-RU"/>
        </w:rPr>
        <w:br w:type="textWrapping"/>
      </w:r>
      <w:r>
        <w:rPr>
          <w:rFonts w:ascii="Times New Roman" w:hAnsi="Times New Roman"/>
          <w:lang w:val="ru-RU"/>
        </w:rPr>
        <w:t>2 – средний (неустойчивый) уровень самоконтроля;</w:t>
      </w:r>
      <w:r>
        <w:rPr>
          <w:rFonts w:ascii="Times New Roman" w:hAnsi="Times New Roman"/>
          <w:lang w:val="ru-RU"/>
        </w:rPr>
        <w:br w:type="textWrapping"/>
      </w:r>
      <w:r>
        <w:rPr>
          <w:rFonts w:ascii="Times New Roman" w:hAnsi="Times New Roman"/>
          <w:lang w:val="ru-RU"/>
        </w:rPr>
        <w:t>1 – низкий уровень самоконтроля: обучающийся не способен сдерживать свои эмоции..</w:t>
      </w:r>
    </w:p>
    <w:p w14:paraId="0D90397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Мотивационная сфера.</w:t>
      </w:r>
      <w:r>
        <w:rPr>
          <w:rFonts w:ascii="Times New Roman" w:hAnsi="Times New Roman"/>
          <w:lang w:val="ru-RU"/>
        </w:rPr>
        <w:br w:type="textWrapping"/>
      </w:r>
      <w:r>
        <w:rPr>
          <w:rFonts w:ascii="Times New Roman" w:hAnsi="Times New Roman"/>
          <w:b/>
          <w:bCs/>
          <w:lang w:val="ru-RU"/>
        </w:rPr>
        <w:t xml:space="preserve">Уровень мотивации  </w:t>
      </w:r>
    </w:p>
    <w:p w14:paraId="373771D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 балла – высокий уровень мотивации: ученик с удовольствием заниматься, это доставляет ему радость, он хочет узнать как можно больше;</w:t>
      </w:r>
      <w:r>
        <w:rPr>
          <w:rFonts w:ascii="Times New Roman" w:hAnsi="Times New Roman"/>
          <w:lang w:val="ru-RU"/>
        </w:rPr>
        <w:br w:type="textWrapping"/>
      </w:r>
      <w:r>
        <w:rPr>
          <w:rFonts w:ascii="Times New Roman" w:hAnsi="Times New Roman"/>
          <w:lang w:val="ru-RU"/>
        </w:rPr>
        <w:t>2–средний (неустойчивый) уровень мотивации;</w:t>
      </w:r>
    </w:p>
    <w:p w14:paraId="39A100F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 – низкий уровень мотивации: ученик без желания занимается в объединении (ходит с группой продленного дня, заставляют родители и т.д.)</w:t>
      </w:r>
    </w:p>
    <w:p w14:paraId="03041AA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Интерес к предмету :</w:t>
      </w:r>
      <w:r>
        <w:rPr>
          <w:rFonts w:ascii="Times New Roman" w:hAnsi="Times New Roman"/>
          <w:lang w:val="ru-RU"/>
        </w:rPr>
        <w:t xml:space="preserve"> 3 балла – высокий; 2 балла – средний; 1 балл – низкий.</w:t>
      </w:r>
    </w:p>
    <w:p w14:paraId="37368F6B">
      <w:p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 </w:t>
      </w:r>
      <w:r>
        <w:rPr>
          <w:rFonts w:ascii="Times New Roman" w:hAnsi="Times New Roman"/>
          <w:b/>
          <w:bCs/>
          <w:lang w:val="ru-RU"/>
        </w:rPr>
        <w:t>Самостоятельность:</w:t>
      </w:r>
    </w:p>
    <w:p w14:paraId="652EE84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3 балла  - </w:t>
      </w:r>
      <w:r>
        <w:rPr>
          <w:rFonts w:ascii="Times New Roman" w:hAnsi="Times New Roman"/>
          <w:lang w:val="ru-RU"/>
        </w:rPr>
        <w:t>самостоятельный ребёнок сам берется за выполнение любого задания.</w:t>
      </w:r>
    </w:p>
    <w:p w14:paraId="01BC5BFB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2 балла  -</w:t>
      </w:r>
      <w:r>
        <w:rPr>
          <w:rFonts w:ascii="Times New Roman" w:hAnsi="Times New Roman"/>
          <w:lang w:val="ru-RU"/>
        </w:rPr>
        <w:t xml:space="preserve"> самостоятельный выполняет задание сам, а при проверке ориентируется на других детей и делает так, как у них.</w:t>
      </w:r>
    </w:p>
    <w:p w14:paraId="5BC135BF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1 балл    - </w:t>
      </w:r>
      <w:r>
        <w:rPr>
          <w:rFonts w:ascii="Times New Roman" w:hAnsi="Times New Roman"/>
          <w:lang w:val="ru-RU"/>
        </w:rPr>
        <w:t>самостоятельный все время ждет помощи, одобрения, не видит своих ошибок.</w:t>
      </w:r>
    </w:p>
    <w:p w14:paraId="7A69AE4A">
      <w:p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Познавательная активность:</w:t>
      </w:r>
    </w:p>
    <w:p w14:paraId="64745A2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3 балла  - </w:t>
      </w:r>
      <w:r>
        <w:rPr>
          <w:rFonts w:ascii="Times New Roman" w:hAnsi="Times New Roman"/>
          <w:lang w:val="ru-RU"/>
        </w:rPr>
        <w:t xml:space="preserve"> ребенок проявляет выраженный интерес к предлагаемым заданиям, сам задает вопросы, прилагает усилия к преодолению трудностей</w:t>
      </w:r>
    </w:p>
    <w:p w14:paraId="17F903B1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2 балла – </w:t>
      </w:r>
      <w:r>
        <w:rPr>
          <w:rFonts w:ascii="Times New Roman" w:hAnsi="Times New Roman"/>
          <w:lang w:val="ru-RU"/>
        </w:rPr>
        <w:t>ребёнок активно включается в работу, но при первых же трудностях интерес угасает, вопросов задает немного, при помощи педагога способен к преодолению трудностей;</w:t>
      </w:r>
    </w:p>
    <w:p w14:paraId="3E2A23BE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1 балл - </w:t>
      </w:r>
      <w:r>
        <w:rPr>
          <w:rFonts w:ascii="Times New Roman" w:hAnsi="Times New Roman"/>
          <w:lang w:val="ru-RU"/>
        </w:rPr>
        <w:t xml:space="preserve"> к выполнению ребёнок приступает только после дополнительных побуждений, во время работы часто отвлекается, при встрече с трудностями не стремится их преодолеть, расстраивается, отказывается от работы;</w:t>
      </w:r>
    </w:p>
    <w:p w14:paraId="48EF7A3B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  </w:t>
      </w:r>
      <w:r>
        <w:rPr>
          <w:rFonts w:ascii="Times New Roman" w:hAnsi="Times New Roman"/>
          <w:b/>
          <w:lang w:val="ru-RU"/>
        </w:rPr>
        <w:t>Коммуникативные умения:</w:t>
      </w:r>
    </w:p>
    <w:p w14:paraId="46004D9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3 балла  -  </w:t>
      </w:r>
      <w:r>
        <w:rPr>
          <w:rFonts w:ascii="Times New Roman" w:hAnsi="Times New Roman"/>
          <w:lang w:val="ru-RU"/>
        </w:rPr>
        <w:t>инициативен со всеми, указывает другим, как надо делать что-то.</w:t>
      </w:r>
    </w:p>
    <w:p w14:paraId="668B7E41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bCs/>
          <w:lang w:val="ru-RU"/>
        </w:rPr>
        <w:t>2 балла -</w:t>
      </w:r>
      <w:r>
        <w:rPr>
          <w:rFonts w:ascii="Times New Roman" w:hAnsi="Times New Roman"/>
          <w:lang w:val="ru-RU"/>
        </w:rPr>
        <w:t>свидетельствует  контактность с учителем и неконтактность со сверстниками. Дети не инициативны в общении, однако проявляют общительность в ответ на чужую инициативу</w:t>
      </w:r>
    </w:p>
    <w:p w14:paraId="4821B1C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1 балл  - </w:t>
      </w:r>
      <w:r>
        <w:rPr>
          <w:rFonts w:ascii="Times New Roman" w:hAnsi="Times New Roman"/>
          <w:lang w:val="ru-RU"/>
        </w:rPr>
        <w:t>ребенок старается стоять «в сторонке», не вступает в контакт со сверстниками.</w:t>
      </w:r>
    </w:p>
    <w:p w14:paraId="13A5703F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Критерии уровня развития  психологических качеств личности:</w:t>
      </w:r>
    </w:p>
    <w:p w14:paraId="4D9A53FA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7 -11 баллов  - ниже среднего</w:t>
      </w:r>
    </w:p>
    <w:p w14:paraId="3244EA04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12-16 баллов    - средний</w:t>
      </w:r>
    </w:p>
    <w:p w14:paraId="1CE3481E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17-21 балл   - выше среднего</w:t>
      </w:r>
    </w:p>
    <w:p w14:paraId="4C2D1A9A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Выводы и рекомендации:  </w:t>
      </w:r>
      <w:r>
        <w:rPr>
          <w:rFonts w:ascii="Times New Roman" w:hAnsi="Times New Roman"/>
          <w:lang w:val="ru-RU"/>
        </w:rPr>
        <w:t xml:space="preserve">делаются на основании  результатов диагностики по каждому ребенку и по группе в целом. </w:t>
      </w:r>
    </w:p>
    <w:p w14:paraId="41E079F9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Промежуточная аттестация обучающихся </w:t>
      </w:r>
    </w:p>
    <w:p w14:paraId="66DB4B7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по итогам  1 полугодия  ________учебного года</w:t>
      </w:r>
    </w:p>
    <w:p w14:paraId="10B06C6A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Диагностическая карта </w:t>
      </w:r>
    </w:p>
    <w:p w14:paraId="13C1E3D7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Для всех  учебных групп</w:t>
      </w:r>
    </w:p>
    <w:p w14:paraId="2745DAE7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Педагог: </w:t>
      </w:r>
    </w:p>
    <w:p w14:paraId="58798B2D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Группа:  ,  год обучения : </w:t>
      </w:r>
    </w:p>
    <w:tbl>
      <w:tblPr>
        <w:tblStyle w:val="12"/>
        <w:tblW w:w="11228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851"/>
        <w:gridCol w:w="850"/>
        <w:gridCol w:w="851"/>
        <w:gridCol w:w="850"/>
        <w:gridCol w:w="709"/>
        <w:gridCol w:w="992"/>
        <w:gridCol w:w="851"/>
        <w:gridCol w:w="850"/>
        <w:gridCol w:w="709"/>
        <w:gridCol w:w="1021"/>
      </w:tblGrid>
      <w:tr w14:paraId="590B3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Merge w:val="restart"/>
          </w:tcPr>
          <w:p w14:paraId="1AE45F76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Фамилия, имя учащегося   </w:t>
            </w:r>
          </w:p>
        </w:tc>
        <w:tc>
          <w:tcPr>
            <w:tcW w:w="2552" w:type="dxa"/>
            <w:gridSpan w:val="3"/>
          </w:tcPr>
          <w:p w14:paraId="35533973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Показатели освоения обучающих задач</w:t>
            </w:r>
          </w:p>
        </w:tc>
        <w:tc>
          <w:tcPr>
            <w:tcW w:w="2551" w:type="dxa"/>
            <w:gridSpan w:val="3"/>
          </w:tcPr>
          <w:p w14:paraId="30471640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Показатели освоения развивающих задач</w:t>
            </w:r>
          </w:p>
        </w:tc>
        <w:tc>
          <w:tcPr>
            <w:tcW w:w="2410" w:type="dxa"/>
            <w:gridSpan w:val="3"/>
          </w:tcPr>
          <w:p w14:paraId="63F441D0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Показатели освоения воспитательных задач</w:t>
            </w:r>
          </w:p>
        </w:tc>
        <w:tc>
          <w:tcPr>
            <w:tcW w:w="1021" w:type="dxa"/>
            <w:vMerge w:val="restart"/>
          </w:tcPr>
          <w:p w14:paraId="6B9B1139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Уровень освоения программы</w:t>
            </w:r>
          </w:p>
        </w:tc>
      </w:tr>
      <w:tr w14:paraId="43F1A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Merge w:val="continue"/>
          </w:tcPr>
          <w:p w14:paraId="63E29BEF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14:paraId="7942D89C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О1</w:t>
            </w:r>
          </w:p>
        </w:tc>
        <w:tc>
          <w:tcPr>
            <w:tcW w:w="850" w:type="dxa"/>
          </w:tcPr>
          <w:p w14:paraId="1CD82F05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О2</w:t>
            </w:r>
          </w:p>
        </w:tc>
        <w:tc>
          <w:tcPr>
            <w:tcW w:w="851" w:type="dxa"/>
          </w:tcPr>
          <w:p w14:paraId="00FD2FA8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О3</w:t>
            </w:r>
          </w:p>
        </w:tc>
        <w:tc>
          <w:tcPr>
            <w:tcW w:w="850" w:type="dxa"/>
          </w:tcPr>
          <w:p w14:paraId="2D4A7398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Р1</w:t>
            </w:r>
          </w:p>
        </w:tc>
        <w:tc>
          <w:tcPr>
            <w:tcW w:w="709" w:type="dxa"/>
          </w:tcPr>
          <w:p w14:paraId="42E32583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Р2</w:t>
            </w:r>
          </w:p>
        </w:tc>
        <w:tc>
          <w:tcPr>
            <w:tcW w:w="992" w:type="dxa"/>
          </w:tcPr>
          <w:p w14:paraId="2211B586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Р3</w:t>
            </w:r>
          </w:p>
        </w:tc>
        <w:tc>
          <w:tcPr>
            <w:tcW w:w="851" w:type="dxa"/>
          </w:tcPr>
          <w:p w14:paraId="1E5DED87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В1</w:t>
            </w:r>
          </w:p>
        </w:tc>
        <w:tc>
          <w:tcPr>
            <w:tcW w:w="850" w:type="dxa"/>
          </w:tcPr>
          <w:p w14:paraId="4CC93C7F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В2</w:t>
            </w:r>
          </w:p>
        </w:tc>
        <w:tc>
          <w:tcPr>
            <w:tcW w:w="709" w:type="dxa"/>
          </w:tcPr>
          <w:p w14:paraId="27C4EA9F">
            <w:pPr>
              <w:ind w:left="1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В3</w:t>
            </w:r>
          </w:p>
        </w:tc>
        <w:tc>
          <w:tcPr>
            <w:tcW w:w="1021" w:type="dxa"/>
            <w:vMerge w:val="continue"/>
          </w:tcPr>
          <w:p w14:paraId="68579467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</w:tr>
      <w:tr w14:paraId="023A8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0AA141FA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14:paraId="53082B8F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14:paraId="519D98C7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14:paraId="196DB25C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14:paraId="59142BF2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</w:tcPr>
          <w:p w14:paraId="5B117F05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14:paraId="5BAC970C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</w:tcPr>
          <w:p w14:paraId="41EB7D18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0" w:type="dxa"/>
          </w:tcPr>
          <w:p w14:paraId="25531F6A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</w:tcPr>
          <w:p w14:paraId="2703D150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21" w:type="dxa"/>
          </w:tcPr>
          <w:p w14:paraId="2EE0C446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</w:tr>
      <w:tr w14:paraId="6ECA6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58B930B6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Средний балл по группе</w:t>
            </w:r>
          </w:p>
          <w:p w14:paraId="6739A168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4BDA1A02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</w:tcPr>
          <w:p w14:paraId="2F7665DE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5C67BDDC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</w:tcPr>
          <w:p w14:paraId="4C6D900C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9" w:type="dxa"/>
          </w:tcPr>
          <w:p w14:paraId="04C6FF03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992" w:type="dxa"/>
          </w:tcPr>
          <w:p w14:paraId="7AE27FCB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1" w:type="dxa"/>
          </w:tcPr>
          <w:p w14:paraId="3B803D11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850" w:type="dxa"/>
          </w:tcPr>
          <w:p w14:paraId="1C92C998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9" w:type="dxa"/>
          </w:tcPr>
          <w:p w14:paraId="40ED8051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21" w:type="dxa"/>
          </w:tcPr>
          <w:p w14:paraId="597D1332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</w:tr>
      <w:tr w14:paraId="449F1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 w14:paraId="3C9C080F">
            <w:pPr>
              <w:ind w:left="180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Средний балл по показателям:</w:t>
            </w:r>
          </w:p>
          <w:p w14:paraId="153B19FD">
            <w:pPr>
              <w:ind w:left="18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3-4 низкий</w:t>
            </w:r>
          </w:p>
          <w:p w14:paraId="31C5FD32">
            <w:pPr>
              <w:ind w:left="180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5-7 – средний</w:t>
            </w:r>
          </w:p>
          <w:p w14:paraId="4443563C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8-9 – высокий</w:t>
            </w:r>
          </w:p>
        </w:tc>
        <w:tc>
          <w:tcPr>
            <w:tcW w:w="2552" w:type="dxa"/>
            <w:gridSpan w:val="3"/>
          </w:tcPr>
          <w:p w14:paraId="446F9756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551" w:type="dxa"/>
            <w:gridSpan w:val="3"/>
          </w:tcPr>
          <w:p w14:paraId="7B744619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410" w:type="dxa"/>
            <w:gridSpan w:val="3"/>
          </w:tcPr>
          <w:p w14:paraId="5DF48FC5">
            <w:pPr>
              <w:ind w:left="180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021" w:type="dxa"/>
          </w:tcPr>
          <w:p w14:paraId="180C2605">
            <w:pPr>
              <w:ind w:left="180"/>
              <w:rPr>
                <w:rFonts w:ascii="Times New Roman" w:hAnsi="Times New Roman"/>
                <w:color w:val="000000"/>
              </w:rPr>
            </w:pPr>
          </w:p>
        </w:tc>
      </w:tr>
    </w:tbl>
    <w:p w14:paraId="7504C33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Критерии  освоения программы</w:t>
      </w:r>
      <w:r>
        <w:rPr>
          <w:rFonts w:ascii="Times New Roman" w:hAnsi="Times New Roman"/>
          <w:lang w:val="ru-RU"/>
        </w:rPr>
        <w:t>:      9 - 14 баллов – ниже среднего</w:t>
      </w:r>
    </w:p>
    <w:p w14:paraId="54DB03A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15 -21 балл -  средний</w:t>
      </w:r>
    </w:p>
    <w:p w14:paraId="61FFF43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                                      22 – 27 баллов – выше среднего</w:t>
      </w:r>
      <w:r>
        <w:rPr>
          <w:rFonts w:ascii="Times New Roman" w:hAnsi="Times New Roman"/>
          <w:b/>
          <w:lang w:val="ru-RU"/>
        </w:rPr>
        <w:t xml:space="preserve"> </w:t>
      </w:r>
    </w:p>
    <w:p w14:paraId="53D859F4">
      <w:pPr>
        <w:rPr>
          <w:rFonts w:ascii="Times New Roman" w:hAnsi="Times New Roman"/>
          <w:lang w:val="ru-RU"/>
        </w:rPr>
      </w:pPr>
    </w:p>
    <w:p w14:paraId="68D4F12D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Промежуточная аттестация обучающихся </w:t>
      </w:r>
    </w:p>
    <w:p w14:paraId="7DE19F80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по итогам  ______ учебного года</w:t>
      </w:r>
    </w:p>
    <w:p w14:paraId="6B39CAB8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Диагностическая  карта (по образцу 1 полугодия)</w:t>
      </w:r>
    </w:p>
    <w:p w14:paraId="0D904123">
      <w:pPr>
        <w:rPr>
          <w:rFonts w:ascii="Times New Roman" w:hAnsi="Times New Roman"/>
          <w:lang w:val="ru-RU"/>
        </w:rPr>
      </w:pPr>
    </w:p>
    <w:p w14:paraId="2A713E0F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Результаты психолого-педагогической диагностики группы</w:t>
      </w:r>
    </w:p>
    <w:p w14:paraId="119224BF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на конец ______учебного года ( по образцу входной диагностики)</w:t>
      </w:r>
    </w:p>
    <w:p w14:paraId="1566A739">
      <w:pPr>
        <w:jc w:val="center"/>
        <w:rPr>
          <w:rFonts w:ascii="Times New Roman" w:hAnsi="Times New Roman"/>
          <w:b/>
          <w:lang w:val="ru-RU"/>
        </w:rPr>
      </w:pPr>
    </w:p>
    <w:p w14:paraId="51B12F40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Результаты психолого-педагогической диагностики учащихся группы</w:t>
      </w:r>
    </w:p>
    <w:p w14:paraId="5DF3D99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(сравнительный анализ )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 w14:paraId="40B81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608831BE">
            <w:pPr>
              <w:spacing w:line="360" w:lineRule="auto"/>
              <w:ind w:left="18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Фамилия, имя учащегося</w:t>
            </w:r>
          </w:p>
        </w:tc>
        <w:tc>
          <w:tcPr>
            <w:tcW w:w="3190" w:type="dxa"/>
          </w:tcPr>
          <w:p w14:paraId="05E224A7">
            <w:pPr>
              <w:spacing w:line="360" w:lineRule="auto"/>
              <w:ind w:left="180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Результаты входной диагностики</w:t>
            </w:r>
          </w:p>
        </w:tc>
        <w:tc>
          <w:tcPr>
            <w:tcW w:w="3191" w:type="dxa"/>
          </w:tcPr>
          <w:p w14:paraId="15DC8F6F">
            <w:pPr>
              <w:spacing w:line="360" w:lineRule="auto"/>
              <w:ind w:left="180"/>
              <w:rPr>
                <w:rFonts w:ascii="Times New Roman" w:hAnsi="Times New Roman"/>
                <w:b/>
                <w:color w:val="000000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lang w:val="ru-RU"/>
              </w:rPr>
              <w:t>Результаты диагностики на конец учебного года</w:t>
            </w:r>
          </w:p>
        </w:tc>
      </w:tr>
      <w:tr w14:paraId="76644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0" w:type="dxa"/>
          </w:tcPr>
          <w:p w14:paraId="353C67AB">
            <w:pPr>
              <w:spacing w:line="360" w:lineRule="auto"/>
              <w:ind w:left="180"/>
              <w:rPr>
                <w:rFonts w:ascii="Times New Roman" w:hAnsi="Times New Roman"/>
                <w:color w:val="000000"/>
                <w:lang w:val="ru-RU"/>
              </w:rPr>
            </w:pPr>
          </w:p>
        </w:tc>
        <w:tc>
          <w:tcPr>
            <w:tcW w:w="3190" w:type="dxa"/>
          </w:tcPr>
          <w:p w14:paraId="3AC9F135">
            <w:pPr>
              <w:pStyle w:val="5"/>
              <w:spacing w:line="360" w:lineRule="auto"/>
              <w:ind w:left="18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191" w:type="dxa"/>
          </w:tcPr>
          <w:p w14:paraId="1CD6ED21">
            <w:pPr>
              <w:spacing w:line="360" w:lineRule="auto"/>
              <w:ind w:left="180"/>
              <w:jc w:val="center"/>
              <w:rPr>
                <w:rFonts w:ascii="Times New Roman" w:hAnsi="Times New Roman"/>
                <w:b/>
                <w:color w:val="000000"/>
                <w:lang w:val="ru-RU"/>
              </w:rPr>
            </w:pPr>
          </w:p>
        </w:tc>
      </w:tr>
    </w:tbl>
    <w:p w14:paraId="5774822A">
      <w:pPr>
        <w:rPr>
          <w:rFonts w:ascii="Times New Roman" w:hAnsi="Times New Roman"/>
          <w:b/>
          <w:lang w:val="ru-RU"/>
        </w:rPr>
      </w:pPr>
    </w:p>
    <w:p w14:paraId="00FD2635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Качество освоения образовательной программы учащимися группы за 2017-2018 учебный год</w:t>
      </w:r>
    </w:p>
    <w:p w14:paraId="256DC78F">
      <w:pPr>
        <w:rPr>
          <w:rFonts w:ascii="Times New Roman" w:hAnsi="Times New Roman"/>
          <w:b/>
          <w:lang w:val="ru-RU"/>
        </w:rPr>
      </w:pPr>
    </w:p>
    <w:tbl>
      <w:tblPr>
        <w:tblStyle w:val="12"/>
        <w:tblW w:w="1034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850"/>
        <w:gridCol w:w="992"/>
        <w:gridCol w:w="993"/>
        <w:gridCol w:w="850"/>
        <w:gridCol w:w="992"/>
        <w:gridCol w:w="567"/>
        <w:gridCol w:w="567"/>
        <w:gridCol w:w="567"/>
        <w:gridCol w:w="567"/>
        <w:gridCol w:w="1134"/>
      </w:tblGrid>
      <w:tr w14:paraId="3F35D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7A856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ФИО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89A3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Результаты входной диагностики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B8569AD">
            <w:pPr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Результаты освоения программы за 1 полугодие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F0211">
            <w:pPr>
              <w:jc w:val="center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Результаты освоения программы за учебный год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A9517">
            <w:pPr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14:paraId="2B56CFA5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Результативность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btLr"/>
          </w:tcPr>
          <w:p w14:paraId="4309AEDA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Итоговый уровень освоения программы</w:t>
            </w:r>
          </w:p>
        </w:tc>
      </w:tr>
      <w:tr w14:paraId="60692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9" w:hRule="atLeast"/>
        </w:trPr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2686F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766DE66F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Уровень  входных ЗУН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4E948D56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Психол.-педагог. диагнос.</w:t>
            </w:r>
          </w:p>
        </w:tc>
        <w:tc>
          <w:tcPr>
            <w:tcW w:w="99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6A336E86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58E01BA9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Уровень освоения программы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22E5ACE0">
            <w:pPr>
              <w:ind w:left="113" w:right="113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Психол.-педагог. диагнос.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145905">
            <w:pPr>
              <w:ind w:left="113" w:right="11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Муницип.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CE56C6C">
            <w:pPr>
              <w:ind w:left="113" w:right="11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Республ.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4BACF6">
            <w:pPr>
              <w:ind w:left="113" w:right="11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Всероссийс.</w:t>
            </w:r>
          </w:p>
        </w:tc>
        <w:tc>
          <w:tcPr>
            <w:tcW w:w="56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60919481">
            <w:pPr>
              <w:ind w:left="113" w:right="113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Междунаро.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</w:tcPr>
          <w:p w14:paraId="26EF34FF">
            <w:pPr>
              <w:ind w:left="113" w:right="113"/>
              <w:rPr>
                <w:rFonts w:ascii="Times New Roman" w:hAnsi="Times New Roman"/>
                <w:b/>
                <w:bCs/>
              </w:rPr>
            </w:pPr>
          </w:p>
        </w:tc>
      </w:tr>
      <w:tr w14:paraId="3A921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AC9E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416DC3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5E962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D6E4B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24DD8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33DE3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58C31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1AB6F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3917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E8C2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0D3E2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14:paraId="753C4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D73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Средний балл  по показателям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767D6">
            <w:pPr>
              <w:ind w:right="13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815E1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036BA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9FD0D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091727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A01B3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7298C">
            <w:pPr>
              <w:pStyle w:val="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6716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E096E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6F119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4136577">
      <w:pPr>
        <w:rPr>
          <w:rFonts w:ascii="Times New Roman" w:hAnsi="Times New Roman"/>
        </w:rPr>
      </w:pPr>
    </w:p>
    <w:p w14:paraId="4B409A4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Выводы:</w:t>
      </w:r>
    </w:p>
    <w:p w14:paraId="49E337EA">
      <w:pPr>
        <w:pStyle w:val="2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Оформление результатов мониторинга</w:t>
      </w:r>
      <w:r>
        <w:rPr>
          <w:color w:val="000000"/>
        </w:rPr>
        <w:t>: педагогический  прогноз,  тенденции развития данного объединения,  сводные таблицы,  диаграммы,   анализ,  информационные листы,  план коррекционной работы и т.д.</w:t>
      </w:r>
    </w:p>
    <w:p w14:paraId="5CB15239">
      <w:pPr>
        <w:rPr>
          <w:rFonts w:ascii="Times New Roman" w:hAnsi="Times New Roman"/>
          <w:lang w:val="ru-RU"/>
        </w:rPr>
      </w:pPr>
    </w:p>
    <w:p w14:paraId="348D9708">
      <w:pPr>
        <w:jc w:val="right"/>
        <w:rPr>
          <w:rFonts w:ascii="Times New Roman" w:hAnsi="Times New Roman"/>
          <w:b/>
          <w:lang w:val="ru-RU"/>
        </w:rPr>
      </w:pPr>
    </w:p>
    <w:p w14:paraId="5DF32EBA">
      <w:pPr>
        <w:jc w:val="right"/>
        <w:rPr>
          <w:rFonts w:ascii="Times New Roman" w:hAnsi="Times New Roman"/>
          <w:b/>
          <w:lang w:val="ru-RU"/>
        </w:rPr>
      </w:pPr>
    </w:p>
    <w:p w14:paraId="28420745">
      <w:pPr>
        <w:jc w:val="right"/>
        <w:rPr>
          <w:rFonts w:ascii="Times New Roman" w:hAnsi="Times New Roman"/>
          <w:b/>
          <w:lang w:val="ru-RU"/>
        </w:rPr>
      </w:pPr>
    </w:p>
    <w:p w14:paraId="730FDAE1">
      <w:pPr>
        <w:jc w:val="right"/>
        <w:rPr>
          <w:rFonts w:ascii="Times New Roman" w:hAnsi="Times New Roman"/>
          <w:b/>
          <w:lang w:val="ru-RU"/>
        </w:rPr>
      </w:pPr>
    </w:p>
    <w:p w14:paraId="1A788295">
      <w:pPr>
        <w:jc w:val="right"/>
        <w:rPr>
          <w:rFonts w:ascii="Times New Roman" w:hAnsi="Times New Roman"/>
          <w:b/>
          <w:lang w:val="ru-RU"/>
        </w:rPr>
      </w:pPr>
    </w:p>
    <w:p w14:paraId="67FE4ECC">
      <w:pPr>
        <w:jc w:val="right"/>
        <w:rPr>
          <w:rFonts w:ascii="Times New Roman" w:hAnsi="Times New Roman"/>
          <w:b/>
          <w:lang w:val="ru-RU"/>
        </w:rPr>
      </w:pPr>
    </w:p>
    <w:p w14:paraId="08D48282">
      <w:pPr>
        <w:jc w:val="right"/>
        <w:rPr>
          <w:rFonts w:ascii="Times New Roman" w:hAnsi="Times New Roman"/>
          <w:b/>
          <w:lang w:val="ru-RU"/>
        </w:rPr>
      </w:pPr>
    </w:p>
    <w:p w14:paraId="0C24C2B7">
      <w:pPr>
        <w:jc w:val="right"/>
        <w:rPr>
          <w:rFonts w:ascii="Times New Roman" w:hAnsi="Times New Roman"/>
          <w:b/>
          <w:lang w:val="ru-RU"/>
        </w:rPr>
      </w:pPr>
    </w:p>
    <w:p w14:paraId="5760FE94">
      <w:pPr>
        <w:jc w:val="right"/>
        <w:rPr>
          <w:rFonts w:ascii="Times New Roman" w:hAnsi="Times New Roman"/>
          <w:b/>
          <w:lang w:val="ru-RU"/>
        </w:rPr>
      </w:pPr>
    </w:p>
    <w:p w14:paraId="66D953D6">
      <w:pPr>
        <w:jc w:val="right"/>
        <w:rPr>
          <w:rFonts w:ascii="Times New Roman" w:hAnsi="Times New Roman"/>
          <w:b/>
          <w:lang w:val="ru-RU"/>
        </w:rPr>
      </w:pPr>
    </w:p>
    <w:p w14:paraId="4636E4AE">
      <w:pPr>
        <w:jc w:val="right"/>
        <w:rPr>
          <w:rFonts w:ascii="Times New Roman" w:hAnsi="Times New Roman"/>
          <w:b/>
          <w:lang w:val="ru-RU"/>
        </w:rPr>
      </w:pPr>
    </w:p>
    <w:p w14:paraId="015DF1F4">
      <w:pPr>
        <w:jc w:val="right"/>
        <w:rPr>
          <w:rFonts w:ascii="Times New Roman" w:hAnsi="Times New Roman"/>
          <w:b/>
          <w:lang w:val="ru-RU"/>
        </w:rPr>
      </w:pPr>
    </w:p>
    <w:p w14:paraId="073D0EE8">
      <w:pPr>
        <w:jc w:val="right"/>
        <w:rPr>
          <w:rFonts w:ascii="Times New Roman" w:hAnsi="Times New Roman"/>
          <w:b/>
          <w:lang w:val="ru-RU"/>
        </w:rPr>
      </w:pPr>
    </w:p>
    <w:p w14:paraId="1D6F81FF">
      <w:pPr>
        <w:jc w:val="right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Приложение  3 </w:t>
      </w:r>
    </w:p>
    <w:p w14:paraId="740F4813">
      <w:pPr>
        <w:jc w:val="right"/>
        <w:rPr>
          <w:rFonts w:ascii="Times New Roman" w:hAnsi="Times New Roman"/>
          <w:b/>
          <w:lang w:val="ru-RU"/>
        </w:rPr>
      </w:pPr>
    </w:p>
    <w:p w14:paraId="3DF6F18A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Оценочные материалы</w:t>
      </w:r>
    </w:p>
    <w:p w14:paraId="45B137E2">
      <w:pPr>
        <w:pStyle w:val="43"/>
        <w:ind w:left="0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Система оценки результатов</w:t>
      </w: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lang w:val="ru-RU"/>
        </w:rPr>
        <w:t>освоения обучения дополнительной общеобразовательной общеразвивающей программы являются уровень сформированных знаний, умений, навыков, уровень развития учащихся, включающий индивидуальные качества и личностный рост. Участие в спортивных праздниках, конкурсах, товарищеских играх с командами аналогичного возраста, соревнованиях школьного, районного и городского масштабов.</w:t>
      </w:r>
    </w:p>
    <w:p w14:paraId="4DB81B81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Оценочные материалы</w:t>
      </w:r>
    </w:p>
    <w:p w14:paraId="11975AAD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При определении уровня освоения обучающимся программы педагог</w:t>
      </w:r>
    </w:p>
    <w:p w14:paraId="4C9DE6AC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использует оценки «3», «4», «5» или 5-ти балльную систему оценки освоения программы:</w:t>
      </w:r>
    </w:p>
    <w:p w14:paraId="25B58D72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минимальный уровень – 3 балл, «оценка» -3</w:t>
      </w:r>
    </w:p>
    <w:p w14:paraId="6EA67E67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средний уровень – 4 баллов, «оценка» - 4</w:t>
      </w:r>
    </w:p>
    <w:p w14:paraId="68F6B467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максимальный уровень – 5 баллов, «оценка» -5</w:t>
      </w:r>
    </w:p>
    <w:p w14:paraId="77CAC86C">
      <w:p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</w:p>
    <w:p w14:paraId="35CB9261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ЭТАПЫ ДИАГНОСТИКИ </w:t>
      </w:r>
    </w:p>
    <w:p w14:paraId="7537172B">
      <w:pPr>
        <w:autoSpaceDE w:val="0"/>
        <w:autoSpaceDN w:val="0"/>
        <w:adjustRightInd w:val="0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1. Начальный или входной контроль</w:t>
      </w:r>
    </w:p>
    <w:p w14:paraId="35BCFDF1">
      <w:pPr>
        <w:autoSpaceDE w:val="0"/>
        <w:autoSpaceDN w:val="0"/>
        <w:adjustRightInd w:val="0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 </w:t>
      </w:r>
      <w:r>
        <w:rPr>
          <w:rFonts w:ascii="Times New Roman" w:hAnsi="Times New Roman"/>
          <w:b/>
          <w:bCs/>
          <w:lang w:val="ru-RU"/>
        </w:rPr>
        <w:tab/>
      </w:r>
      <w:r>
        <w:rPr>
          <w:rFonts w:ascii="Times New Roman" w:hAnsi="Times New Roman"/>
          <w:bCs/>
          <w:lang w:val="ru-RU"/>
        </w:rPr>
        <w:t>Начальный или входной контроль, проводиться в начале учебного года, определяет уровень физического  развития и физическое состояние детей.</w:t>
      </w:r>
    </w:p>
    <w:p w14:paraId="789984E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Физическое развитие – процесс изменения естественных морфофункциональных свойств организма в течении индивидуальной жизни, важнейший индикатор здоровья детей. Размеры тела, их пропорции определяют телосложения и являются показателями физического развития.</w:t>
      </w:r>
    </w:p>
    <w:p w14:paraId="26EE45B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Физическое состояние характеризуют функциональную готовность основных систем организма обеспечить его работоспособность. К наиболее информативным величинам относятся ЧСС.</w:t>
      </w:r>
    </w:p>
    <w:p w14:paraId="294552A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Методика  выполнения тестов</w:t>
      </w:r>
    </w:p>
    <w:p w14:paraId="3116077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Рост</w:t>
      </w:r>
      <w:r>
        <w:rPr>
          <w:rFonts w:ascii="Times New Roman" w:hAnsi="Times New Roman"/>
          <w:bCs/>
          <w:lang w:val="ru-RU"/>
        </w:rPr>
        <w:t xml:space="preserve"> измеряют при помощи деревянного ростомера. Учащийся стоит спиной к цифровым обозначениям и межлопаточной областью, ягодицами, пятками прикасается к вертикальной стойке ростомера. Голова его в положении, при котором нижний край глазницы и верхний край козелка уха расположены на одном уровне. Затылок к ростомеру не прикасается. Подвижную планку ростомера опускают на голову испытуемого.</w:t>
      </w:r>
    </w:p>
    <w:p w14:paraId="6B9AF87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Массу тела</w:t>
      </w:r>
      <w:r>
        <w:rPr>
          <w:rFonts w:ascii="Times New Roman" w:hAnsi="Times New Roman"/>
          <w:bCs/>
          <w:lang w:val="ru-RU"/>
        </w:rPr>
        <w:t xml:space="preserve"> определяют путем взвешивания на медицинских весах.</w:t>
      </w:r>
    </w:p>
    <w:p w14:paraId="2EA3488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Физическое состояние характеризуют функциональную готовность основных систем организма обеспечить его работоспособность. К наиболее информативным величинам относятся ЧСС.</w:t>
      </w:r>
    </w:p>
    <w:p w14:paraId="5A27C0E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ЧСС</w:t>
      </w:r>
      <w:r>
        <w:rPr>
          <w:rFonts w:ascii="Times New Roman" w:hAnsi="Times New Roman"/>
          <w:bCs/>
          <w:lang w:val="ru-RU"/>
        </w:rPr>
        <w:t xml:space="preserve"> измеряется, за 10 сек. и результат умножается на 6. ЧСС в покое измеряется после 5-7 мин отдыха лежа на спине - ЧСС 1, сидя - ЧСС 2, стоя -ЧСС 3. ЧСС 4 после 30 приседаний за 30 сек. измеряется в положении стоя сразу после нагрузки. После этого сесть, полностью расслабиться. Стараться восстановить дыхание. Замер ЧСС 5 выполняется после 1 мин. восстановления.    </w:t>
      </w:r>
    </w:p>
    <w:p w14:paraId="446E7852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lang w:val="ru-RU"/>
        </w:rPr>
        <w:t>2.Текущий контроль.</w:t>
      </w:r>
    </w:p>
    <w:p w14:paraId="558638C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Текущий контроль проводится в течение учебного года в различных формах в спортивных праздниках, конкурсах, товарищеских играх с командами аналогичного возраста, соревнованиях школьного, районного и городского масштабов, судейство на соревнованиях.</w:t>
      </w:r>
    </w:p>
    <w:p w14:paraId="77644DBE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3. </w:t>
      </w:r>
      <w:r>
        <w:rPr>
          <w:rFonts w:ascii="Times New Roman" w:hAnsi="Times New Roman"/>
          <w:b/>
          <w:lang w:val="ru-RU"/>
        </w:rPr>
        <w:t>Промежуточный  и итоговый  контроль</w:t>
      </w:r>
    </w:p>
    <w:p w14:paraId="2CAB0849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Промежуточный контроль   проводиться в конце полугодия, определяет степень усвоения учащимися учебного материала. Итоговый контроль обучающихся проводится в конце обучения по программе. Форма проведения промежуточного и итогового контроля - сдачи контрольных нормативов по показателям физической подготовленности и контрольные тесты.</w:t>
      </w:r>
    </w:p>
    <w:p w14:paraId="795946C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Физическая подготовленность включает следующие основные качества, которые находятся в сложной и неоднозначной связи между собой: сила, выносливость, гибкость, быстрота и ловкость. Степень развития этих качеств определяет физическую подготовленность учащихся.  Используют четыре обязательных теста, отражающих уровень развития самых жизненно необходимых физических качеств:</w:t>
      </w:r>
    </w:p>
    <w:p w14:paraId="4B511E5C">
      <w:pPr>
        <w:pStyle w:val="43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Скростно – силовая выносливость (прыжки в длину с места)</w:t>
      </w:r>
    </w:p>
    <w:p w14:paraId="4F4842ED">
      <w:pPr>
        <w:pStyle w:val="43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Силовая  подготовленность (подъем туловища)</w:t>
      </w:r>
    </w:p>
    <w:p w14:paraId="2D1DA0F1">
      <w:pPr>
        <w:pStyle w:val="43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Выносливость (челночный бег 3х10м)</w:t>
      </w:r>
    </w:p>
    <w:p w14:paraId="0EE78EC6">
      <w:pPr>
        <w:autoSpaceDE w:val="0"/>
        <w:autoSpaceDN w:val="0"/>
        <w:adjustRightInd w:val="0"/>
        <w:jc w:val="both"/>
        <w:rPr>
          <w:rFonts w:ascii="Times New Roman" w:hAnsi="Times New Roman" w:eastAsia="Calibri"/>
          <w:b/>
          <w:lang w:val="ru-RU"/>
        </w:rPr>
      </w:pPr>
      <w:r>
        <w:rPr>
          <w:rFonts w:ascii="Times New Roman" w:hAnsi="Times New Roman" w:eastAsia="Calibri"/>
          <w:b/>
          <w:lang w:val="ru-RU"/>
        </w:rPr>
        <w:t>Техника выполнения ОФП (контрольных нормативов)</w:t>
      </w:r>
    </w:p>
    <w:p w14:paraId="2FC1CFA2">
      <w:pPr>
        <w:pStyle w:val="42"/>
        <w:jc w:val="both"/>
        <w:rPr>
          <w:rFonts w:ascii="Times New Roman" w:hAnsi="Times New Roman"/>
          <w:b/>
          <w:szCs w:val="24"/>
          <w:u w:val="single"/>
          <w:lang w:val="ru-RU"/>
        </w:rPr>
      </w:pPr>
      <w:r>
        <w:rPr>
          <w:rFonts w:ascii="Times New Roman" w:hAnsi="Times New Roman"/>
          <w:b/>
          <w:szCs w:val="24"/>
          <w:u w:val="single"/>
          <w:lang w:val="ru-RU"/>
        </w:rPr>
        <w:t>Прыжок в длину  с места.</w:t>
      </w:r>
    </w:p>
    <w:p w14:paraId="1666361F">
      <w:pPr>
        <w:pStyle w:val="42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Выполняется двумя ногами от стартовой линии с махом рук. Длина прыжка с трех попыток измеряется в сантиметрах от стартовой линии до ближайшей точки приземления ( пятка, рука, локоть, и т.д.). Лучшая из трех попыток идет в зачет. Измерение производится до 1 см.</w:t>
      </w:r>
    </w:p>
    <w:p w14:paraId="3C88A0C0">
      <w:pPr>
        <w:pStyle w:val="42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u w:val="single"/>
        </w:rPr>
        <w:t> </w:t>
      </w:r>
      <w:r>
        <w:rPr>
          <w:rStyle w:val="69"/>
          <w:rFonts w:ascii="Times New Roman" w:hAnsi="Times New Roman"/>
          <w:szCs w:val="24"/>
          <w:u w:val="single"/>
        </w:rPr>
        <w:t> </w:t>
      </w:r>
      <w:r>
        <w:rPr>
          <w:rFonts w:ascii="Times New Roman" w:hAnsi="Times New Roman"/>
          <w:b/>
          <w:szCs w:val="24"/>
          <w:u w:val="single"/>
          <w:lang w:val="ru-RU"/>
        </w:rPr>
        <w:t>Вставание в сед из положения лежа на полу – за 1 минуту</w:t>
      </w:r>
      <w:r>
        <w:rPr>
          <w:rFonts w:ascii="Times New Roman" w:hAnsi="Times New Roman"/>
          <w:szCs w:val="24"/>
          <w:lang w:val="ru-RU"/>
        </w:rPr>
        <w:t>.</w:t>
      </w:r>
    </w:p>
    <w:p w14:paraId="1EB16163">
      <w:pPr>
        <w:pStyle w:val="42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Учащийся лежит на спине (на гимнастическом мате, ковре), ноги согнуты в коленных суставах на 90 градусов, расстояние между ягодицами и пятками 25-30 см. партнер держит ноги. Спина плотно прижата к полу. Руки скрестно, прижаты к груди. Пальцы касаются лопаток («обнять себя»). Учащийся поднимает туловище, сгибая его так, чтобы локти касались бедер, затем опускается на пол, касаясь пола лопатками. Фиксируется количество вставаний за 1 минуту.</w:t>
      </w:r>
    </w:p>
    <w:p w14:paraId="7CF36A7F">
      <w:pPr>
        <w:pStyle w:val="42"/>
        <w:jc w:val="both"/>
        <w:rPr>
          <w:rFonts w:ascii="Times New Roman" w:hAnsi="Times New Roman"/>
          <w:b/>
          <w:szCs w:val="24"/>
          <w:u w:val="single"/>
          <w:lang w:val="ru-RU"/>
        </w:rPr>
      </w:pPr>
      <w:r>
        <w:rPr>
          <w:rFonts w:ascii="Times New Roman" w:hAnsi="Times New Roman"/>
          <w:b/>
          <w:szCs w:val="24"/>
        </w:rPr>
        <w:t> </w:t>
      </w:r>
      <w:r>
        <w:rPr>
          <w:rStyle w:val="69"/>
          <w:rFonts w:ascii="Times New Roman" w:hAnsi="Times New Roman"/>
          <w:b/>
          <w:szCs w:val="24"/>
        </w:rPr>
        <w:t> </w:t>
      </w:r>
      <w:r>
        <w:rPr>
          <w:rFonts w:ascii="Times New Roman" w:hAnsi="Times New Roman"/>
          <w:b/>
          <w:szCs w:val="24"/>
          <w:u w:val="single"/>
          <w:lang w:val="ru-RU"/>
        </w:rPr>
        <w:t>Челночный бег 3х10 м.</w:t>
      </w:r>
    </w:p>
    <w:p w14:paraId="4C486083">
      <w:pPr>
        <w:pStyle w:val="42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На полу проводятся две параллельные линии на расстоянии 9 метров (можно использовать разметку волейбольной площадки). Для проведения челночного бега необходимо иметь два бруска размером 5х5х10 см. Ученик располагается за стартовой линией. По команде «Марш!» учащийся бежит к брускам, находящихся за противоположной линией, поднимает один из них, возвращается к линии старта и кладет брусок за линию, вновь бежит, забирает второй брусок и возвращается к стартовой линии.</w:t>
      </w:r>
      <w:r>
        <w:rPr>
          <w:rStyle w:val="69"/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Бросать брусок через линию запрещается!</w:t>
      </w:r>
      <w:r>
        <w:rPr>
          <w:rStyle w:val="69"/>
          <w:rFonts w:ascii="Times New Roman" w:hAnsi="Times New Roman"/>
          <w:szCs w:val="24"/>
        </w:rPr>
        <w:t> </w:t>
      </w:r>
      <w:r>
        <w:rPr>
          <w:rFonts w:ascii="Times New Roman" w:hAnsi="Times New Roman"/>
          <w:szCs w:val="24"/>
          <w:lang w:val="ru-RU"/>
        </w:rPr>
        <w:t>Время фиксируется с точностью до 0.1 сек в момент касания вторым бруском пола. Чтобы не возвращать всякий раз на место бруски после упражнения, можно организовать старт поочередно вначале от одной линии, затем от другой.</w:t>
      </w:r>
    </w:p>
    <w:p w14:paraId="03CE687F">
      <w:pPr>
        <w:pStyle w:val="58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Тестовое задание на проверку теоретических знаний</w:t>
      </w:r>
    </w:p>
    <w:p w14:paraId="05F1DE32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(1 - 2 год обучения)</w:t>
      </w:r>
    </w:p>
    <w:p w14:paraId="3A87BDEB">
      <w:pPr>
        <w:spacing w:after="150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b/>
          <w:bCs/>
          <w:color w:val="000000"/>
          <w:lang w:val="ru-RU" w:eastAsia="ru-RU" w:bidi="ar-SA"/>
        </w:rPr>
        <w:t>1.Основным способом приема и передачи мяча в волейболе является …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нижняя передача мяча двумя руками;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нижняя передача одной рукой;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верхняя передача двумя руками.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2. Верхняя передача мяча выполняется приемом мяча …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на все пальцы обеих рук; в) на ладони;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на три пальца и ладони рук; г) на большой и указательный пальцы обеих рук.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3. При приеме мяча двумя руками снизу не рекомендуется принимать мяч …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на сомкнутые предплечья;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на раскрытые ладони;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на сомкнутые кулаки.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4. Обязательным условием правильного выполнения верхней передачи мяча является …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прием игроком стойки волейболиста;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своевременный выход игрока под мяч и выбор исходного положения;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своевременное сгибание и разгибание ног.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5. При верхней передаче мяча на большое расстояние передача заканчивается …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коротким движением рук и полным выпрямлением ног;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полусогнутыми руками;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полным выпрямлением рук и ног.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6. При приеме мяча сверху соприкосновение пальцев с мячом должно происходить на …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уровне верхней части лица в 15-20 см от него;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расстоянии 30-40 см выше головы;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уровне груди;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7. Что не является ошибкой при приеме мяча сверху?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Прием на выставленные вперед большие пальцы рук.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Прием на кисти рук, поставленные параллельно друг другу.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Прием на все пальцы рук.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8. Какой способ приема мяча следует применить, если подача сильная и мяч немного не долетает до игрока?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Сверху двумя руками.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Снизу двумя руками.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Одной рукой снизу.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9. Часто при неправильном приеме мяча сверху происходит растяжение мышц (связок) большого пальца руки. Что нельзя делать при оказании первой доврачебной помощи?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Охлаждать поврежденный сустав.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Согревать поврежденный сустав.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Обратиться к врачу.</w:t>
      </w:r>
    </w:p>
    <w:p w14:paraId="1EA40B6B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bCs/>
          <w:lang w:val="ru-RU" w:eastAsia="ru-RU" w:bidi="ar-SA"/>
        </w:rPr>
        <w:t>10. </w:t>
      </w:r>
      <w:r>
        <w:rPr>
          <w:rFonts w:ascii="Times New Roman" w:hAnsi="Times New Roman"/>
          <w:lang w:val="ru-RU" w:eastAsia="ru-RU" w:bidi="ar-SA"/>
        </w:rPr>
        <w:t>Размер волейбольной площадки и названия линий.</w:t>
      </w:r>
    </w:p>
    <w:p w14:paraId="04F81ED6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18 х 9 м, лицевая, боковая, средняя, нападения;</w:t>
      </w:r>
    </w:p>
    <w:p w14:paraId="78487FA3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24 х 14 м, лицевая, боковая, средняя, нападения, трёхочковая;</w:t>
      </w:r>
    </w:p>
    <w:p w14:paraId="26A6D7DB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18 х 9 м, средняя, боковая, штрафная, линия защиты;</w:t>
      </w:r>
    </w:p>
    <w:p w14:paraId="71F9A5D2">
      <w:pPr>
        <w:pStyle w:val="42"/>
        <w:rPr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г) 18 х 15 м, лицевая, боковая, средняя, трёхочковая, штрафная;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b/>
          <w:bCs/>
          <w:lang w:val="ru-RU" w:eastAsia="ru-RU" w:bidi="ar-SA"/>
        </w:rPr>
        <w:t>11. Какой подачи не существует?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а) Одной рукой снизу. в) Верхней прямой.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б) Двумя руками снизу. г) Верхней боковой.</w:t>
      </w:r>
      <w:r>
        <w:rPr>
          <w:lang w:val="ru-RU" w:eastAsia="ru-RU" w:bidi="ar-SA"/>
        </w:rPr>
        <w:br w:type="textWrapping"/>
      </w:r>
      <w:r>
        <w:rPr>
          <w:b/>
          <w:bCs/>
          <w:lang w:val="ru-RU" w:eastAsia="ru-RU" w:bidi="ar-SA"/>
        </w:rPr>
        <w:t>12. Выпрыгивание на блок выполняется толчком вверх …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а) одной ногой;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б) обеими ногами.</w:t>
      </w:r>
      <w:r>
        <w:rPr>
          <w:lang w:val="ru-RU" w:eastAsia="ru-RU" w:bidi="ar-SA"/>
        </w:rPr>
        <w:br w:type="textWrapping"/>
      </w:r>
      <w:r>
        <w:rPr>
          <w:b/>
          <w:bCs/>
          <w:lang w:val="ru-RU" w:eastAsia="ru-RU" w:bidi="ar-SA"/>
        </w:rPr>
        <w:t>13. На сколько зон условно разделена площадка при игре в волейбол?</w:t>
      </w:r>
    </w:p>
    <w:p w14:paraId="47291A0E">
      <w:pPr>
        <w:spacing w:after="150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А) 6 В) 5</w:t>
      </w:r>
    </w:p>
    <w:p w14:paraId="0280D667">
      <w:pPr>
        <w:pStyle w:val="42"/>
        <w:rPr>
          <w:rFonts w:ascii="Times New Roman" w:hAnsi="Times New Roman"/>
          <w:lang w:val="ru-RU" w:eastAsia="ru-RU" w:bidi="ar-SA"/>
        </w:rPr>
      </w:pPr>
      <w:r>
        <w:rPr>
          <w:lang w:val="ru-RU" w:eastAsia="ru-RU" w:bidi="ar-SA"/>
        </w:rPr>
        <w:t>Б) 8 Г) 9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14. Напишите, какие действия или термины относятся к волейболу: 1) очко, 2) гол, 3) зона, 4) пенальти, 5) подсечка, 6) переход, 7) блок, 8) вне игры, 9) партия, 10) штрафной удар.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а) 1, 3, 7, 9;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б) 1, 2, 5, 7, 10;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в) 2, 4, 5, 6, 8.</w:t>
      </w:r>
      <w:r>
        <w:rPr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15. Какова высота сетки для мужчин?</w:t>
      </w:r>
    </w:p>
    <w:p w14:paraId="48FAB0A4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2 м 43 см</w:t>
      </w:r>
    </w:p>
    <w:p w14:paraId="1A30D0F4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2 м 64 см</w:t>
      </w:r>
    </w:p>
    <w:p w14:paraId="7AD85B23">
      <w:pPr>
        <w:pStyle w:val="42"/>
        <w:rPr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С ) 2 м46 см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lang w:val="ru-RU" w:eastAsia="ru-RU" w:bidi="ar-SA"/>
        </w:rPr>
        <w:t>16. .Чтобы правильно воздействовать на мяч при передаче снизу партнеру надо:</w:t>
      </w:r>
    </w:p>
    <w:p w14:paraId="1BEEAA65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ударить по мячу прямыми руками</w:t>
      </w:r>
    </w:p>
    <w:p w14:paraId="7205B774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подойти под мяч и воздействовать на мяч ногами и прямыми руками, учитывая силу полета мяча</w:t>
      </w:r>
    </w:p>
    <w:p w14:paraId="38E3F620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С) подойти под мяч и сыграть за счет ног</w:t>
      </w:r>
    </w:p>
    <w:p w14:paraId="5EE8B20A">
      <w:pPr>
        <w:spacing w:after="150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b/>
          <w:bCs/>
          <w:color w:val="000000"/>
          <w:lang w:val="ru-RU" w:eastAsia="ru-RU" w:bidi="ar-SA"/>
        </w:rPr>
        <w:t>17. На крупных соревнованиях по волейболу игра проводится из …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двух партий;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трех партий;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пяти партий.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18. До скольких очков ведется счет в решающей (3-й или 5-й) партии?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До 15 очков.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До 20 очков.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До 25 очков.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19. Допускается ли команда волейболистов до участия в соревнованиях, если в ее составе 5 человек?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Допускается.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Не допускается.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Допускается с согласия команды соперника.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20. Сколько еще касаний мяча может сделать принимающая подачу команда, если прием мяча с подачи считать первым касанием?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Одно.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Два.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Три.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21. Если после разрешения судьи на подачу, подающий игрок подбросил мяч и не произвел по нему удар, то …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подача считается проигранной;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подача повторяется этим же игроком;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подача повторяется другим игроком этой же команды.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22. Если при подаче мяч коснулся сетки и перелетел на сторону соперника, то …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подача повторяется;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игра продолжается;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подача считается проигранной.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23. Если при подаче мяча подающий игрок наступает на разметку задней линии площадки или переходит ее, то …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подача повторяется;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подача считается проигранной;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игра продолжается.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24. Сколько игроков-волейболистов могут одновременно находиться на волейбольной площадке во время проведения соревнований?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а) Шесть.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б) Десять.</w:t>
      </w:r>
      <w:r>
        <w:rPr>
          <w:rFonts w:ascii="Times New Roman" w:hAnsi="Times New Roman"/>
          <w:color w:val="000000"/>
          <w:lang w:val="ru-RU" w:eastAsia="ru-RU" w:bidi="ar-SA"/>
        </w:rPr>
        <w:br w:type="textWrapping"/>
      </w:r>
      <w:r>
        <w:rPr>
          <w:rFonts w:ascii="Times New Roman" w:hAnsi="Times New Roman"/>
          <w:color w:val="000000"/>
          <w:lang w:val="ru-RU" w:eastAsia="ru-RU" w:bidi="ar-SA"/>
        </w:rPr>
        <w:t>в) Двенадцать.</w:t>
      </w:r>
    </w:p>
    <w:p w14:paraId="300A71F7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b/>
          <w:bCs/>
          <w:lang w:val="ru-RU" w:eastAsia="ru-RU" w:bidi="ar-SA"/>
        </w:rPr>
        <w:t>25.</w:t>
      </w:r>
      <w:r>
        <w:rPr>
          <w:rFonts w:ascii="Times New Roman" w:hAnsi="Times New Roman"/>
          <w:lang w:val="ru-RU" w:eastAsia="ru-RU" w:bidi="ar-SA"/>
        </w:rPr>
        <w:t> Либеро – это…</w:t>
      </w:r>
    </w:p>
    <w:p w14:paraId="29C9F238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судья в) игрок</w:t>
      </w:r>
    </w:p>
    <w:p w14:paraId="3A68711A">
      <w:pPr>
        <w:pStyle w:val="42"/>
        <w:rPr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секретарь г) тренер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b/>
          <w:bCs/>
          <w:lang w:val="ru-RU" w:eastAsia="ru-RU" w:bidi="ar-SA"/>
        </w:rPr>
        <w:t>26. Специальная разминка волейболиста включает в себя …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а) беговые упражнения;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б) упражнения с мячом;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в) силовые упражнения.</w:t>
      </w:r>
      <w:r>
        <w:rPr>
          <w:lang w:val="ru-RU" w:eastAsia="ru-RU" w:bidi="ar-SA"/>
        </w:rPr>
        <w:br w:type="textWrapping"/>
      </w:r>
      <w:r>
        <w:rPr>
          <w:b/>
          <w:bCs/>
          <w:lang w:val="ru-RU" w:eastAsia="ru-RU" w:bidi="ar-SA"/>
        </w:rPr>
        <w:t>27. При каком счете может закончиться игра в первой партии?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а) 15:13;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б) 25:26;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в) 27:29.</w:t>
      </w:r>
      <w:r>
        <w:rPr>
          <w:lang w:val="ru-RU" w:eastAsia="ru-RU" w:bidi="ar-SA"/>
        </w:rPr>
        <w:br w:type="textWrapping"/>
      </w:r>
      <w:r>
        <w:rPr>
          <w:b/>
          <w:bCs/>
          <w:lang w:val="ru-RU" w:eastAsia="ru-RU" w:bidi="ar-SA"/>
        </w:rPr>
        <w:t>28. Стойка волейболиста помогает игроку …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а) быстро переместиться «под мяч»;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б) следить за полетом мяча;</w:t>
      </w:r>
      <w:r>
        <w:rPr>
          <w:lang w:val="ru-RU" w:eastAsia="ru-RU" w:bidi="ar-SA"/>
        </w:rPr>
        <w:br w:type="textWrapping"/>
      </w:r>
      <w:r>
        <w:rPr>
          <w:lang w:val="ru-RU" w:eastAsia="ru-RU" w:bidi="ar-SA"/>
        </w:rPr>
        <w:t>в) выполнить нападающий удар.</w:t>
      </w:r>
    </w:p>
    <w:p w14:paraId="7526184B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29. Какие действия являются нарушением правил при подаче мяча?</w:t>
      </w:r>
    </w:p>
    <w:p w14:paraId="75126841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игрок ударил несколько раз мячом об пол</w:t>
      </w:r>
    </w:p>
    <w:p w14:paraId="2E3575BA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заступил ногой пространство площадки</w:t>
      </w:r>
    </w:p>
    <w:p w14:paraId="3CAD4BF6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выполнил прыжок перед подачей</w:t>
      </w:r>
    </w:p>
    <w:p w14:paraId="368096BA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Г) подачу подавал за 2 метра от площадки</w:t>
      </w:r>
    </w:p>
    <w:p w14:paraId="54DBBE1E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30. Высота волейбольной сетки для женских команд:</w:t>
      </w:r>
    </w:p>
    <w:p w14:paraId="5211ACA2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2м 44см в) 2м 25см</w:t>
      </w:r>
    </w:p>
    <w:p w14:paraId="729CDAC7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2м 43см г) 2м 24см</w:t>
      </w:r>
    </w:p>
    <w:p w14:paraId="237084AF">
      <w:pPr>
        <w:pStyle w:val="42"/>
        <w:rPr>
          <w:rFonts w:ascii="Times New Roman" w:hAnsi="Times New Roman"/>
          <w:sz w:val="21"/>
          <w:szCs w:val="21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ключ ответов</w:t>
      </w:r>
    </w:p>
    <w:tbl>
      <w:tblPr>
        <w:tblStyle w:val="12"/>
        <w:tblpPr w:leftFromText="45" w:rightFromText="45" w:vertAnchor="text"/>
        <w:tblW w:w="2835" w:type="dxa"/>
        <w:tblInd w:w="0" w:type="dxa"/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565"/>
        <w:gridCol w:w="380"/>
        <w:gridCol w:w="565"/>
        <w:gridCol w:w="380"/>
        <w:gridCol w:w="565"/>
        <w:gridCol w:w="380"/>
      </w:tblGrid>
      <w:tr w14:paraId="27260D72">
        <w:tblPrEx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37A54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1.</w:t>
            </w:r>
          </w:p>
        </w:tc>
        <w:tc>
          <w:tcPr>
            <w:tcW w:w="12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7B9A35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в</w:t>
            </w:r>
          </w:p>
        </w:tc>
        <w:tc>
          <w:tcPr>
            <w:tcW w:w="30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CFA2E9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11.</w:t>
            </w:r>
          </w:p>
        </w:tc>
        <w:tc>
          <w:tcPr>
            <w:tcW w:w="1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1DFAF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  <w:tc>
          <w:tcPr>
            <w:tcW w:w="4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77B42E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21.</w:t>
            </w:r>
          </w:p>
        </w:tc>
        <w:tc>
          <w:tcPr>
            <w:tcW w:w="31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E56DD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а</w:t>
            </w:r>
          </w:p>
        </w:tc>
      </w:tr>
      <w:tr w14:paraId="6DF78CA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434709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2.</w:t>
            </w:r>
          </w:p>
        </w:tc>
        <w:tc>
          <w:tcPr>
            <w:tcW w:w="12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D8D98F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а</w:t>
            </w:r>
          </w:p>
        </w:tc>
        <w:tc>
          <w:tcPr>
            <w:tcW w:w="30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45F018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12.</w:t>
            </w:r>
          </w:p>
        </w:tc>
        <w:tc>
          <w:tcPr>
            <w:tcW w:w="1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BB5444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  <w:tc>
          <w:tcPr>
            <w:tcW w:w="4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2D056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22.</w:t>
            </w:r>
          </w:p>
        </w:tc>
        <w:tc>
          <w:tcPr>
            <w:tcW w:w="31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CF96DE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</w:tr>
      <w:tr w14:paraId="2D36AD25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993A5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3.</w:t>
            </w:r>
          </w:p>
        </w:tc>
        <w:tc>
          <w:tcPr>
            <w:tcW w:w="12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17FF4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  <w:tc>
          <w:tcPr>
            <w:tcW w:w="30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1D993B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13.</w:t>
            </w:r>
          </w:p>
        </w:tc>
        <w:tc>
          <w:tcPr>
            <w:tcW w:w="1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736EF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а</w:t>
            </w:r>
          </w:p>
        </w:tc>
        <w:tc>
          <w:tcPr>
            <w:tcW w:w="4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EC77F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23.</w:t>
            </w:r>
          </w:p>
        </w:tc>
        <w:tc>
          <w:tcPr>
            <w:tcW w:w="31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40F97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</w:tr>
      <w:tr w14:paraId="6ADF0E28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36C2FE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4.</w:t>
            </w:r>
          </w:p>
        </w:tc>
        <w:tc>
          <w:tcPr>
            <w:tcW w:w="12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9B9FA9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  <w:tc>
          <w:tcPr>
            <w:tcW w:w="30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501AB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14.</w:t>
            </w:r>
          </w:p>
        </w:tc>
        <w:tc>
          <w:tcPr>
            <w:tcW w:w="1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DF4A4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а</w:t>
            </w:r>
          </w:p>
        </w:tc>
        <w:tc>
          <w:tcPr>
            <w:tcW w:w="4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C832E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24.</w:t>
            </w:r>
          </w:p>
        </w:tc>
        <w:tc>
          <w:tcPr>
            <w:tcW w:w="31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E5838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в</w:t>
            </w:r>
          </w:p>
        </w:tc>
      </w:tr>
      <w:tr w14:paraId="120319C6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8995E8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5.</w:t>
            </w:r>
          </w:p>
        </w:tc>
        <w:tc>
          <w:tcPr>
            <w:tcW w:w="12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245FCE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в</w:t>
            </w:r>
          </w:p>
        </w:tc>
        <w:tc>
          <w:tcPr>
            <w:tcW w:w="30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9AF21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15.</w:t>
            </w:r>
          </w:p>
        </w:tc>
        <w:tc>
          <w:tcPr>
            <w:tcW w:w="1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2ECE0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а</w:t>
            </w:r>
          </w:p>
        </w:tc>
        <w:tc>
          <w:tcPr>
            <w:tcW w:w="4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31165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25.</w:t>
            </w:r>
          </w:p>
        </w:tc>
        <w:tc>
          <w:tcPr>
            <w:tcW w:w="31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8DFF1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в</w:t>
            </w:r>
          </w:p>
        </w:tc>
      </w:tr>
      <w:tr w14:paraId="50D8ACAB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2F79CD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6.</w:t>
            </w:r>
          </w:p>
        </w:tc>
        <w:tc>
          <w:tcPr>
            <w:tcW w:w="12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19DD6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а</w:t>
            </w:r>
          </w:p>
        </w:tc>
        <w:tc>
          <w:tcPr>
            <w:tcW w:w="30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01185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16.</w:t>
            </w:r>
          </w:p>
        </w:tc>
        <w:tc>
          <w:tcPr>
            <w:tcW w:w="1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317BE7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в</w:t>
            </w:r>
          </w:p>
        </w:tc>
        <w:tc>
          <w:tcPr>
            <w:tcW w:w="4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6E60D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26.</w:t>
            </w:r>
          </w:p>
        </w:tc>
        <w:tc>
          <w:tcPr>
            <w:tcW w:w="31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51492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</w:tr>
      <w:tr w14:paraId="7F7F36AA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F69A4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7.</w:t>
            </w:r>
          </w:p>
        </w:tc>
        <w:tc>
          <w:tcPr>
            <w:tcW w:w="12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6578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в</w:t>
            </w:r>
          </w:p>
        </w:tc>
        <w:tc>
          <w:tcPr>
            <w:tcW w:w="30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EDC749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17.</w:t>
            </w:r>
          </w:p>
        </w:tc>
        <w:tc>
          <w:tcPr>
            <w:tcW w:w="1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587BEE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в</w:t>
            </w:r>
          </w:p>
        </w:tc>
        <w:tc>
          <w:tcPr>
            <w:tcW w:w="4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C2378A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27.</w:t>
            </w:r>
          </w:p>
        </w:tc>
        <w:tc>
          <w:tcPr>
            <w:tcW w:w="31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66DBE1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в</w:t>
            </w:r>
          </w:p>
        </w:tc>
      </w:tr>
      <w:tr w14:paraId="6C9B1DC0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CC15DE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8.</w:t>
            </w:r>
          </w:p>
        </w:tc>
        <w:tc>
          <w:tcPr>
            <w:tcW w:w="12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4B8663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  <w:tc>
          <w:tcPr>
            <w:tcW w:w="30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7D99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18.</w:t>
            </w:r>
          </w:p>
        </w:tc>
        <w:tc>
          <w:tcPr>
            <w:tcW w:w="1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4C589A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а</w:t>
            </w:r>
          </w:p>
        </w:tc>
        <w:tc>
          <w:tcPr>
            <w:tcW w:w="4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5D3FC2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28.</w:t>
            </w:r>
          </w:p>
        </w:tc>
        <w:tc>
          <w:tcPr>
            <w:tcW w:w="31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351FB3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а</w:t>
            </w:r>
          </w:p>
        </w:tc>
      </w:tr>
      <w:tr w14:paraId="311A1B6B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c>
          <w:tcPr>
            <w:tcW w:w="2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0E87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9.</w:t>
            </w:r>
          </w:p>
        </w:tc>
        <w:tc>
          <w:tcPr>
            <w:tcW w:w="12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8A5A95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  <w:tc>
          <w:tcPr>
            <w:tcW w:w="30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F317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19.</w:t>
            </w:r>
          </w:p>
        </w:tc>
        <w:tc>
          <w:tcPr>
            <w:tcW w:w="1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744D8F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  <w:tc>
          <w:tcPr>
            <w:tcW w:w="4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C06D19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29.</w:t>
            </w:r>
          </w:p>
        </w:tc>
        <w:tc>
          <w:tcPr>
            <w:tcW w:w="31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9DE775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</w:tr>
      <w:tr w14:paraId="5FAA915D">
        <w:tblPrEx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60" w:hRule="atLeast"/>
        </w:trPr>
        <w:tc>
          <w:tcPr>
            <w:tcW w:w="24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7BCD56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10.</w:t>
            </w:r>
          </w:p>
        </w:tc>
        <w:tc>
          <w:tcPr>
            <w:tcW w:w="12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DBA48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а</w:t>
            </w:r>
          </w:p>
        </w:tc>
        <w:tc>
          <w:tcPr>
            <w:tcW w:w="300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56E140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20.</w:t>
            </w:r>
          </w:p>
        </w:tc>
        <w:tc>
          <w:tcPr>
            <w:tcW w:w="1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C6483C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б</w:t>
            </w:r>
          </w:p>
        </w:tc>
        <w:tc>
          <w:tcPr>
            <w:tcW w:w="43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2CDCD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 w:eastAsia="ru-RU" w:bidi="ar-SA"/>
              </w:rPr>
              <w:t>30.</w:t>
            </w:r>
          </w:p>
        </w:tc>
        <w:tc>
          <w:tcPr>
            <w:tcW w:w="315" w:type="dxa"/>
            <w:tcBorders>
              <w:top w:val="single" w:color="000001" w:sz="6" w:space="0"/>
              <w:left w:val="single" w:color="000001" w:sz="6" w:space="0"/>
              <w:bottom w:val="single" w:color="000001" w:sz="6" w:space="0"/>
              <w:right w:val="single" w:color="000001" w:sz="6" w:space="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3EA64D">
            <w:pPr>
              <w:spacing w:after="150"/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 w:eastAsia="ru-RU" w:bidi="ar-SA"/>
              </w:rPr>
              <w:t>г</w:t>
            </w:r>
          </w:p>
        </w:tc>
      </w:tr>
    </w:tbl>
    <w:p w14:paraId="59487865">
      <w:pPr>
        <w:rPr>
          <w:rFonts w:ascii="Times New Roman" w:hAnsi="Times New Roman"/>
          <w:lang w:val="ru-RU" w:eastAsia="ru-RU" w:bidi="ar-SA"/>
        </w:rPr>
      </w:pPr>
      <w:r>
        <w:rPr>
          <w:rFonts w:ascii="Arial" w:hAnsi="Arial" w:cs="Arial"/>
          <w:color w:val="252525"/>
          <w:sz w:val="22"/>
          <w:szCs w:val="22"/>
          <w:lang w:val="ru-RU" w:eastAsia="ru-RU" w:bidi="ar-SA"/>
        </w:rPr>
        <w:br w:type="textWrapping"/>
      </w:r>
    </w:p>
    <w:p w14:paraId="39541174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</w:p>
    <w:p w14:paraId="38AA13BA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</w:p>
    <w:p w14:paraId="2246C5FE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</w:p>
    <w:p w14:paraId="5B83BAE1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  <w:lang w:val="ru-RU" w:eastAsia="ru-RU" w:bidi="ar-SA"/>
        </w:rPr>
      </w:pPr>
    </w:p>
    <w:p w14:paraId="5526E360">
      <w:pPr>
        <w:spacing w:after="150"/>
        <w:rPr>
          <w:rFonts w:ascii="Times New Roman" w:hAnsi="Times New Roman"/>
          <w:color w:val="000000"/>
          <w:sz w:val="21"/>
          <w:szCs w:val="21"/>
          <w:lang w:val="ru-RU" w:eastAsia="ru-RU" w:bidi="ar-SA"/>
        </w:rPr>
      </w:pPr>
      <w:r>
        <w:rPr>
          <w:rFonts w:ascii="Times New Roman" w:hAnsi="Times New Roman"/>
          <w:color w:val="000000"/>
          <w:sz w:val="21"/>
          <w:szCs w:val="21"/>
          <w:lang w:val="ru-RU" w:eastAsia="ru-RU" w:bidi="ar-SA"/>
        </w:rPr>
        <w:br w:type="textWrapping"/>
      </w:r>
    </w:p>
    <w:p w14:paraId="1A1F2B8B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Тестовое задание на проверку теоретических знаний </w:t>
      </w:r>
    </w:p>
    <w:p w14:paraId="1F268845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– 4 год обучения</w:t>
      </w:r>
    </w:p>
    <w:p w14:paraId="108F0DEA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1.Волейбол как спортивная игра появился в конце XIX века в ...</w:t>
      </w:r>
    </w:p>
    <w:p w14:paraId="55DFB369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США б) Канаде</w:t>
      </w:r>
    </w:p>
    <w:p w14:paraId="79DF3628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Японии г) Германии</w:t>
      </w:r>
    </w:p>
    <w:p w14:paraId="1D7F3AA6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2.В волейболе игрок, находящийся в 1-ой зоне, при "переходе" перемещается в зону...</w:t>
      </w:r>
    </w:p>
    <w:p w14:paraId="74F6CDA2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2 б) 3 в) 5 г) 6</w:t>
      </w:r>
    </w:p>
    <w:p w14:paraId="192BE1C8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3.Какую геометрическую фигуру напоминает расположение больших и указательных пальцев кистей рук при приеме мяча сверху в волейболе?</w:t>
      </w:r>
    </w:p>
    <w:p w14:paraId="4B39B69E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круг б) треугольник</w:t>
      </w:r>
    </w:p>
    <w:p w14:paraId="4435E5EF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трапецию г) ромб</w:t>
      </w:r>
    </w:p>
    <w:p w14:paraId="7786F7F8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4. Когда волейбол был признан олимпийским видом спорта?</w:t>
      </w:r>
    </w:p>
    <w:p w14:paraId="69526A1A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в 1956 году б) в 1957 году</w:t>
      </w:r>
    </w:p>
    <w:p w14:paraId="6D4EB983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в 1958 году г) в 1959 году</w:t>
      </w:r>
    </w:p>
    <w:p w14:paraId="54F16719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5. "Либеро" в волейболе - это ...</w:t>
      </w:r>
    </w:p>
    <w:p w14:paraId="65ECC710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Игрок защиты б) Игрок нападения</w:t>
      </w:r>
    </w:p>
    <w:p w14:paraId="20B46536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Капитан команды г) запасной игрок</w:t>
      </w:r>
    </w:p>
    <w:p w14:paraId="6125B4C6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6.Как осуществляется переход игроков в волейболе из зоны в зону?</w:t>
      </w:r>
    </w:p>
    <w:p w14:paraId="76ECCF18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Произвольно б) По часовой стрелке</w:t>
      </w:r>
    </w:p>
    <w:p w14:paraId="51002BD7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Против часовой стрелки г) По указанию тренер</w:t>
      </w:r>
    </w:p>
    <w:p w14:paraId="62FCE0E4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7. Ситуация "Мяч в игре" в волейболе означает....</w:t>
      </w:r>
    </w:p>
    <w:p w14:paraId="1378BF3B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Подающий делает удар по мячу, вводя его в игру б) Мяч, коснувшийся рук игрока</w:t>
      </w:r>
    </w:p>
    <w:p w14:paraId="2E746D25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Мяч, находящийся в пределах площадки г) Мяч в руках подающего игрока</w:t>
      </w:r>
    </w:p>
    <w:p w14:paraId="7D7FB0A1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8. Ошибками в волейболе считаются....</w:t>
      </w:r>
    </w:p>
    <w:p w14:paraId="34A8309E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"Три удара касания"</w:t>
      </w:r>
    </w:p>
    <w:p w14:paraId="7D2D1054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"Четыре удара касания", удар при поддержке "двойное касание"</w:t>
      </w:r>
    </w:p>
    <w:p w14:paraId="3A8AA955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Игрок один раз выпрыгивает на блоке и совершает два касания мяча</w:t>
      </w:r>
    </w:p>
    <w:p w14:paraId="3BFA88C2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г) Мяч соприкоснулся с любой частью тела</w:t>
      </w:r>
    </w:p>
    <w:p w14:paraId="21323739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9. Если 2 соперника в волейболе нарушают правила одновременно, то...</w:t>
      </w:r>
    </w:p>
    <w:p w14:paraId="17280EEB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Оба удаляются с площадки б) Подача считается выполненной</w:t>
      </w:r>
    </w:p>
    <w:p w14:paraId="555BEA6E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Подача переигрывается г) Считается у команды 2 касания</w:t>
      </w:r>
    </w:p>
    <w:p w14:paraId="64B57681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10.Волейбольная площадка имеет размеры:</w:t>
      </w:r>
    </w:p>
    <w:p w14:paraId="3EF303E2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18м на 8м б) 18м на 9м</w:t>
      </w:r>
    </w:p>
    <w:p w14:paraId="2EC2CD83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19м на 9м г) 20м на 10м</w:t>
      </w:r>
    </w:p>
    <w:p w14:paraId="70EC9545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11. "Бич-волей" - это:</w:t>
      </w:r>
    </w:p>
    <w:p w14:paraId="2081A2DE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Игровое действие б) Пляжный волейбол</w:t>
      </w:r>
    </w:p>
    <w:p w14:paraId="16F768B6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Подача мяча г) Прием мяча</w:t>
      </w:r>
    </w:p>
    <w:p w14:paraId="7CA1642B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12.Сколько времени дается игроку на подачу после свистка судьи?</w:t>
      </w:r>
    </w:p>
    <w:p w14:paraId="07B042A5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8 сек б) 10 сек</w:t>
      </w:r>
    </w:p>
    <w:p w14:paraId="09E62F62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5 сек г) 6 сек</w:t>
      </w:r>
    </w:p>
    <w:p w14:paraId="56EF3D49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13. Команда в волейболе состоит из …. игроков.</w:t>
      </w:r>
    </w:p>
    <w:p w14:paraId="24C7E2A3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14 б) 12 в)10 г) 6</w:t>
      </w:r>
    </w:p>
    <w:p w14:paraId="2CBAC0D3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14. Правила игры в волейбол предусматривают ….. замен в одной партии.</w:t>
      </w:r>
    </w:p>
    <w:p w14:paraId="1BA0C5F3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9 б) 5</w:t>
      </w:r>
    </w:p>
    <w:p w14:paraId="57922411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6 г) 8</w:t>
      </w:r>
    </w:p>
    <w:p w14:paraId="4AC6635B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15. Принимать подачу в волейболе имеет право …………...</w:t>
      </w:r>
    </w:p>
    <w:p w14:paraId="0A07AC3D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Любой играющий б) Только «либеро»</w:t>
      </w:r>
    </w:p>
    <w:p w14:paraId="0E70D7E4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Только №2, 5, 4 г) Только № 1,3,6 . .</w:t>
      </w:r>
    </w:p>
    <w:p w14:paraId="36E1E7E6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16. В волейболе игроки задней линии атакуют …………………..с зоны:</w:t>
      </w:r>
    </w:p>
    <w:p w14:paraId="23A278E8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1, 3, 6 . б) 2, 3, 4 .</w:t>
      </w:r>
    </w:p>
    <w:p w14:paraId="3A22B366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2, 3, 5 . г) от трехметровой отметки</w:t>
      </w:r>
    </w:p>
    <w:p w14:paraId="39E7442C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17. Волейбольная площадка условно делится на …..… деятельности.</w:t>
      </w:r>
    </w:p>
    <w:p w14:paraId="7FEB8F50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8 зон б) 4 зоны. в) 6 зон г) 5 зон</w:t>
      </w:r>
    </w:p>
    <w:p w14:paraId="074826C9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18. Официальные правила волейбола определяют победителя при выигрыше в…….</w:t>
      </w:r>
    </w:p>
    <w:p w14:paraId="3DDC124D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трех партиях б ) четырёх партиях</w:t>
      </w:r>
    </w:p>
    <w:p w14:paraId="6EE699CE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в пяти партиях г) в двух партиях</w:t>
      </w:r>
    </w:p>
    <w:p w14:paraId="17F552F2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19. Новейшие редакции правил волейбола позволяют иметь в составе ……..</w:t>
      </w:r>
    </w:p>
    <w:p w14:paraId="17844B22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одного либеро. б) двух либеро</w:t>
      </w:r>
    </w:p>
    <w:p w14:paraId="28C98489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трёх либеро г) четырёх либеро</w:t>
      </w:r>
    </w:p>
    <w:p w14:paraId="31845369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20. Переход в волейболе между игроками делают …………..</w:t>
      </w:r>
    </w:p>
    <w:p w14:paraId="2DCFC7DD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по часовой стрелке. б) против часовой стрелки.</w:t>
      </w:r>
    </w:p>
    <w:p w14:paraId="3909D189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по диагонали г) по чётным и нечётным зонам</w:t>
      </w:r>
    </w:p>
    <w:p w14:paraId="5AD8FE65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21. Либеро может:</w:t>
      </w:r>
    </w:p>
    <w:p w14:paraId="60B89298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ставить блоки б) осуществлять переход</w:t>
      </w:r>
    </w:p>
    <w:p w14:paraId="1CB28D96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проводить атаки г) принимать подачу.</w:t>
      </w:r>
    </w:p>
    <w:p w14:paraId="72BC9A5B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22. В волейболе, каждой партии, тренер может попросить …….. по 30 секунд.</w:t>
      </w:r>
    </w:p>
    <w:p w14:paraId="5B7C7147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1 тайм-аут б) 2 тайм-аута</w:t>
      </w:r>
    </w:p>
    <w:p w14:paraId="7CBB067E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3 тайм-аута г) 4 тайм-аута</w:t>
      </w:r>
    </w:p>
    <w:p w14:paraId="1F3A001F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23. В пятой партии (тай брейк) счет идет до ……….с разницей в 2 очка.</w:t>
      </w:r>
    </w:p>
    <w:p w14:paraId="14F31723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20 очков б) 16 очков</w:t>
      </w:r>
    </w:p>
    <w:p w14:paraId="618B78E3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15 очков г) 25 очков</w:t>
      </w:r>
    </w:p>
    <w:p w14:paraId="45F000A2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24. В волейболе в партии счет может быть ………..</w:t>
      </w:r>
    </w:p>
    <w:p w14:paraId="61CE7FF4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24 : 25 б) 24 : 23</w:t>
      </w:r>
    </w:p>
    <w:p w14:paraId="5CF52140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28 : 29 г) 30 : 32</w:t>
      </w:r>
    </w:p>
    <w:p w14:paraId="02E7CC17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25. Антенны считаются частью волейбольной сетки и ……..</w:t>
      </w:r>
    </w:p>
    <w:p w14:paraId="5632DA08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ограничивают по бокам плоскость перехода. б) ограничивают высоту атаки</w:t>
      </w:r>
    </w:p>
    <w:p w14:paraId="1FBBC132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используются для красоты г) используются для установки видео камер.</w:t>
      </w:r>
    </w:p>
    <w:p w14:paraId="2E351A17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26. Штаб-квартира ФИВБ находится в швейцарском городе</w:t>
      </w:r>
    </w:p>
    <w:p w14:paraId="05AAEAA7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Вашингтон. б) Лозанна. в) Женева г) Лондон</w:t>
      </w:r>
    </w:p>
    <w:p w14:paraId="57322290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27. Международная федерация волейбола (фр. Fédération Internationale de Volleyball) ФИВБ , FIVB создана в ……. году.</w:t>
      </w:r>
    </w:p>
    <w:p w14:paraId="35A0D437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а) 1949 б) 1950 в) 1949 г) 1947</w:t>
      </w:r>
    </w:p>
    <w:p w14:paraId="1D0C64ED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28. Основным способом приема и передачи мяча в волейболе является …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нижняя передача мяча двумя руками;</w:t>
      </w:r>
    </w:p>
    <w:p w14:paraId="4C061509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нижняя передача одной рукой;</w:t>
      </w:r>
    </w:p>
    <w:p w14:paraId="40B59AD6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верхняя передача двумя руками.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29. Верхняя передача мяча выполняется приемом мяча …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на все пальцы обеих рук; б) на три пальца и ладони рук</w:t>
      </w:r>
    </w:p>
    <w:p w14:paraId="7DA47F45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на ладони; г) на большой и указательный пальцы обеих рук.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30. Обязательным условием правильного выполнения верхней передачи мяча является …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прием игроком стойки волейболиста;</w:t>
      </w:r>
    </w:p>
    <w:p w14:paraId="47FEB42C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своевременный выход игрока под мяч и выбор исходного положения;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в) своевременное сгибание и разгибание ног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31. При верхней передаче мяча на большое расстояние передача заканчивается …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коротким движением рук и полным выпрямлением ног;</w:t>
      </w:r>
    </w:p>
    <w:p w14:paraId="208562D7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полусогнутыми руками;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в) полным выпрямлением рук и ног.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32. При приеме мяча сверху соприкосновение пальцев с мячом должно происходить на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уровне верхней части лица в 15-20 см от него;</w:t>
      </w:r>
    </w:p>
    <w:p w14:paraId="6C1FEF44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расстоянии 30-40 см выше головы;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в) уровне груди;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33. Какой способ приема мяча следует применить, если подача сильная и мяч немного не долетает до игрока?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Сверху двумя руками.</w:t>
      </w:r>
    </w:p>
    <w:p w14:paraId="42DAA624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Снизу двумя руками.</w:t>
      </w:r>
    </w:p>
    <w:p w14:paraId="445A4350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Одной рукой снизу.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34. Какой подачи не существует?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Одной рукой снизу. б) Двумя руками снизу.</w:t>
      </w:r>
    </w:p>
    <w:p w14:paraId="34F56CF2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Верхней прямой. г) Верхней боковой.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35. На крупных соревнованиях по волейболу игра проводится из …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двух партий;</w:t>
      </w:r>
    </w:p>
    <w:p w14:paraId="35DA0B8F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трех партий;</w:t>
      </w:r>
    </w:p>
    <w:p w14:paraId="719CB89E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пяти партий.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36. До скольких очков ведется счет в решающей партии?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До 15 очков. б) До 20 очков. в) До 25 очков.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37. Допускается ли команда волейболистов до участия в соревнованиях, если в ее составе 5 человек?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Допускается .</w:t>
      </w:r>
    </w:p>
    <w:p w14:paraId="671298C8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Не допускается.</w:t>
      </w:r>
    </w:p>
    <w:p w14:paraId="039B0F44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Допускается с согласия команды соперника.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38. Сколько еще касаний мяча может сделать принимающая подачу команда, если прием мяча с подачи считать первым касанием?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Одно.</w:t>
      </w:r>
    </w:p>
    <w:p w14:paraId="0BFEE597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Два.</w:t>
      </w:r>
    </w:p>
    <w:p w14:paraId="20CCABEC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Три.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39. Если после разрешения судьи на подачу, подающий игрок подбросил мяч и не произвел по нему удар, то …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подача считается проигранной;</w:t>
      </w:r>
    </w:p>
    <w:p w14:paraId="539D06CD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подача повторяется этим же игроком;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в) подача повторяется другим игроком этой же команды.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40. Если при подаче мяч коснулся сетки и перелетел на сторону соперника, то …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подача повторяется;</w:t>
      </w:r>
    </w:p>
    <w:p w14:paraId="1A1BCDEF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игра продолжается;</w:t>
      </w:r>
    </w:p>
    <w:p w14:paraId="2CD70D76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подача считается проигранной.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41. Если при подаче мяча подающий игрок наступает на разметку задней линии площадки или переходит ее, то …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подача повторяется; б) подача считается проигранной;</w:t>
      </w:r>
    </w:p>
    <w:p w14:paraId="48501ACA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игра продолжается.</w:t>
      </w:r>
    </w:p>
    <w:p w14:paraId="1FBB2A10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42. Сколько игроков-волейболистов могут одновременно находиться на волейбольной площадке во время проведения соревнований?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Шесть. б) Десять. в) Двенадцать.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43. Игроки каких зон могут принимать участие в групповом блоке (ставить групповой блок)?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1, 2, 3; б) 2, 3, 4; в) 3, 4, 5.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44. При каком счете может закончиться игра в первой партии?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15:13; б) 25:26; в) 27:29.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45. Стойка волейболиста помогает игроку …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а) быстро переместиться «под мяч»;</w:t>
      </w:r>
    </w:p>
    <w:p w14:paraId="523FC59F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б) следить за полетом мяча;</w:t>
      </w:r>
    </w:p>
    <w:p w14:paraId="7360242C">
      <w:pPr>
        <w:pStyle w:val="42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в) выполнить нападающий удар.</w:t>
      </w:r>
      <w:r>
        <w:rPr>
          <w:rFonts w:ascii="Times New Roman" w:hAnsi="Times New Roman"/>
          <w:lang w:val="ru-RU" w:eastAsia="ru-RU" w:bidi="ar-SA"/>
        </w:rPr>
        <w:br w:type="textWrapping"/>
      </w:r>
      <w:r>
        <w:rPr>
          <w:rFonts w:ascii="Times New Roman" w:hAnsi="Times New Roman"/>
          <w:lang w:val="ru-RU" w:eastAsia="ru-RU" w:bidi="ar-SA"/>
        </w:rPr>
        <w:t> </w:t>
      </w:r>
      <w:r>
        <w:rPr>
          <w:rFonts w:ascii="Times New Roman" w:hAnsi="Times New Roman"/>
          <w:b/>
          <w:bCs/>
          <w:color w:val="000000"/>
          <w:lang w:val="ru-RU" w:eastAsia="ru-RU" w:bidi="ar-SA"/>
        </w:rPr>
        <w:t>ключ ответов</w:t>
      </w:r>
    </w:p>
    <w:tbl>
      <w:tblPr>
        <w:tblStyle w:val="12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03"/>
        <w:gridCol w:w="560"/>
        <w:gridCol w:w="560"/>
        <w:gridCol w:w="560"/>
        <w:gridCol w:w="560"/>
        <w:gridCol w:w="560"/>
        <w:gridCol w:w="560"/>
        <w:gridCol w:w="560"/>
        <w:gridCol w:w="560"/>
        <w:gridCol w:w="560"/>
        <w:gridCol w:w="575"/>
      </w:tblGrid>
      <w:tr w14:paraId="5034D1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8" w:hRule="atLeast"/>
          <w:tblCellSpacing w:w="15" w:type="dxa"/>
        </w:trPr>
        <w:tc>
          <w:tcPr>
            <w:tcW w:w="6" w:type="dxa"/>
            <w:tcBorders>
              <w:top w:val="double" w:color="00000A" w:sz="4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75B883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14:paraId="07D595CC">
            <w:pPr>
              <w:spacing w:before="100" w:beforeAutospacing="1" w:after="100" w:afterAutospacing="1" w:line="168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вопроса</w:t>
            </w:r>
          </w:p>
        </w:tc>
        <w:tc>
          <w:tcPr>
            <w:tcW w:w="6" w:type="dxa"/>
            <w:tcBorders>
              <w:top w:val="double" w:color="00000A" w:sz="4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12F5A7">
            <w:pPr>
              <w:spacing w:before="100" w:beforeAutospacing="1" w:after="100" w:afterAutospacing="1" w:line="168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1</w:t>
            </w:r>
          </w:p>
        </w:tc>
        <w:tc>
          <w:tcPr>
            <w:tcW w:w="6" w:type="dxa"/>
            <w:tcBorders>
              <w:top w:val="double" w:color="00000A" w:sz="4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0F1FA4">
            <w:pPr>
              <w:spacing w:before="100" w:beforeAutospacing="1" w:after="100" w:afterAutospacing="1" w:line="168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2</w:t>
            </w:r>
          </w:p>
        </w:tc>
        <w:tc>
          <w:tcPr>
            <w:tcW w:w="6" w:type="dxa"/>
            <w:tcBorders>
              <w:top w:val="double" w:color="00000A" w:sz="4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DCC92A">
            <w:pPr>
              <w:spacing w:before="100" w:beforeAutospacing="1" w:after="100" w:afterAutospacing="1" w:line="168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3</w:t>
            </w:r>
          </w:p>
        </w:tc>
        <w:tc>
          <w:tcPr>
            <w:tcW w:w="6" w:type="dxa"/>
            <w:tcBorders>
              <w:top w:val="double" w:color="00000A" w:sz="4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0CE20C">
            <w:pPr>
              <w:spacing w:before="100" w:beforeAutospacing="1" w:after="100" w:afterAutospacing="1" w:line="168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4</w:t>
            </w:r>
          </w:p>
        </w:tc>
        <w:tc>
          <w:tcPr>
            <w:tcW w:w="6" w:type="dxa"/>
            <w:tcBorders>
              <w:top w:val="double" w:color="00000A" w:sz="4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A8FBBF">
            <w:pPr>
              <w:spacing w:before="100" w:beforeAutospacing="1" w:after="100" w:afterAutospacing="1" w:line="168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5</w:t>
            </w:r>
          </w:p>
        </w:tc>
        <w:tc>
          <w:tcPr>
            <w:tcW w:w="6" w:type="dxa"/>
            <w:tcBorders>
              <w:top w:val="double" w:color="00000A" w:sz="4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736E4F">
            <w:pPr>
              <w:spacing w:before="100" w:beforeAutospacing="1" w:after="100" w:afterAutospacing="1" w:line="168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6</w:t>
            </w:r>
          </w:p>
        </w:tc>
        <w:tc>
          <w:tcPr>
            <w:tcW w:w="6" w:type="dxa"/>
            <w:tcBorders>
              <w:top w:val="double" w:color="00000A" w:sz="4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8130B0">
            <w:pPr>
              <w:spacing w:before="100" w:beforeAutospacing="1" w:after="100" w:afterAutospacing="1" w:line="168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7</w:t>
            </w:r>
          </w:p>
        </w:tc>
        <w:tc>
          <w:tcPr>
            <w:tcW w:w="6" w:type="dxa"/>
            <w:tcBorders>
              <w:top w:val="double" w:color="00000A" w:sz="4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3480B7">
            <w:pPr>
              <w:spacing w:before="100" w:beforeAutospacing="1" w:after="100" w:afterAutospacing="1" w:line="168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8</w:t>
            </w:r>
          </w:p>
        </w:tc>
        <w:tc>
          <w:tcPr>
            <w:tcW w:w="6" w:type="dxa"/>
            <w:tcBorders>
              <w:top w:val="double" w:color="00000A" w:sz="4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1A06689">
            <w:pPr>
              <w:spacing w:before="100" w:beforeAutospacing="1" w:after="100" w:afterAutospacing="1" w:line="168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9</w:t>
            </w:r>
          </w:p>
        </w:tc>
        <w:tc>
          <w:tcPr>
            <w:tcW w:w="6" w:type="dxa"/>
            <w:tcBorders>
              <w:top w:val="double" w:color="00000A" w:sz="4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9A3641">
            <w:pPr>
              <w:spacing w:before="100" w:beforeAutospacing="1" w:after="100" w:afterAutospacing="1" w:line="168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10</w:t>
            </w:r>
          </w:p>
        </w:tc>
      </w:tr>
      <w:tr w14:paraId="28AA49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  <w:tblCellSpacing w:w="15" w:type="dxa"/>
        </w:trPr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32826A5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ответ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73BED9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0C15DA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г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E6AE05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FE533B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59C74C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г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B3B05F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84CD64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386DEAA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4825D7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F8420E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</w:tr>
      <w:tr w14:paraId="0D27A3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  <w:tblCellSpacing w:w="15" w:type="dxa"/>
        </w:trPr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B777C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14:paraId="488106A3">
            <w:pPr>
              <w:spacing w:before="100" w:beforeAutospacing="1" w:after="100" w:afterAutospacing="1"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вопроса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19EAE2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11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13BD85B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12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ECD956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13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DDD1CF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14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A4342B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15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40FD28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16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5CC96A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17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431745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18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897D0F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19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CC3942C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20</w:t>
            </w:r>
          </w:p>
        </w:tc>
      </w:tr>
      <w:tr w14:paraId="452D43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  <w:tblCellSpacing w:w="15" w:type="dxa"/>
        </w:trPr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C2EBA1">
            <w:pPr>
              <w:spacing w:before="100" w:beforeAutospacing="1" w:after="100" w:afterAutospacing="1"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ответ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7FA197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93110E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2741A70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38B97F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0060E6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4BFB13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г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5789BE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78EDF2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D4BB74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0C51E1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</w:tr>
      <w:tr w14:paraId="0F6511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  <w:tblCellSpacing w:w="15" w:type="dxa"/>
        </w:trPr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2F0ABF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14:paraId="5867B30A">
            <w:pPr>
              <w:spacing w:before="100" w:beforeAutospacing="1" w:after="100" w:afterAutospacing="1"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вопроса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BCC282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21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3BC97D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22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4B2029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23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9C19F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24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4E1A9B0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25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837C94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26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4A6815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27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8EA0C1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28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240FCB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29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555FD5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30</w:t>
            </w:r>
          </w:p>
        </w:tc>
      </w:tr>
      <w:tr w14:paraId="36DC3A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  <w:tblCellSpacing w:w="15" w:type="dxa"/>
        </w:trPr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6A9B3C">
            <w:pPr>
              <w:spacing w:before="100" w:beforeAutospacing="1" w:after="100" w:afterAutospacing="1"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ответ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B30540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г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195957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9508C9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943350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г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7EB57B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CB9C26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6A1C6A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г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648269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0641D3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7A34D3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</w:tr>
      <w:tr w14:paraId="7D8FBB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  <w:tblCellSpacing w:w="15" w:type="dxa"/>
        </w:trPr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171129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14:paraId="7C2C558A">
            <w:pPr>
              <w:spacing w:before="100" w:beforeAutospacing="1" w:after="100" w:afterAutospacing="1"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вопроса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F13454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31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CB029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32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D863A43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33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32D8E5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34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9A2788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35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5370781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36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6C91A2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37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7971EC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38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219A6C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39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1B37A3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40</w:t>
            </w:r>
          </w:p>
        </w:tc>
      </w:tr>
      <w:tr w14:paraId="616D29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  <w:tblCellSpacing w:w="15" w:type="dxa"/>
        </w:trPr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F26B57">
            <w:pPr>
              <w:spacing w:before="100" w:beforeAutospacing="1" w:after="100" w:afterAutospacing="1"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ответ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EE26DE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5F1B0A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943DE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52EDE3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B992519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E89065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2A5821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0E85E8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93AB56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а</w:t>
            </w:r>
          </w:p>
        </w:tc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single" w:color="00000A" w:sz="12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9D408D5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б</w:t>
            </w:r>
          </w:p>
        </w:tc>
      </w:tr>
      <w:tr w14:paraId="0F1002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2" w:hRule="atLeast"/>
          <w:tblCellSpacing w:w="15" w:type="dxa"/>
        </w:trPr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CD745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№</w:t>
            </w:r>
          </w:p>
          <w:p w14:paraId="5662FA04">
            <w:pPr>
              <w:spacing w:before="100" w:beforeAutospacing="1" w:after="100" w:afterAutospacing="1"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вопроса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BA99AF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41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DEA063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42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095EE7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43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335A7D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44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B729B9A">
            <w:pPr>
              <w:spacing w:before="100" w:beforeAutospacing="1" w:after="100" w:afterAutospacing="1" w:line="192" w:lineRule="atLeast"/>
              <w:jc w:val="center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45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1DC4813">
            <w:pPr>
              <w:spacing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DC78C3B">
            <w:pPr>
              <w:spacing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BBA349">
            <w:pPr>
              <w:spacing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9CA35E">
            <w:pPr>
              <w:spacing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6" w:type="dxa"/>
            <w:tcBorders>
              <w:top w:val="single" w:color="00000A" w:sz="12" w:space="0"/>
              <w:left w:val="double" w:color="00000A" w:sz="4" w:space="0"/>
              <w:bottom w:val="sing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C45FE1C">
            <w:pPr>
              <w:spacing w:line="192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lang w:val="ru-RU" w:eastAsia="ru-RU" w:bidi="ar-SA"/>
              </w:rPr>
              <w:t> </w:t>
            </w:r>
          </w:p>
        </w:tc>
      </w:tr>
      <w:tr w14:paraId="31CB5F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  <w:tblCellSpacing w:w="15" w:type="dxa"/>
        </w:trPr>
        <w:tc>
          <w:tcPr>
            <w:tcW w:w="6" w:type="dxa"/>
            <w:tcBorders>
              <w:top w:val="single" w:color="00000A" w:sz="4" w:space="0"/>
              <w:left w:val="double" w:color="00000A" w:sz="4" w:space="0"/>
              <w:bottom w:val="double" w:color="00000A" w:sz="4" w:space="0"/>
              <w:right w:val="double" w:color="00000A" w:sz="4" w:space="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9D79561">
            <w:pPr>
              <w:spacing w:before="100" w:beforeAutospacing="1" w:after="100" w:afterAutospacing="1" w:line="180" w:lineRule="atLeast"/>
              <w:rPr>
                <w:rFonts w:ascii="Times New Roman" w:hAnsi="Times New Roman"/>
                <w:lang w:val="ru-RU" w:eastAsia="ru-RU" w:bidi="ar-SA"/>
              </w:rPr>
            </w:pPr>
            <w:r>
              <w:rPr>
                <w:rFonts w:ascii="Times New Roman" w:hAnsi="Times New Roman"/>
                <w:b/>
                <w:bCs/>
                <w:lang w:val="ru-RU" w:eastAsia="ru-RU" w:bidi="ar-SA"/>
              </w:rPr>
              <w:t>ответ</w:t>
            </w:r>
          </w:p>
        </w:tc>
        <w:tc>
          <w:tcPr>
            <w:tcW w:w="0" w:type="auto"/>
          </w:tcPr>
          <w:p w14:paraId="429DB4B5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</w:tcPr>
          <w:p w14:paraId="20688712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</w:tcPr>
          <w:p w14:paraId="38917F44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</w:tcPr>
          <w:p w14:paraId="0C7AD02C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</w:tcPr>
          <w:p w14:paraId="2A55C80B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</w:tcPr>
          <w:p w14:paraId="2C9162F8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</w:tcPr>
          <w:p w14:paraId="17E5CE69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</w:tcPr>
          <w:p w14:paraId="08681C74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</w:tcPr>
          <w:p w14:paraId="460ED766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  <w:tc>
          <w:tcPr>
            <w:tcW w:w="0" w:type="auto"/>
          </w:tcPr>
          <w:p w14:paraId="3330297F">
            <w:pPr>
              <w:rPr>
                <w:rFonts w:ascii="Times New Roman" w:hAnsi="Times New Roman"/>
                <w:lang w:val="ru-RU" w:eastAsia="ru-RU" w:bidi="ar-SA"/>
              </w:rPr>
            </w:pPr>
          </w:p>
        </w:tc>
      </w:tr>
    </w:tbl>
    <w:p w14:paraId="364BDD13">
      <w:pPr>
        <w:pStyle w:val="5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373D01B5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Приложение 4</w:t>
      </w:r>
    </w:p>
    <w:p w14:paraId="2C8498C1">
      <w:pPr>
        <w:pStyle w:val="58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14:paraId="4660CA34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Модуль дистанционного обучения</w:t>
      </w:r>
    </w:p>
    <w:p w14:paraId="316CFFBD">
      <w:pPr>
        <w:pStyle w:val="58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44A5FD0">
      <w:pPr>
        <w:ind w:left="36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Модуль дистанционного обучения. </w:t>
      </w:r>
    </w:p>
    <w:p w14:paraId="4990595C">
      <w:pPr>
        <w:jc w:val="center"/>
        <w:rPr>
          <w:rFonts w:ascii="Times New Roman" w:hAnsi="Times New Roman" w:eastAsia="Calibri"/>
          <w:b/>
          <w:lang w:val="ru-RU"/>
        </w:rPr>
      </w:pPr>
      <w:r>
        <w:rPr>
          <w:rFonts w:ascii="Times New Roman" w:hAnsi="Times New Roman" w:eastAsia="Calibri"/>
          <w:b/>
          <w:lang w:val="ru-RU"/>
        </w:rPr>
        <w:t>к дополнительной общеобразовательной программе</w:t>
      </w:r>
    </w:p>
    <w:p w14:paraId="312CCD69">
      <w:pPr>
        <w:widowControl w:val="0"/>
        <w:autoSpaceDE w:val="0"/>
        <w:autoSpaceDN w:val="0"/>
        <w:ind w:left="28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объединения «Спортивная лига «Волейбол» 1 группа 1 год обучения</w:t>
      </w:r>
    </w:p>
    <w:p w14:paraId="4E914C70">
      <w:pPr>
        <w:rPr>
          <w:rFonts w:ascii="Times New Roman" w:hAnsi="Times New Roman"/>
          <w:lang w:val="ru-RU"/>
        </w:rPr>
      </w:pPr>
    </w:p>
    <w:p w14:paraId="26098B15">
      <w:pPr>
        <w:ind w:left="36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1.Пояснительная записка.</w:t>
      </w:r>
    </w:p>
    <w:p w14:paraId="4DEE0866">
      <w:pPr>
        <w:ind w:left="360"/>
        <w:rPr>
          <w:rFonts w:ascii="Times New Roman" w:hAnsi="Times New Roman"/>
          <w:lang w:val="ru-RU"/>
        </w:rPr>
      </w:pPr>
    </w:p>
    <w:p w14:paraId="630DE3AA">
      <w:pPr>
        <w:ind w:left="360" w:firstLine="34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Модуль дистанционного обучения разработан для образовательного процесса в заочной форме, либо для самостоятельного обучения. Другими словами, если ребенок не может посещать занятия по тем или иным причинам или требует дополнительного образовательного ресурса. </w:t>
      </w:r>
    </w:p>
    <w:p w14:paraId="2E698C9A">
      <w:pPr>
        <w:ind w:left="360" w:firstLine="34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Эффективность дистанционного модуля заключается в воспитании у ребенка самоорганизации и саморазвитии, но это не значит, что педагог выключен из процесса обучения. </w:t>
      </w:r>
    </w:p>
    <w:p w14:paraId="7C5727B4">
      <w:pPr>
        <w:ind w:left="360" w:firstLine="34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Роль педагога заключается в предоставлении обучающемуся нужной для него информации и корректировки вектора образования по данному направлению.</w:t>
      </w:r>
    </w:p>
    <w:p w14:paraId="5E21C442">
      <w:pPr>
        <w:ind w:left="360" w:firstLine="34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Цель дистанционного модуля заключается в повышении качества образования ребенка, а также в стимулировании самостоятельной работы.</w:t>
      </w:r>
    </w:p>
    <w:p w14:paraId="234828CD">
      <w:pPr>
        <w:ind w:left="360"/>
        <w:rPr>
          <w:rFonts w:ascii="Times New Roman" w:hAnsi="Times New Roman"/>
          <w:lang w:val="ru-RU"/>
        </w:rPr>
      </w:pPr>
    </w:p>
    <w:p w14:paraId="5239F5F0">
      <w:pPr>
        <w:ind w:left="360"/>
        <w:jc w:val="center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lang w:val="ru-RU"/>
        </w:rPr>
        <w:t>2.Учебный план</w:t>
      </w:r>
      <w:r>
        <w:rPr>
          <w:rFonts w:ascii="Times New Roman" w:hAnsi="Times New Roman"/>
          <w:b/>
          <w:i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>первого года обучения</w:t>
      </w:r>
    </w:p>
    <w:p w14:paraId="27CA0C51">
      <w:pPr>
        <w:jc w:val="center"/>
        <w:rPr>
          <w:rFonts w:ascii="Times New Roman" w:hAnsi="Times New Roman"/>
          <w:b/>
          <w:i/>
          <w:lang w:val="ru-RU"/>
        </w:rPr>
      </w:pPr>
    </w:p>
    <w:tbl>
      <w:tblPr>
        <w:tblStyle w:val="12"/>
        <w:tblW w:w="1034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1134"/>
        <w:gridCol w:w="1134"/>
        <w:gridCol w:w="993"/>
        <w:gridCol w:w="2409"/>
      </w:tblGrid>
      <w:tr w14:paraId="2DF55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4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61A4E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раздела, тема</w:t>
            </w:r>
          </w:p>
        </w:tc>
        <w:tc>
          <w:tcPr>
            <w:tcW w:w="32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2AEC88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24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B078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аттестации/контроля</w:t>
            </w:r>
          </w:p>
        </w:tc>
      </w:tr>
      <w:tr w14:paraId="1DD9A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4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EDE14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245C3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CAE6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A1DAAB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</w:t>
            </w:r>
          </w:p>
        </w:tc>
        <w:tc>
          <w:tcPr>
            <w:tcW w:w="24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5FB7B">
            <w:pPr>
              <w:spacing w:line="256" w:lineRule="auto"/>
              <w:rPr>
                <w:rFonts w:ascii="Times New Roman" w:hAnsi="Times New Roman"/>
                <w:b/>
              </w:rPr>
            </w:pPr>
          </w:p>
        </w:tc>
      </w:tr>
      <w:tr w14:paraId="2955D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FF509">
            <w:pPr>
              <w:spacing w:line="25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I.Теория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3D2C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8E52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19AE4">
            <w:pPr>
              <w:spacing w:line="256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2213B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14:paraId="5F250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800FC">
            <w:pPr>
              <w:spacing w:line="256" w:lineRule="auto"/>
              <w:rPr>
                <w:rFonts w:ascii="Times New Roman" w:hAnsi="Times New Roman"/>
                <w:color w:val="000000"/>
                <w:lang w:val="ru-RU"/>
              </w:rPr>
            </w:pPr>
            <w:r>
              <w:rPr>
                <w:rFonts w:ascii="Times New Roman" w:hAnsi="Times New Roman"/>
                <w:color w:val="000000"/>
                <w:lang w:val="ru-RU"/>
              </w:rPr>
              <w:t>1.</w:t>
            </w:r>
            <w:r>
              <w:rPr>
                <w:rFonts w:ascii="Times New Roman" w:hAnsi="Times New Roman"/>
                <w:lang w:val="ru-RU"/>
              </w:rPr>
              <w:t xml:space="preserve"> Становление волейбола как вида спорта.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32BBD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ADC5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06164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A636D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Тестовые задания</w:t>
            </w:r>
          </w:p>
        </w:tc>
      </w:tr>
      <w:tr w14:paraId="5660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B5A17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>Общие основы волейбола.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4F22C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49941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F9BC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914A2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Тестовые задания</w:t>
            </w:r>
          </w:p>
        </w:tc>
      </w:tr>
      <w:tr w14:paraId="4011C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A3D55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Всего: 2 часа</w:t>
            </w:r>
          </w:p>
        </w:tc>
      </w:tr>
      <w:tr w14:paraId="46688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80A1F2">
            <w:pPr>
              <w:spacing w:line="25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Практика ОФП. </w:t>
            </w:r>
          </w:p>
          <w:p w14:paraId="53EE9D93">
            <w:pPr>
              <w:spacing w:line="256" w:lineRule="auto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Развитие двигательных качеств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086F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22AD8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C0F5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88681">
            <w:pPr>
              <w:rPr>
                <w:rFonts w:ascii="Times New Roman" w:hAnsi="Times New Roman"/>
              </w:rPr>
            </w:pPr>
          </w:p>
        </w:tc>
      </w:tr>
      <w:tr w14:paraId="13C34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BDB75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bCs/>
              </w:rPr>
              <w:t xml:space="preserve"> ОРУ (обще развивающие упражнения)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C630D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584BD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29323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F4D6F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3148B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3F904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2.Бег (развитие скоростно-силовых  качеств)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74238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800A8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6C55D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2C409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22261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99E89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 Прыжки (развитие специальной силовой выносливости)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0D7E8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C57EC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BEFE9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67F70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705A8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90961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>
              <w:rPr>
                <w:rFonts w:ascii="Times New Roman" w:hAnsi="Times New Roman"/>
                <w:bCs/>
              </w:rPr>
              <w:t>Подвижные игры</w:t>
            </w:r>
            <w:r>
              <w:rPr>
                <w:rFonts w:ascii="Times New Roman" w:hAnsi="Times New Roman"/>
              </w:rPr>
              <w:t xml:space="preserve"> (Развитие ловкости)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E9B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5B865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7C2224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AD2B8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6AA3F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7A38C">
            <w:pPr>
              <w:ind w:left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5. </w:t>
            </w:r>
            <w:r>
              <w:rPr>
                <w:rFonts w:ascii="Times New Roman" w:hAnsi="Times New Roman"/>
                <w:bCs/>
              </w:rPr>
              <w:t>Акробатические упражнения</w:t>
            </w:r>
          </w:p>
          <w:p w14:paraId="2EDAFA4A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(развитие гибкости)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48D6C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2C499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05569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D24C5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30442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8612B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Всего: 12 часов</w:t>
            </w:r>
          </w:p>
        </w:tc>
      </w:tr>
      <w:tr w14:paraId="4A3A5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3C2C3">
            <w:pPr>
              <w:spacing w:line="25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III.СФП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84CAC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32BF2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D413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FAD70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14:paraId="366E6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4E380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>
              <w:rPr>
                <w:rFonts w:ascii="Times New Roman" w:hAnsi="Times New Roman"/>
                <w:bCs/>
              </w:rPr>
              <w:t>Упражнения для развития прыгучести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48BCC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07549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B1D73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8A825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14:paraId="0A1E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B34E5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  <w:bCs/>
              </w:rPr>
              <w:t xml:space="preserve"> Координации движений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31851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EDDCB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8AD24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0214B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51FA2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627EA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  <w:bCs/>
              </w:rPr>
              <w:t xml:space="preserve"> Специальной выносливости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4BE09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385B5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9EBC9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CECF9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53DDB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D413D">
            <w:pPr>
              <w:ind w:left="284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  <w:bCs/>
              </w:rPr>
              <w:t>Упражнения силовой подготовки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ADE0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A6A1F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49236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AC14F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задания</w:t>
            </w:r>
          </w:p>
        </w:tc>
      </w:tr>
      <w:tr w14:paraId="4333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99B27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Всего: 16 часов</w:t>
            </w:r>
          </w:p>
        </w:tc>
      </w:tr>
      <w:tr w14:paraId="31F8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611FB3">
            <w:pPr>
              <w:spacing w:line="25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IV.Техника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CDFE8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39618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07239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725500">
            <w:pPr>
              <w:spacing w:line="256" w:lineRule="auto"/>
              <w:rPr>
                <w:rFonts w:ascii="Times New Roman" w:hAnsi="Times New Roman"/>
              </w:rPr>
            </w:pPr>
          </w:p>
        </w:tc>
      </w:tr>
      <w:tr w14:paraId="5EB71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0C77CA">
            <w:pPr>
              <w:spacing w:line="256" w:lineRule="auto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1.Техническая подготовка</w:t>
            </w:r>
          </w:p>
          <w:p w14:paraId="262225FA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.Совершенствование техники передвижения, передачи , приема, подачи  мяча.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CED5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384FF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08299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DF35E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задания</w:t>
            </w:r>
          </w:p>
        </w:tc>
      </w:tr>
      <w:tr w14:paraId="5827B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9E1DB">
            <w:pPr>
              <w:spacing w:line="256" w:lineRule="auto"/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2.Тактическая подготовка</w:t>
            </w:r>
          </w:p>
          <w:p w14:paraId="6C3CEE51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1.Совершенствование тактики нападающих ударов , защиты.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F00B1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4DD1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C425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B119AE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задания</w:t>
            </w:r>
          </w:p>
        </w:tc>
      </w:tr>
      <w:tr w14:paraId="2FED1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25EF3">
            <w:pPr>
              <w:spacing w:line="256" w:lineRule="auto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2.Совершенствование тактики индивидуальной и групповых взаимодействий.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73609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BE191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9AE5C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3B923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задания</w:t>
            </w:r>
          </w:p>
        </w:tc>
      </w:tr>
      <w:tr w14:paraId="28A88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C0325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Всего:  16 часов</w:t>
            </w:r>
          </w:p>
        </w:tc>
      </w:tr>
      <w:tr w14:paraId="347FD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1397E">
            <w:pPr>
              <w:spacing w:line="25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V.Игровая подготовка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AB67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25219A">
            <w:pPr>
              <w:spacing w:line="256" w:lineRule="auto"/>
              <w:rPr>
                <w:rFonts w:ascii="Times New Roman" w:hAnsi="Times New Roman" w:eastAsia="Calibri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5E172">
            <w:pPr>
              <w:spacing w:line="25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8B811">
            <w:pPr>
              <w:rPr>
                <w:rFonts w:ascii="Times New Roman" w:hAnsi="Times New Roman"/>
              </w:rPr>
            </w:pPr>
          </w:p>
        </w:tc>
      </w:tr>
      <w:tr w14:paraId="64331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E4334">
            <w:pPr>
              <w:pStyle w:val="43"/>
              <w:numPr>
                <w:ilvl w:val="0"/>
                <w:numId w:val="21"/>
              </w:num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Основы взаимодействия игроков во время игры. </w:t>
            </w:r>
            <w:r>
              <w:rPr>
                <w:rFonts w:ascii="Times New Roman" w:hAnsi="Times New Roman"/>
              </w:rPr>
              <w:t>Учебно – тренировочная игра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C16B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22261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CCD46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1CA64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задания</w:t>
            </w:r>
          </w:p>
        </w:tc>
      </w:tr>
      <w:tr w14:paraId="653C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8B36F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Всего: 8 часов</w:t>
            </w:r>
          </w:p>
        </w:tc>
      </w:tr>
      <w:tr w14:paraId="0E6FA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0620BC">
            <w:pPr>
              <w:spacing w:line="25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VI.Контрольные испытания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6328AF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56358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1AC1F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EE3D2">
            <w:pPr>
              <w:rPr>
                <w:rFonts w:ascii="Times New Roman" w:hAnsi="Times New Roman"/>
              </w:rPr>
            </w:pPr>
          </w:p>
        </w:tc>
      </w:tr>
      <w:tr w14:paraId="363A3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D570D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1.Прыжки в длину с места  (см)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2CCFC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5B331B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DB2CD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0EE22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тесты</w:t>
            </w:r>
          </w:p>
        </w:tc>
      </w:tr>
      <w:tr w14:paraId="1E6D0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276C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2.Прыжки через скакалку за 25сек (раз)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39ADF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84FB9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06645E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257A5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тесты</w:t>
            </w:r>
          </w:p>
        </w:tc>
      </w:tr>
      <w:tr w14:paraId="5F572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71E6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3.Поднимание туловища из положения, лежа за 1мин. </w:t>
            </w:r>
            <w:r>
              <w:rPr>
                <w:rFonts w:ascii="Times New Roman" w:hAnsi="Times New Roman"/>
              </w:rPr>
              <w:t>(раз)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7F5DB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94F1A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1A812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4EBBC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тесты</w:t>
            </w:r>
          </w:p>
        </w:tc>
      </w:tr>
      <w:tr w14:paraId="1119D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CBEF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4.Отжимание в упоре лежа (раз)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DF2635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34881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F352A8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E4509">
            <w:pPr>
              <w:spacing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тесты</w:t>
            </w:r>
          </w:p>
        </w:tc>
      </w:tr>
      <w:tr w14:paraId="4BA9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1B91C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Всего:   2 часа</w:t>
            </w:r>
          </w:p>
        </w:tc>
      </w:tr>
      <w:tr w14:paraId="525CC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7C4EA">
            <w:pPr>
              <w:spacing w:line="25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Всего 56 часов</w:t>
            </w:r>
          </w:p>
        </w:tc>
      </w:tr>
      <w:tr w14:paraId="17C1C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91567F">
            <w:pPr>
              <w:rPr>
                <w:rFonts w:ascii="Times New Roman" w:hAnsi="Times New Roman"/>
                <w:b/>
              </w:rPr>
            </w:pPr>
          </w:p>
        </w:tc>
      </w:tr>
    </w:tbl>
    <w:p w14:paraId="13627B1B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3. Содержание учебного плана</w:t>
      </w:r>
    </w:p>
    <w:p w14:paraId="157084A6">
      <w:pPr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I. Теория. Основы знаний</w:t>
      </w:r>
    </w:p>
    <w:p w14:paraId="207E665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color w:val="000000"/>
          <w:lang w:val="ru-RU"/>
        </w:rPr>
        <w:t>Цель:</w:t>
      </w:r>
      <w:r>
        <w:rPr>
          <w:rFonts w:ascii="Times New Roman" w:hAnsi="Times New Roman"/>
          <w:color w:val="000000"/>
          <w:lang w:val="ru-RU"/>
        </w:rPr>
        <w:t xml:space="preserve"> расширить объем знаний по спортивным играм.</w:t>
      </w:r>
      <w:r>
        <w:rPr>
          <w:rFonts w:ascii="Times New Roman" w:hAnsi="Times New Roman"/>
          <w:lang w:val="ru-RU"/>
        </w:rPr>
        <w:t xml:space="preserve"> </w:t>
      </w:r>
    </w:p>
    <w:p w14:paraId="43E33BD0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Приемы тактики игры. Темп и длительность физических упражнений.</w:t>
      </w:r>
    </w:p>
    <w:p w14:paraId="3FB02662">
      <w:pPr>
        <w:ind w:left="360"/>
        <w:jc w:val="both"/>
        <w:rPr>
          <w:rFonts w:ascii="Times New Roman" w:hAnsi="Times New Roman"/>
          <w:lang w:val="ru-RU"/>
        </w:rPr>
      </w:pPr>
    </w:p>
    <w:p w14:paraId="0817F545">
      <w:pPr>
        <w:ind w:left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Правила поведения и ТБ на занятиях по волейболу;</w:t>
      </w:r>
    </w:p>
    <w:p w14:paraId="6ADB94ED">
      <w:pPr>
        <w:ind w:left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Последовательность обучения волейболистов; </w:t>
      </w:r>
    </w:p>
    <w:p w14:paraId="5D2ECE20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Становление волейбола как вида спорта; Общие основы волейбола;</w:t>
      </w:r>
    </w:p>
    <w:p w14:paraId="6F9E74B2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Правила игры и методика судейства соревнований; </w:t>
      </w:r>
    </w:p>
    <w:p w14:paraId="6DD16C5E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Эволюция правил игры по волейболу;</w:t>
      </w:r>
    </w:p>
    <w:p w14:paraId="25C0984D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Упрощенные правила игры;</w:t>
      </w:r>
    </w:p>
    <w:p w14:paraId="518D1FC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- Действующие правила игры;</w:t>
      </w:r>
    </w:p>
    <w:p w14:paraId="4D268C9D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Сведения о строении и функциях организма человека;</w:t>
      </w:r>
    </w:p>
    <w:p w14:paraId="1651300F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Гигиена, врачебный контроль на занятиях волейболом;</w:t>
      </w:r>
    </w:p>
    <w:p w14:paraId="051E7674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Основы техники игры и техническая подготовка.</w:t>
      </w:r>
    </w:p>
    <w:p w14:paraId="43E18192">
      <w:pPr>
        <w:tabs>
          <w:tab w:val="left" w:pos="5265"/>
        </w:tabs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Основы тактики игры и тактическая подготовка.</w:t>
      </w:r>
    </w:p>
    <w:p w14:paraId="52767D10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i/>
        </w:rPr>
        <w:t>II</w:t>
      </w:r>
      <w:r>
        <w:rPr>
          <w:rFonts w:ascii="Times New Roman" w:hAnsi="Times New Roman"/>
          <w:b/>
          <w:i/>
          <w:lang w:val="ru-RU"/>
        </w:rPr>
        <w:t>. Практика ОФП.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  <w:i/>
          <w:lang w:val="ru-RU"/>
        </w:rPr>
        <w:t>Общая физическая подготовка</w:t>
      </w:r>
    </w:p>
    <w:p w14:paraId="30E7B8D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Цель</w:t>
      </w:r>
      <w:r>
        <w:rPr>
          <w:rFonts w:ascii="Times New Roman" w:hAnsi="Times New Roman"/>
          <w:lang w:val="ru-RU"/>
        </w:rPr>
        <w:t xml:space="preserve">: повысить функциональные возможности организма занимающихся, несущих основную нагрузку в игре. </w:t>
      </w:r>
    </w:p>
    <w:p w14:paraId="76C8971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Развитие двигательных качеств</w:t>
      </w:r>
    </w:p>
    <w:p w14:paraId="2CFB355C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Подвижные игры</w:t>
      </w:r>
    </w:p>
    <w:p w14:paraId="509D440F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ОРУ</w:t>
      </w:r>
    </w:p>
    <w:p w14:paraId="1279C2FE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Бег</w:t>
      </w:r>
    </w:p>
    <w:p w14:paraId="53E2F4E1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Прыжки</w:t>
      </w:r>
    </w:p>
    <w:p w14:paraId="27656BA8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Метания</w:t>
      </w:r>
    </w:p>
    <w:p w14:paraId="00060264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Акробатические упражнения</w:t>
      </w:r>
    </w:p>
    <w:p w14:paraId="0772F13C">
      <w:pPr>
        <w:rPr>
          <w:rFonts w:ascii="Times New Roman" w:hAnsi="Times New Roman"/>
          <w:b/>
          <w:i/>
          <w:color w:val="000000"/>
          <w:lang w:val="ru-RU"/>
        </w:rPr>
      </w:pPr>
      <w:r>
        <w:rPr>
          <w:rFonts w:ascii="Times New Roman" w:hAnsi="Times New Roman"/>
          <w:b/>
        </w:rPr>
        <w:t>III</w:t>
      </w:r>
      <w:r>
        <w:rPr>
          <w:rFonts w:ascii="Times New Roman" w:hAnsi="Times New Roman"/>
          <w:b/>
          <w:lang w:val="ru-RU"/>
        </w:rPr>
        <w:t>. СФП.</w:t>
      </w:r>
      <w:r>
        <w:rPr>
          <w:rFonts w:ascii="Times New Roman" w:hAnsi="Times New Roman"/>
          <w:b/>
          <w:i/>
          <w:lang w:val="ru-RU"/>
        </w:rPr>
        <w:t xml:space="preserve"> Специальная физическая подготовка</w:t>
      </w:r>
    </w:p>
    <w:p w14:paraId="5F51F375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b/>
          <w:lang w:val="ru-RU"/>
        </w:rPr>
        <w:t>Цель:</w:t>
      </w:r>
      <w:r>
        <w:rPr>
          <w:rFonts w:ascii="Times New Roman" w:hAnsi="Times New Roman"/>
          <w:lang w:val="ru-RU"/>
        </w:rPr>
        <w:t xml:space="preserve"> воспитать физические качества, специфичные для игровой деятельности.</w:t>
      </w:r>
      <w:r>
        <w:rPr>
          <w:rFonts w:ascii="Times New Roman" w:hAnsi="Times New Roman"/>
          <w:color w:val="000000"/>
          <w:lang w:val="ru-RU"/>
        </w:rPr>
        <w:t xml:space="preserve"> </w:t>
      </w:r>
    </w:p>
    <w:p w14:paraId="54236A5C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Упражнения для развития прыгучести</w:t>
      </w:r>
    </w:p>
    <w:p w14:paraId="38F2692D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Координации движений</w:t>
      </w:r>
    </w:p>
    <w:p w14:paraId="219E60FC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Специальной выносливости</w:t>
      </w:r>
    </w:p>
    <w:p w14:paraId="67512124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Упражнения силовой подготовки</w:t>
      </w:r>
    </w:p>
    <w:p w14:paraId="0A3D2B5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Подбор упражнений, составление комплексов упражнений для развития быстроты перемещений для  защиты и нападения;</w:t>
      </w:r>
    </w:p>
    <w:p w14:paraId="495E5757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Подбор упражнений для развития взрывной силы;</w:t>
      </w:r>
    </w:p>
    <w:p w14:paraId="318B8C78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Подбор упражнений для воспитания быстроты ответных действий.</w:t>
      </w:r>
    </w:p>
    <w:p w14:paraId="486A5A89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b/>
        </w:rPr>
        <w:t>IV</w:t>
      </w:r>
      <w:r>
        <w:rPr>
          <w:rFonts w:ascii="Times New Roman" w:hAnsi="Times New Roman"/>
          <w:b/>
          <w:lang w:val="ru-RU"/>
        </w:rPr>
        <w:t>. Техника</w:t>
      </w:r>
    </w:p>
    <w:p w14:paraId="7C12E5AE">
      <w:pPr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  <w:lang w:val="ru-RU"/>
        </w:rPr>
        <w:t>Техническая подготовка</w:t>
      </w:r>
    </w:p>
    <w:p w14:paraId="4464CCF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Цель:</w:t>
      </w:r>
      <w:r>
        <w:rPr>
          <w:rFonts w:ascii="Times New Roman" w:hAnsi="Times New Roman"/>
          <w:lang w:val="ru-RU"/>
        </w:rPr>
        <w:t xml:space="preserve"> совершенствование освоения технических действий.</w:t>
      </w:r>
    </w:p>
    <w:p w14:paraId="70863E8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1.Совершенствование техники передвижения.</w:t>
      </w:r>
    </w:p>
    <w:p w14:paraId="18B7261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Совершенствование техники приема снизу сверху, одной рукой ,в падении.</w:t>
      </w:r>
    </w:p>
    <w:p w14:paraId="7E9F36D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 Совершенствование техники верхней , нижней передачи, в прыжке.</w:t>
      </w:r>
    </w:p>
    <w:p w14:paraId="3233698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 Совершенствование техники верхней прямой подачи , в прыжке силовой .</w:t>
      </w:r>
    </w:p>
    <w:p w14:paraId="4C42A5C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Тактическая подготовка</w:t>
      </w:r>
    </w:p>
    <w:p w14:paraId="20D4A38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Цель:</w:t>
      </w:r>
      <w:r>
        <w:rPr>
          <w:rFonts w:ascii="Times New Roman" w:hAnsi="Times New Roman"/>
          <w:lang w:val="ru-RU"/>
        </w:rPr>
        <w:t xml:space="preserve"> проявить умение выполнять тактические приемы индивидуально и во взаимодействии с партнером.</w:t>
      </w:r>
    </w:p>
    <w:p w14:paraId="0C2F253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1. -  Совершенствование тактики нападающих ударов; </w:t>
      </w:r>
    </w:p>
    <w:p w14:paraId="1200A75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Нападающий удар задней линии;</w:t>
      </w:r>
    </w:p>
    <w:p w14:paraId="088F733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Совершенствование технико-тактическим действиям нападающего игрока (блок-аут). </w:t>
      </w:r>
    </w:p>
    <w:p w14:paraId="67A0A04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Нападающий удар толчком одной ноги;</w:t>
      </w:r>
    </w:p>
    <w:p w14:paraId="67FFA16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При выполнении вторых передач;</w:t>
      </w:r>
    </w:p>
    <w:p w14:paraId="54F602F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Обучения отвлекающим действиям при нападающем ударе;</w:t>
      </w:r>
    </w:p>
    <w:p w14:paraId="014DBB5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Обучение переключению внимания и переходу от действий защиты к действиям в атаке (и наоборот). </w:t>
      </w:r>
    </w:p>
    <w:p w14:paraId="435BD8D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Обучение групповым действиям в нападении через выходящего игрока задней линии. </w:t>
      </w:r>
    </w:p>
    <w:p w14:paraId="2560B5F2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- Изучение слабых нападающих ударов с имитацией сильных (обманные нападающие удары).</w:t>
      </w:r>
    </w:p>
    <w:p w14:paraId="5901B8A7">
      <w:pPr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</w:rPr>
        <w:t>V</w:t>
      </w:r>
      <w:r>
        <w:rPr>
          <w:rFonts w:ascii="Times New Roman" w:hAnsi="Times New Roman"/>
          <w:b/>
          <w:i/>
          <w:lang w:val="ru-RU"/>
        </w:rPr>
        <w:t xml:space="preserve">. Игровая подготовка </w:t>
      </w:r>
    </w:p>
    <w:p w14:paraId="5A817D2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Цель:</w:t>
      </w:r>
      <w:r>
        <w:rPr>
          <w:rFonts w:ascii="Times New Roman" w:hAnsi="Times New Roman"/>
          <w:lang w:val="ru-RU"/>
        </w:rPr>
        <w:t xml:space="preserve"> привитие навыков соревновательной деятельности в соответствии с правилами игры.</w:t>
      </w:r>
    </w:p>
    <w:p w14:paraId="78CF154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 Основы взаимодействия игроков во время игры. Понятие развития игровой комбинации. Понятие: оборонительная, наступательная игра. Правила безопасного ведения двусторонней игры. Использование нижней и верхней прямой подачи, нижней боковой подачи мяча, навесной передачи на практике вовремя командной игры в волейбол. Тактика игры в нападении . Тактика игры в защите.</w:t>
      </w:r>
    </w:p>
    <w:p w14:paraId="50E97817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2.Учебно – тренировочная игра</w:t>
      </w:r>
    </w:p>
    <w:p w14:paraId="213089E5">
      <w:pPr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</w:rPr>
        <w:t>VI</w:t>
      </w:r>
      <w:r>
        <w:rPr>
          <w:rFonts w:ascii="Times New Roman" w:hAnsi="Times New Roman"/>
          <w:b/>
          <w:i/>
          <w:lang w:val="ru-RU"/>
        </w:rPr>
        <w:t>. Контрольные испытания</w:t>
      </w:r>
    </w:p>
    <w:p w14:paraId="19090B3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Цель:</w:t>
      </w:r>
      <w:r>
        <w:rPr>
          <w:rFonts w:ascii="Times New Roman" w:hAnsi="Times New Roman"/>
          <w:lang w:val="ru-RU"/>
        </w:rPr>
        <w:t xml:space="preserve"> определить уровень общей, специальной и технической подготовленности обучающихся.</w:t>
      </w:r>
    </w:p>
    <w:tbl>
      <w:tblPr>
        <w:tblStyle w:val="27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969"/>
        <w:gridCol w:w="851"/>
        <w:gridCol w:w="850"/>
        <w:gridCol w:w="851"/>
        <w:gridCol w:w="850"/>
        <w:gridCol w:w="851"/>
        <w:gridCol w:w="850"/>
      </w:tblGrid>
      <w:tr w14:paraId="10F9F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vMerge w:val="restart"/>
          </w:tcPr>
          <w:p w14:paraId="0B24C423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3969" w:type="dxa"/>
          </w:tcPr>
          <w:p w14:paraId="3DACCA10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 w:eastAsia="Calibri"/>
                <w:bCs/>
              </w:rPr>
              <w:t>Контрольные упражнения</w:t>
            </w: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5103" w:type="dxa"/>
            <w:gridSpan w:val="6"/>
          </w:tcPr>
          <w:p w14:paraId="78536286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10-11 </w:t>
            </w:r>
            <w:r>
              <w:rPr>
                <w:rFonts w:ascii="Times New Roman" w:hAnsi="Times New Roman"/>
                <w:lang w:val="ru-RU" w:eastAsia="ru-RU"/>
              </w:rPr>
              <w:t>лет</w:t>
            </w:r>
          </w:p>
        </w:tc>
      </w:tr>
      <w:tr w14:paraId="6A97D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7" w:type="dxa"/>
            <w:vMerge w:val="continue"/>
          </w:tcPr>
          <w:p w14:paraId="0E721A9F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14:paraId="2EF0A03A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Учащиеся </w:t>
            </w:r>
          </w:p>
        </w:tc>
        <w:tc>
          <w:tcPr>
            <w:tcW w:w="2552" w:type="dxa"/>
            <w:gridSpan w:val="3"/>
          </w:tcPr>
          <w:p w14:paraId="73D2619E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мальчики</w:t>
            </w:r>
          </w:p>
        </w:tc>
        <w:tc>
          <w:tcPr>
            <w:tcW w:w="2551" w:type="dxa"/>
            <w:gridSpan w:val="3"/>
          </w:tcPr>
          <w:p w14:paraId="061E3AB8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девочки</w:t>
            </w:r>
          </w:p>
        </w:tc>
      </w:tr>
      <w:tr w14:paraId="3795A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7" w:type="dxa"/>
          </w:tcPr>
          <w:p w14:paraId="636D20A7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14:paraId="4F3A522C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Оценка </w:t>
            </w:r>
          </w:p>
        </w:tc>
        <w:tc>
          <w:tcPr>
            <w:tcW w:w="851" w:type="dxa"/>
            <w:vAlign w:val="center"/>
          </w:tcPr>
          <w:p w14:paraId="41800494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“5”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  <w:tc>
          <w:tcPr>
            <w:tcW w:w="850" w:type="dxa"/>
            <w:vAlign w:val="center"/>
          </w:tcPr>
          <w:p w14:paraId="350692AA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“4”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  <w:tc>
          <w:tcPr>
            <w:tcW w:w="851" w:type="dxa"/>
            <w:vAlign w:val="center"/>
          </w:tcPr>
          <w:p w14:paraId="671EC1DD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“3”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  <w:tc>
          <w:tcPr>
            <w:tcW w:w="850" w:type="dxa"/>
            <w:vAlign w:val="center"/>
          </w:tcPr>
          <w:p w14:paraId="6A68618D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“5”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  <w:tc>
          <w:tcPr>
            <w:tcW w:w="851" w:type="dxa"/>
            <w:vAlign w:val="center"/>
          </w:tcPr>
          <w:p w14:paraId="0A5C084A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“4”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  <w:tc>
          <w:tcPr>
            <w:tcW w:w="850" w:type="dxa"/>
            <w:vAlign w:val="center"/>
          </w:tcPr>
          <w:p w14:paraId="0EA692C8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“3”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</w:tr>
      <w:tr w14:paraId="5064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5351FA04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969" w:type="dxa"/>
          </w:tcPr>
          <w:p w14:paraId="7F5835AE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Прыжки в длину с места  (см)</w:t>
            </w:r>
          </w:p>
        </w:tc>
        <w:tc>
          <w:tcPr>
            <w:tcW w:w="851" w:type="dxa"/>
          </w:tcPr>
          <w:p w14:paraId="3FA9A276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175</w:t>
            </w:r>
          </w:p>
        </w:tc>
        <w:tc>
          <w:tcPr>
            <w:tcW w:w="850" w:type="dxa"/>
          </w:tcPr>
          <w:p w14:paraId="79704C4D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140</w:t>
            </w:r>
          </w:p>
        </w:tc>
        <w:tc>
          <w:tcPr>
            <w:tcW w:w="851" w:type="dxa"/>
          </w:tcPr>
          <w:p w14:paraId="68AFD1B4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130</w:t>
            </w:r>
          </w:p>
        </w:tc>
        <w:tc>
          <w:tcPr>
            <w:tcW w:w="850" w:type="dxa"/>
          </w:tcPr>
          <w:p w14:paraId="5C5E3CED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160</w:t>
            </w:r>
          </w:p>
        </w:tc>
        <w:tc>
          <w:tcPr>
            <w:tcW w:w="851" w:type="dxa"/>
          </w:tcPr>
          <w:p w14:paraId="19227A0A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140</w:t>
            </w:r>
          </w:p>
        </w:tc>
        <w:tc>
          <w:tcPr>
            <w:tcW w:w="850" w:type="dxa"/>
          </w:tcPr>
          <w:p w14:paraId="3DDED6E8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120</w:t>
            </w:r>
          </w:p>
        </w:tc>
      </w:tr>
      <w:tr w14:paraId="74F03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CCE5840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969" w:type="dxa"/>
          </w:tcPr>
          <w:p w14:paraId="38E47825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Прыжки через скакалку за 25сек раз)</w:t>
            </w:r>
          </w:p>
        </w:tc>
        <w:tc>
          <w:tcPr>
            <w:tcW w:w="851" w:type="dxa"/>
          </w:tcPr>
          <w:p w14:paraId="1A5A90C0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30</w:t>
            </w:r>
          </w:p>
        </w:tc>
        <w:tc>
          <w:tcPr>
            <w:tcW w:w="850" w:type="dxa"/>
          </w:tcPr>
          <w:p w14:paraId="4BC24B64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25</w:t>
            </w:r>
          </w:p>
        </w:tc>
        <w:tc>
          <w:tcPr>
            <w:tcW w:w="851" w:type="dxa"/>
          </w:tcPr>
          <w:p w14:paraId="5962F35A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20</w:t>
            </w:r>
          </w:p>
        </w:tc>
        <w:tc>
          <w:tcPr>
            <w:tcW w:w="850" w:type="dxa"/>
          </w:tcPr>
          <w:p w14:paraId="3FEAB0B8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45</w:t>
            </w:r>
          </w:p>
        </w:tc>
        <w:tc>
          <w:tcPr>
            <w:tcW w:w="851" w:type="dxa"/>
          </w:tcPr>
          <w:p w14:paraId="1EC1FE0A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20</w:t>
            </w:r>
          </w:p>
        </w:tc>
        <w:tc>
          <w:tcPr>
            <w:tcW w:w="850" w:type="dxa"/>
          </w:tcPr>
          <w:p w14:paraId="0D71846B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15</w:t>
            </w:r>
          </w:p>
        </w:tc>
      </w:tr>
      <w:tr w14:paraId="35879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85833B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969" w:type="dxa"/>
          </w:tcPr>
          <w:p w14:paraId="4CEDA662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Поднимание туловища из положения, лежа за 1мин. (раз)</w:t>
            </w:r>
          </w:p>
        </w:tc>
        <w:tc>
          <w:tcPr>
            <w:tcW w:w="851" w:type="dxa"/>
          </w:tcPr>
          <w:p w14:paraId="67DD9892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850" w:type="dxa"/>
          </w:tcPr>
          <w:p w14:paraId="39F2FCC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30</w:t>
            </w:r>
          </w:p>
        </w:tc>
        <w:tc>
          <w:tcPr>
            <w:tcW w:w="851" w:type="dxa"/>
          </w:tcPr>
          <w:p w14:paraId="5323013A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850" w:type="dxa"/>
          </w:tcPr>
          <w:p w14:paraId="7C7F2A55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851" w:type="dxa"/>
          </w:tcPr>
          <w:p w14:paraId="34B731F2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850" w:type="dxa"/>
          </w:tcPr>
          <w:p w14:paraId="18874037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</w:t>
            </w:r>
          </w:p>
        </w:tc>
      </w:tr>
      <w:tr w14:paraId="13FDD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6E17F487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969" w:type="dxa"/>
          </w:tcPr>
          <w:p w14:paraId="092DB256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Отжимание в упоре лежа (раз)</w:t>
            </w:r>
          </w:p>
        </w:tc>
        <w:tc>
          <w:tcPr>
            <w:tcW w:w="851" w:type="dxa"/>
          </w:tcPr>
          <w:p w14:paraId="3673385A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850" w:type="dxa"/>
          </w:tcPr>
          <w:p w14:paraId="2948E47B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851" w:type="dxa"/>
          </w:tcPr>
          <w:p w14:paraId="5DF3780D">
            <w:pPr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850" w:type="dxa"/>
          </w:tcPr>
          <w:p w14:paraId="6F14A788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851" w:type="dxa"/>
          </w:tcPr>
          <w:p w14:paraId="297EF25E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14:paraId="54D65E94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</w:tr>
    </w:tbl>
    <w:p w14:paraId="3B10F1D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Промежуточный и итоговый контроль. </w:t>
      </w:r>
    </w:p>
    <w:p w14:paraId="0D994A63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Сдача нормативов проводится в форме тестирования</w:t>
      </w:r>
    </w:p>
    <w:p w14:paraId="542084D0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Контрольные тесты</w:t>
      </w:r>
    </w:p>
    <w:tbl>
      <w:tblPr>
        <w:tblStyle w:val="27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969"/>
        <w:gridCol w:w="851"/>
        <w:gridCol w:w="850"/>
        <w:gridCol w:w="851"/>
        <w:gridCol w:w="850"/>
        <w:gridCol w:w="851"/>
        <w:gridCol w:w="850"/>
      </w:tblGrid>
      <w:tr w14:paraId="33C2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67" w:type="dxa"/>
            <w:vMerge w:val="restart"/>
          </w:tcPr>
          <w:p w14:paraId="45CC989C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</w:t>
            </w:r>
          </w:p>
        </w:tc>
        <w:tc>
          <w:tcPr>
            <w:tcW w:w="3969" w:type="dxa"/>
          </w:tcPr>
          <w:p w14:paraId="5A322953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Тесты</w:t>
            </w:r>
          </w:p>
        </w:tc>
        <w:tc>
          <w:tcPr>
            <w:tcW w:w="5103" w:type="dxa"/>
            <w:gridSpan w:val="6"/>
          </w:tcPr>
          <w:p w14:paraId="6240E414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10-11 </w:t>
            </w:r>
            <w:r>
              <w:rPr>
                <w:rFonts w:ascii="Times New Roman" w:hAnsi="Times New Roman"/>
                <w:lang w:val="ru-RU" w:eastAsia="ru-RU"/>
              </w:rPr>
              <w:t>лет</w:t>
            </w:r>
          </w:p>
        </w:tc>
      </w:tr>
      <w:tr w14:paraId="4DDD1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7" w:type="dxa"/>
            <w:vMerge w:val="continue"/>
          </w:tcPr>
          <w:p w14:paraId="6AA4E1D9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14:paraId="0377BB25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Учащиеся </w:t>
            </w:r>
          </w:p>
        </w:tc>
        <w:tc>
          <w:tcPr>
            <w:tcW w:w="2552" w:type="dxa"/>
            <w:gridSpan w:val="3"/>
          </w:tcPr>
          <w:p w14:paraId="31A9F0CB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мальчики</w:t>
            </w:r>
          </w:p>
        </w:tc>
        <w:tc>
          <w:tcPr>
            <w:tcW w:w="2551" w:type="dxa"/>
            <w:gridSpan w:val="3"/>
          </w:tcPr>
          <w:p w14:paraId="4503E62D">
            <w:pPr>
              <w:jc w:val="center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девочки</w:t>
            </w:r>
          </w:p>
        </w:tc>
      </w:tr>
      <w:tr w14:paraId="0B9C6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567" w:type="dxa"/>
          </w:tcPr>
          <w:p w14:paraId="42A4459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969" w:type="dxa"/>
          </w:tcPr>
          <w:p w14:paraId="48AA0A3C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>Оценка </w:t>
            </w:r>
          </w:p>
        </w:tc>
        <w:tc>
          <w:tcPr>
            <w:tcW w:w="851" w:type="dxa"/>
            <w:vAlign w:val="center"/>
          </w:tcPr>
          <w:p w14:paraId="53FB4E9F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“5”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  <w:tc>
          <w:tcPr>
            <w:tcW w:w="850" w:type="dxa"/>
            <w:vAlign w:val="center"/>
          </w:tcPr>
          <w:p w14:paraId="146B76C2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“4”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  <w:tc>
          <w:tcPr>
            <w:tcW w:w="851" w:type="dxa"/>
            <w:vAlign w:val="center"/>
          </w:tcPr>
          <w:p w14:paraId="5119540C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“3”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  <w:tc>
          <w:tcPr>
            <w:tcW w:w="850" w:type="dxa"/>
            <w:vAlign w:val="center"/>
          </w:tcPr>
          <w:p w14:paraId="2C57C761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“5”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  <w:tc>
          <w:tcPr>
            <w:tcW w:w="851" w:type="dxa"/>
            <w:vAlign w:val="center"/>
          </w:tcPr>
          <w:p w14:paraId="69A0B43F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“4”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  <w:tc>
          <w:tcPr>
            <w:tcW w:w="850" w:type="dxa"/>
            <w:vAlign w:val="center"/>
          </w:tcPr>
          <w:p w14:paraId="02EA0587">
            <w:pPr>
              <w:spacing w:line="256" w:lineRule="auto"/>
              <w:jc w:val="center"/>
              <w:rPr>
                <w:rFonts w:ascii="Times New Roman" w:hAnsi="Times New Roman" w:eastAsia="Calibri"/>
              </w:rPr>
            </w:pPr>
            <w:r>
              <w:rPr>
                <w:rFonts w:ascii="Times New Roman" w:hAnsi="Times New Roman" w:eastAsia="Calibri"/>
                <w:bCs/>
              </w:rPr>
              <w:t>“3”</w:t>
            </w:r>
            <w:r>
              <w:rPr>
                <w:rFonts w:ascii="Times New Roman" w:hAnsi="Times New Roman" w:eastAsia="Calibri"/>
              </w:rPr>
              <w:t> </w:t>
            </w:r>
            <w:r>
              <w:rPr>
                <w:rFonts w:ascii="Times New Roman" w:hAnsi="Times New Roman" w:eastAsia="Calibri"/>
              </w:rPr>
              <w:br w:type="textWrapping"/>
            </w:r>
          </w:p>
        </w:tc>
      </w:tr>
      <w:tr w14:paraId="3B958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7C3B42FD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3969" w:type="dxa"/>
          </w:tcPr>
          <w:p w14:paraId="518D78CE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Верхняя прямая подача на точность (по 7 попыток в левую и правую половину площадки).</w:t>
            </w:r>
          </w:p>
        </w:tc>
        <w:tc>
          <w:tcPr>
            <w:tcW w:w="851" w:type="dxa"/>
          </w:tcPr>
          <w:p w14:paraId="05689FC9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</w:t>
            </w:r>
          </w:p>
        </w:tc>
        <w:tc>
          <w:tcPr>
            <w:tcW w:w="850" w:type="dxa"/>
          </w:tcPr>
          <w:p w14:paraId="13AD9075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851" w:type="dxa"/>
          </w:tcPr>
          <w:p w14:paraId="5D56827A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850" w:type="dxa"/>
          </w:tcPr>
          <w:p w14:paraId="663F66D6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</w:t>
            </w:r>
          </w:p>
        </w:tc>
        <w:tc>
          <w:tcPr>
            <w:tcW w:w="851" w:type="dxa"/>
          </w:tcPr>
          <w:p w14:paraId="273F3D1C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850" w:type="dxa"/>
          </w:tcPr>
          <w:p w14:paraId="014D9EB0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1</w:t>
            </w:r>
          </w:p>
        </w:tc>
      </w:tr>
      <w:tr w14:paraId="6B88F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4CE15B64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3969" w:type="dxa"/>
          </w:tcPr>
          <w:p w14:paraId="65CFE845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Прием  мяча  сверху и снизу, над собой  не выходя из круга по 10 раз.</w:t>
            </w:r>
          </w:p>
        </w:tc>
        <w:tc>
          <w:tcPr>
            <w:tcW w:w="851" w:type="dxa"/>
          </w:tcPr>
          <w:p w14:paraId="1304EDED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5</w:t>
            </w:r>
          </w:p>
        </w:tc>
        <w:tc>
          <w:tcPr>
            <w:tcW w:w="850" w:type="dxa"/>
          </w:tcPr>
          <w:p w14:paraId="08F02130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4</w:t>
            </w:r>
          </w:p>
        </w:tc>
        <w:tc>
          <w:tcPr>
            <w:tcW w:w="851" w:type="dxa"/>
          </w:tcPr>
          <w:p w14:paraId="7E64B27B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</w:t>
            </w:r>
          </w:p>
        </w:tc>
        <w:tc>
          <w:tcPr>
            <w:tcW w:w="850" w:type="dxa"/>
          </w:tcPr>
          <w:p w14:paraId="4645FD48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5</w:t>
            </w:r>
          </w:p>
        </w:tc>
        <w:tc>
          <w:tcPr>
            <w:tcW w:w="851" w:type="dxa"/>
          </w:tcPr>
          <w:p w14:paraId="3B2F6752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4</w:t>
            </w:r>
          </w:p>
        </w:tc>
        <w:tc>
          <w:tcPr>
            <w:tcW w:w="850" w:type="dxa"/>
          </w:tcPr>
          <w:p w14:paraId="1F10420C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3</w:t>
            </w:r>
          </w:p>
        </w:tc>
      </w:tr>
      <w:tr w14:paraId="7874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</w:tcPr>
          <w:p w14:paraId="3D069A88">
            <w:p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3969" w:type="dxa"/>
          </w:tcPr>
          <w:p w14:paraId="22A75435">
            <w:pPr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Передача мяча с 6м в стеночку за 30 сек.</w:t>
            </w:r>
          </w:p>
        </w:tc>
        <w:tc>
          <w:tcPr>
            <w:tcW w:w="851" w:type="dxa"/>
          </w:tcPr>
          <w:p w14:paraId="7CA24523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10</w:t>
            </w:r>
          </w:p>
        </w:tc>
        <w:tc>
          <w:tcPr>
            <w:tcW w:w="850" w:type="dxa"/>
          </w:tcPr>
          <w:p w14:paraId="6BBCDC9F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8</w:t>
            </w:r>
          </w:p>
        </w:tc>
        <w:tc>
          <w:tcPr>
            <w:tcW w:w="851" w:type="dxa"/>
          </w:tcPr>
          <w:p w14:paraId="4C16CAA4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6</w:t>
            </w:r>
          </w:p>
        </w:tc>
        <w:tc>
          <w:tcPr>
            <w:tcW w:w="850" w:type="dxa"/>
          </w:tcPr>
          <w:p w14:paraId="16454A75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8</w:t>
            </w:r>
          </w:p>
        </w:tc>
        <w:tc>
          <w:tcPr>
            <w:tcW w:w="851" w:type="dxa"/>
          </w:tcPr>
          <w:p w14:paraId="2EE6BC0B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6</w:t>
            </w:r>
          </w:p>
        </w:tc>
        <w:tc>
          <w:tcPr>
            <w:tcW w:w="850" w:type="dxa"/>
          </w:tcPr>
          <w:p w14:paraId="073A51E6">
            <w:pPr>
              <w:jc w:val="both"/>
              <w:rPr>
                <w:rFonts w:ascii="Times New Roman" w:hAnsi="Times New Roman"/>
                <w:lang w:val="ru-RU" w:eastAsia="ru-RU"/>
              </w:rPr>
            </w:pPr>
            <w:r>
              <w:rPr>
                <w:rFonts w:ascii="Times New Roman" w:hAnsi="Times New Roman"/>
                <w:lang w:val="ru-RU" w:eastAsia="ru-RU"/>
              </w:rPr>
              <w:t>4</w:t>
            </w:r>
          </w:p>
        </w:tc>
      </w:tr>
    </w:tbl>
    <w:p w14:paraId="33712773">
      <w:pPr>
        <w:rPr>
          <w:rFonts w:ascii="Times New Roman" w:hAnsi="Times New Roman"/>
          <w:b/>
          <w:u w:val="single"/>
        </w:rPr>
      </w:pPr>
    </w:p>
    <w:p w14:paraId="58281AD7">
      <w:pPr>
        <w:spacing w:after="200" w:line="276" w:lineRule="auto"/>
        <w:contextualSpacing/>
        <w:jc w:val="center"/>
        <w:rPr>
          <w:rFonts w:ascii="Times New Roman" w:hAnsi="Times New Roman" w:eastAsia="Calibri"/>
        </w:rPr>
      </w:pPr>
      <w:r>
        <w:rPr>
          <w:rFonts w:ascii="Times New Roman" w:hAnsi="Times New Roman" w:eastAsia="Calibri"/>
          <w:b/>
        </w:rPr>
        <w:t>4.</w:t>
      </w:r>
      <w:r>
        <w:rPr>
          <w:rFonts w:ascii="Times New Roman" w:hAnsi="Times New Roman" w:eastAsia="Calibri"/>
          <w:b/>
          <w:lang w:val="tt-RU"/>
        </w:rPr>
        <w:t xml:space="preserve"> </w:t>
      </w:r>
      <w:r>
        <w:rPr>
          <w:rFonts w:ascii="Times New Roman" w:hAnsi="Times New Roman" w:eastAsia="Calibri"/>
          <w:b/>
        </w:rPr>
        <w:t>Методическое обеспечение</w:t>
      </w:r>
      <w:r>
        <w:rPr>
          <w:rFonts w:ascii="Times New Roman" w:hAnsi="Times New Roman" w:eastAsia="Calibri"/>
        </w:rPr>
        <w:t>.</w:t>
      </w:r>
    </w:p>
    <w:p w14:paraId="3A2C86D2">
      <w:pPr>
        <w:spacing w:after="200" w:line="276" w:lineRule="auto"/>
        <w:ind w:left="720" w:firstLine="696"/>
        <w:contextualSpacing/>
        <w:rPr>
          <w:rFonts w:ascii="Times New Roman" w:hAnsi="Times New Roman" w:eastAsia="Calibri"/>
          <w:lang w:val="ru-RU"/>
        </w:rPr>
      </w:pPr>
      <w:r>
        <w:rPr>
          <w:rFonts w:ascii="Times New Roman" w:hAnsi="Times New Roman" w:eastAsia="Calibri"/>
          <w:lang w:val="ru-RU"/>
        </w:rPr>
        <w:t xml:space="preserve">Для качественного освоения дистанционного модуля необходимо иметь выход в интернет, электронную почту, для обратной связи приложение </w:t>
      </w:r>
      <w:r>
        <w:rPr>
          <w:rFonts w:ascii="Times New Roman" w:hAnsi="Times New Roman" w:eastAsia="Calibri"/>
        </w:rPr>
        <w:t>whatsapp</w:t>
      </w:r>
      <w:r>
        <w:rPr>
          <w:rFonts w:ascii="Times New Roman" w:hAnsi="Times New Roman" w:eastAsia="Calibri"/>
          <w:lang w:val="ru-RU"/>
        </w:rPr>
        <w:t>.</w:t>
      </w:r>
    </w:p>
    <w:p w14:paraId="1E644D4B">
      <w:pPr>
        <w:jc w:val="both"/>
        <w:rPr>
          <w:rFonts w:ascii="Times New Roman" w:hAnsi="Times New Roman"/>
          <w:lang w:val="ru-RU"/>
        </w:rPr>
      </w:pPr>
    </w:p>
    <w:p w14:paraId="15E96F7E">
      <w:pPr>
        <w:jc w:val="center"/>
        <w:rPr>
          <w:rFonts w:ascii="Times New Roman" w:hAnsi="Times New Roman" w:eastAsia="Calibri"/>
          <w:b/>
          <w:lang w:val="ru-RU"/>
        </w:rPr>
      </w:pPr>
      <w:r>
        <w:rPr>
          <w:rFonts w:ascii="Times New Roman" w:hAnsi="Times New Roman" w:eastAsia="Calibri"/>
          <w:b/>
          <w:lang w:val="ru-RU"/>
        </w:rPr>
        <w:t>5. Используемые интернет – ресурсы</w:t>
      </w:r>
    </w:p>
    <w:p w14:paraId="63CA888A">
      <w:pPr>
        <w:jc w:val="center"/>
        <w:rPr>
          <w:rFonts w:ascii="Times New Roman" w:hAnsi="Times New Roman" w:eastAsia="Calibri"/>
          <w:b/>
          <w:lang w:val="ru-RU"/>
        </w:rPr>
      </w:pPr>
    </w:p>
    <w:p w14:paraId="6BE7F411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1.Образовательная платформа. Российская электронная школа.</w:t>
      </w:r>
    </w:p>
    <w:p w14:paraId="587A88DC">
      <w:pPr>
        <w:rPr>
          <w:rFonts w:ascii="Times New Roman" w:hAnsi="Times New Roman"/>
          <w:b/>
          <w:lang w:val="ru-RU"/>
        </w:rPr>
      </w:pPr>
    </w:p>
    <w:p w14:paraId="7BC1F69F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1.</w:t>
      </w:r>
      <w:r>
        <w:rPr>
          <w:rFonts w:ascii="Times New Roman" w:hAnsi="Times New Roman"/>
          <w:lang w:val="ru-RU"/>
        </w:rPr>
        <w:t xml:space="preserve">Физическая культура. 5 класс. Урок № 7. </w:t>
      </w:r>
    </w:p>
    <w:p w14:paraId="3C2994AB">
      <w:pPr>
        <w:rPr>
          <w:rFonts w:ascii="Times New Roman" w:hAnsi="Times New Roman"/>
          <w:color w:val="000000"/>
          <w:lang w:val="ru-RU"/>
        </w:rPr>
      </w:pPr>
      <w:r>
        <w:fldChar w:fldCharType="begin"/>
      </w:r>
      <w:r>
        <w:instrText xml:space="preserve"> HYPERLINK "https://resh.edu.ru/subject/lesson/109/"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/109/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441A61EA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b/>
          <w:lang w:val="ru-RU"/>
        </w:rPr>
        <w:t>2.</w:t>
      </w:r>
      <w:r>
        <w:rPr>
          <w:rFonts w:ascii="Times New Roman" w:hAnsi="Times New Roman"/>
          <w:lang w:val="ru-RU"/>
        </w:rPr>
        <w:t xml:space="preserve">Физическая культура. 11 класс. Урок № 15. </w:t>
      </w:r>
      <w:r>
        <w:fldChar w:fldCharType="begin"/>
      </w:r>
      <w:r>
        <w:instrText xml:space="preserve"> HYPERLINK "https://resh.edu.ru/subject/lesson/6103/"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/6103/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219330A6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3.Физическая культура. 11 класс. Урок № 14. </w:t>
      </w:r>
      <w:r>
        <w:fldChar w:fldCharType="begin"/>
      </w:r>
      <w:r>
        <w:instrText xml:space="preserve"> HYPERLINK "https://resh.edu.ru/subject/lesson/4968/"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/4968/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0AED76FC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4.Физическая культура. 11 класс. Урок № 13. </w:t>
      </w:r>
      <w:r>
        <w:fldChar w:fldCharType="begin"/>
      </w:r>
      <w:r>
        <w:instrText xml:space="preserve"> HYPERLINK "https://resh.edu.ru/subject/lesson/3799/"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/3799/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6BB007B6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5.Физическая культура. 11 класс. Урок № 3. </w:t>
      </w:r>
      <w:r>
        <w:fldChar w:fldCharType="begin"/>
      </w:r>
      <w:r>
        <w:instrText xml:space="preserve"> HYPERLINK "https://resh.edu.ru/subject/lesson/3745/"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/3745/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6E613EB3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6.Физическая культура. </w:t>
      </w:r>
      <w:r>
        <w:rPr>
          <w:rFonts w:ascii="Times New Roman" w:hAnsi="Times New Roman" w:eastAsia="Calibri"/>
          <w:lang w:val="ru-RU"/>
        </w:rPr>
        <w:t xml:space="preserve">11 класс. Урок № 4. </w:t>
      </w:r>
      <w:r>
        <w:fldChar w:fldCharType="begin"/>
      </w:r>
      <w:r>
        <w:instrText xml:space="preserve"> HYPERLINK "https://resh.edu.ru/subject/lesson/6100/"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/6100/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5A819E34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 w:eastAsia="Calibri"/>
          <w:lang w:val="ru-RU"/>
        </w:rPr>
        <w:t xml:space="preserve">7. Физическая культура. 11 класс. Урок № 5. </w:t>
      </w:r>
      <w:r>
        <w:fldChar w:fldCharType="begin"/>
      </w:r>
      <w:r>
        <w:instrText xml:space="preserve"> HYPERLINK "https://resh.edu.ru/subject/lesson/4966/"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/4966/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68C9B29C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 w:eastAsia="Calibri"/>
          <w:lang w:val="ru-RU"/>
        </w:rPr>
        <w:t>8.Физическая культура.</w:t>
      </w:r>
      <w:r>
        <w:rPr>
          <w:rFonts w:ascii="Times New Roman" w:hAnsi="Times New Roman" w:eastAsia="Calibri"/>
          <w:b/>
          <w:lang w:val="ru-RU"/>
        </w:rPr>
        <w:t xml:space="preserve"> </w:t>
      </w:r>
      <w:r>
        <w:rPr>
          <w:rFonts w:ascii="Times New Roman" w:hAnsi="Times New Roman" w:eastAsia="Calibri"/>
          <w:lang w:val="ru-RU"/>
        </w:rPr>
        <w:t xml:space="preserve">11 класс. Урок № 7. </w:t>
      </w:r>
      <w:r>
        <w:fldChar w:fldCharType="begin"/>
      </w:r>
      <w:r>
        <w:instrText xml:space="preserve"> HYPERLINK "https://resh.edu.ru/subject/lesson/3755/start/43584/"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/3755/</w:t>
      </w:r>
      <w:r>
        <w:rPr>
          <w:rStyle w:val="14"/>
          <w:rFonts w:ascii="Times New Roman" w:hAnsi="Times New Roman"/>
        </w:rPr>
        <w:t>start</w:t>
      </w:r>
      <w:r>
        <w:rPr>
          <w:rStyle w:val="14"/>
          <w:rFonts w:ascii="Times New Roman" w:hAnsi="Times New Roman"/>
          <w:lang w:val="ru-RU"/>
        </w:rPr>
        <w:t>/43584/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00F48DA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9.Физическая культура 11 класс. Урок 9. </w:t>
      </w:r>
    </w:p>
    <w:p w14:paraId="62492AC2">
      <w:pPr>
        <w:rPr>
          <w:rFonts w:ascii="Times New Roman" w:hAnsi="Times New Roman"/>
          <w:color w:val="000000"/>
          <w:lang w:val="ru-RU"/>
        </w:rPr>
      </w:pPr>
      <w:r>
        <w:fldChar w:fldCharType="begin"/>
      </w:r>
      <w:r>
        <w:instrText xml:space="preserve"> HYPERLINK "https://resh.edu.ru/subject/lesson/6101/"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/6101/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314AF408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b/>
          <w:lang w:val="ru-RU"/>
        </w:rPr>
        <w:t>10.</w:t>
      </w:r>
      <w:r>
        <w:rPr>
          <w:rFonts w:ascii="Times New Roman" w:hAnsi="Times New Roman"/>
          <w:lang w:val="ru-RU"/>
        </w:rPr>
        <w:t>Физическая культура 11 класс. Урок № 2</w:t>
      </w:r>
      <w:r>
        <w:rPr>
          <w:rFonts w:ascii="Times New Roman" w:hAnsi="Times New Roman"/>
          <w:b/>
          <w:lang w:val="ru-RU"/>
        </w:rPr>
        <w:t xml:space="preserve">. </w:t>
      </w:r>
      <w:r>
        <w:rPr>
          <w:rFonts w:ascii="Times New Roman" w:hAnsi="Times New Roman"/>
          <w:color w:val="000000"/>
          <w:lang w:val="ru-RU"/>
        </w:rPr>
        <w:t xml:space="preserve">. </w:t>
      </w:r>
      <w:r>
        <w:fldChar w:fldCharType="begin"/>
      </w:r>
      <w:r>
        <w:instrText xml:space="preserve"> HYPERLINK "https://resh.edu.ru/subject/lesson/4962/"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/4962/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3EB77B3A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b/>
          <w:lang w:val="ru-RU"/>
        </w:rPr>
        <w:t>11.</w:t>
      </w:r>
      <w:r>
        <w:rPr>
          <w:rFonts w:ascii="Times New Roman" w:hAnsi="Times New Roman"/>
          <w:lang w:val="ru-RU"/>
        </w:rPr>
        <w:t xml:space="preserve">Физическая культура. 11 класс. Урок № 11. </w:t>
      </w:r>
      <w:r>
        <w:fldChar w:fldCharType="begin"/>
      </w:r>
      <w:r>
        <w:instrText xml:space="preserve"> HYPERLINK "https://resh.edu.ru/subject/lesson/6102/conspect/78665/"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/6102/</w:t>
      </w:r>
      <w:r>
        <w:rPr>
          <w:rStyle w:val="14"/>
          <w:rFonts w:ascii="Times New Roman" w:hAnsi="Times New Roman"/>
        </w:rPr>
        <w:t>conspect</w:t>
      </w:r>
      <w:r>
        <w:rPr>
          <w:rStyle w:val="14"/>
          <w:rFonts w:ascii="Times New Roman" w:hAnsi="Times New Roman"/>
          <w:lang w:val="ru-RU"/>
        </w:rPr>
        <w:t>/78665/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4FF82272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12.Физическая культура 5 класс. Урок 8.</w:t>
      </w:r>
    </w:p>
    <w:p w14:paraId="4B0C4A1C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fldChar w:fldCharType="begin"/>
      </w:r>
      <w:r>
        <w:instrText xml:space="preserve"> HYPERLINK "https://resh.edu.ru/subject/lesson/119/"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/119/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5D81B292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 w:eastAsia="Calibri"/>
          <w:lang w:val="ru-RU"/>
        </w:rPr>
        <w:t xml:space="preserve">13. Физическая культура 11 класс. Урок 10. </w:t>
      </w:r>
      <w:r>
        <w:rPr>
          <w:rFonts w:ascii="Times New Roman" w:hAnsi="Times New Roman"/>
          <w:color w:val="000000"/>
          <w:lang w:val="ru-RU"/>
        </w:rPr>
        <w:t xml:space="preserve">индивидуальное блокирование. </w:t>
      </w:r>
      <w:r>
        <w:fldChar w:fldCharType="begin"/>
      </w:r>
      <w:r>
        <w:instrText xml:space="preserve"> HYPERLINK "https://resh.edu.ru/subject/lesson/3764/start/43699/"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/3764/</w:t>
      </w:r>
      <w:r>
        <w:rPr>
          <w:rStyle w:val="14"/>
          <w:rFonts w:ascii="Times New Roman" w:hAnsi="Times New Roman"/>
        </w:rPr>
        <w:t>start</w:t>
      </w:r>
      <w:r>
        <w:rPr>
          <w:rStyle w:val="14"/>
          <w:rFonts w:ascii="Times New Roman" w:hAnsi="Times New Roman"/>
          <w:lang w:val="ru-RU"/>
        </w:rPr>
        <w:t>/43699/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46665659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 w:eastAsia="Calibri"/>
          <w:lang w:val="ru-RU"/>
        </w:rPr>
        <w:t>14. Физическая культура. .3 класс. Урок № 44</w:t>
      </w:r>
      <w:r>
        <w:rPr>
          <w:rFonts w:ascii="Times New Roman" w:hAnsi="Times New Roman"/>
          <w:color w:val="000000"/>
          <w:lang w:val="ru-RU"/>
        </w:rPr>
        <w:t xml:space="preserve">  </w:t>
      </w:r>
      <w:r>
        <w:fldChar w:fldCharType="begin"/>
      </w:r>
      <w:r>
        <w:instrText xml:space="preserve"> HYPERLINK "https://resh.edu.ru/subject/lesson/6184/conspect/194203/"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/6184/</w:t>
      </w:r>
      <w:r>
        <w:rPr>
          <w:rStyle w:val="14"/>
          <w:rFonts w:ascii="Times New Roman" w:hAnsi="Times New Roman"/>
        </w:rPr>
        <w:t>conspect</w:t>
      </w:r>
      <w:r>
        <w:rPr>
          <w:rStyle w:val="14"/>
          <w:rFonts w:ascii="Times New Roman" w:hAnsi="Times New Roman"/>
          <w:lang w:val="ru-RU"/>
        </w:rPr>
        <w:t>/194203/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34E65F5A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 w:eastAsia="Calibri"/>
          <w:b/>
          <w:lang w:val="ru-RU"/>
        </w:rPr>
        <w:t xml:space="preserve">15. </w:t>
      </w:r>
      <w:r>
        <w:rPr>
          <w:rFonts w:ascii="Times New Roman" w:hAnsi="Times New Roman" w:eastAsia="Calibri"/>
          <w:lang w:val="ru-RU"/>
        </w:rPr>
        <w:t>Физическая культура.</w:t>
      </w:r>
      <w:r>
        <w:rPr>
          <w:rFonts w:ascii="Times New Roman" w:hAnsi="Times New Roman" w:eastAsia="Calibri"/>
          <w:b/>
          <w:lang w:val="ru-RU"/>
        </w:rPr>
        <w:t xml:space="preserve"> </w:t>
      </w:r>
      <w:r>
        <w:rPr>
          <w:rFonts w:ascii="Times New Roman" w:hAnsi="Times New Roman" w:eastAsia="Calibri"/>
          <w:lang w:val="ru-RU"/>
        </w:rPr>
        <w:t xml:space="preserve">11 класс. Урок № 8. </w:t>
      </w:r>
      <w:r>
        <w:rPr>
          <w:rFonts w:ascii="Times New Roman" w:hAnsi="Times New Roman"/>
          <w:color w:val="000000"/>
          <w:lang w:val="ru-RU"/>
        </w:rPr>
        <w:t xml:space="preserve">Нападающий удар с переводом. </w:t>
      </w:r>
      <w:r>
        <w:fldChar w:fldCharType="begin"/>
      </w:r>
      <w:r>
        <w:instrText xml:space="preserve"> HYPERLINK "https://resh.edu.ru/subject/lesson/4964/start/169288/"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/4964/</w:t>
      </w:r>
      <w:r>
        <w:rPr>
          <w:rStyle w:val="14"/>
          <w:rFonts w:ascii="Times New Roman" w:hAnsi="Times New Roman"/>
        </w:rPr>
        <w:t>start</w:t>
      </w:r>
      <w:r>
        <w:rPr>
          <w:rStyle w:val="14"/>
          <w:rFonts w:ascii="Times New Roman" w:hAnsi="Times New Roman"/>
          <w:lang w:val="ru-RU"/>
        </w:rPr>
        <w:t>/169288/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3A0F6571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2.</w:t>
      </w:r>
      <w:r>
        <w:rPr>
          <w:rFonts w:ascii="Times New Roman" w:hAnsi="Times New Roman"/>
          <w:b/>
        </w:rPr>
        <w:t>You</w:t>
      </w:r>
      <w:r>
        <w:rPr>
          <w:rFonts w:ascii="Times New Roman" w:hAnsi="Times New Roman"/>
          <w:b/>
          <w:lang w:val="ru-RU"/>
        </w:rPr>
        <w:t xml:space="preserve"> </w:t>
      </w:r>
      <w:r>
        <w:rPr>
          <w:rFonts w:ascii="Times New Roman" w:hAnsi="Times New Roman"/>
          <w:b/>
        </w:rPr>
        <w:t>tube</w:t>
      </w:r>
    </w:p>
    <w:p w14:paraId="15325AC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1Развитие двигательных качеств </w:t>
      </w:r>
      <w:r>
        <w:fldChar w:fldCharType="begin"/>
      </w:r>
      <w:r>
        <w:instrText xml:space="preserve"> HYPERLINK "https://youtu.be/PbdMW2zG_DQ" </w:instrText>
      </w:r>
      <w:r>
        <w:fldChar w:fldCharType="separate"/>
      </w:r>
      <w:r>
        <w:rPr>
          <w:rStyle w:val="14"/>
          <w:rFonts w:ascii="Times New Roman" w:hAnsi="Times New Roman"/>
          <w:color w:val="0563C1"/>
        </w:rPr>
        <w:t>https</w:t>
      </w:r>
      <w:r>
        <w:rPr>
          <w:rStyle w:val="14"/>
          <w:rFonts w:ascii="Times New Roman" w:hAnsi="Times New Roman"/>
          <w:color w:val="0563C1"/>
          <w:lang w:val="ru-RU"/>
        </w:rPr>
        <w:t>://</w:t>
      </w:r>
      <w:r>
        <w:rPr>
          <w:rStyle w:val="14"/>
          <w:rFonts w:ascii="Times New Roman" w:hAnsi="Times New Roman"/>
          <w:color w:val="0563C1"/>
        </w:rPr>
        <w:t>youtu</w:t>
      </w:r>
      <w:r>
        <w:rPr>
          <w:rStyle w:val="14"/>
          <w:rFonts w:ascii="Times New Roman" w:hAnsi="Times New Roman"/>
          <w:color w:val="0563C1"/>
          <w:lang w:val="ru-RU"/>
        </w:rPr>
        <w:t>.</w:t>
      </w:r>
      <w:r>
        <w:rPr>
          <w:rStyle w:val="14"/>
          <w:rFonts w:ascii="Times New Roman" w:hAnsi="Times New Roman"/>
          <w:color w:val="0563C1"/>
        </w:rPr>
        <w:t>be</w:t>
      </w:r>
      <w:r>
        <w:rPr>
          <w:rStyle w:val="14"/>
          <w:rFonts w:ascii="Times New Roman" w:hAnsi="Times New Roman"/>
          <w:color w:val="0563C1"/>
          <w:lang w:val="ru-RU"/>
        </w:rPr>
        <w:t>/</w:t>
      </w:r>
      <w:r>
        <w:rPr>
          <w:rStyle w:val="14"/>
          <w:rFonts w:ascii="Times New Roman" w:hAnsi="Times New Roman"/>
          <w:color w:val="0563C1"/>
        </w:rPr>
        <w:t>PbdMW</w:t>
      </w:r>
      <w:r>
        <w:rPr>
          <w:rStyle w:val="14"/>
          <w:rFonts w:ascii="Times New Roman" w:hAnsi="Times New Roman"/>
          <w:color w:val="0563C1"/>
          <w:lang w:val="ru-RU"/>
        </w:rPr>
        <w:t>2</w:t>
      </w:r>
      <w:r>
        <w:rPr>
          <w:rStyle w:val="14"/>
          <w:rFonts w:ascii="Times New Roman" w:hAnsi="Times New Roman"/>
          <w:color w:val="0563C1"/>
        </w:rPr>
        <w:t>zG</w:t>
      </w:r>
      <w:r>
        <w:rPr>
          <w:rStyle w:val="14"/>
          <w:rFonts w:ascii="Times New Roman" w:hAnsi="Times New Roman"/>
          <w:color w:val="0563C1"/>
          <w:lang w:val="ru-RU"/>
        </w:rPr>
        <w:t>_</w:t>
      </w:r>
      <w:r>
        <w:rPr>
          <w:rStyle w:val="14"/>
          <w:rFonts w:ascii="Times New Roman" w:hAnsi="Times New Roman"/>
          <w:color w:val="0563C1"/>
        </w:rPr>
        <w:t>DQ</w:t>
      </w:r>
      <w:r>
        <w:rPr>
          <w:rStyle w:val="14"/>
          <w:rFonts w:ascii="Times New Roman" w:hAnsi="Times New Roman"/>
          <w:color w:val="0563C1"/>
        </w:rPr>
        <w:fldChar w:fldCharType="end"/>
      </w:r>
    </w:p>
    <w:p w14:paraId="5D410202">
      <w:pPr>
        <w:widowControl w:val="0"/>
        <w:tabs>
          <w:tab w:val="left" w:pos="1945"/>
        </w:tabs>
        <w:autoSpaceDE w:val="0"/>
        <w:autoSpaceDN w:val="0"/>
        <w:ind w:right="114"/>
        <w:rPr>
          <w:rFonts w:ascii="Times New Roman" w:hAnsi="Times New Roman" w:eastAsia="Calibri"/>
          <w:lang w:val="ru-RU"/>
        </w:rPr>
      </w:pPr>
      <w:r>
        <w:rPr>
          <w:rFonts w:ascii="Times New Roman" w:hAnsi="Times New Roman" w:eastAsia="Calibri"/>
          <w:lang w:val="ru-RU"/>
        </w:rPr>
        <w:t xml:space="preserve">2. Видеоролик Физическая культура Комплекс №1 </w:t>
      </w:r>
      <w:r>
        <w:rPr>
          <w:rFonts w:ascii="Times New Roman" w:hAnsi="Times New Roman" w:eastAsia="Calibri"/>
        </w:rPr>
        <w:t>https</w:t>
      </w:r>
      <w:r>
        <w:rPr>
          <w:rFonts w:ascii="Times New Roman" w:hAnsi="Times New Roman" w:eastAsia="Calibri"/>
          <w:lang w:val="ru-RU"/>
        </w:rPr>
        <w:t>://</w:t>
      </w:r>
      <w:r>
        <w:rPr>
          <w:rFonts w:ascii="Times New Roman" w:hAnsi="Times New Roman" w:eastAsia="Calibri"/>
        </w:rPr>
        <w:t>youtu</w:t>
      </w:r>
      <w:r>
        <w:rPr>
          <w:rFonts w:ascii="Times New Roman" w:hAnsi="Times New Roman" w:eastAsia="Calibri"/>
          <w:lang w:val="ru-RU"/>
        </w:rPr>
        <w:t>.</w:t>
      </w:r>
      <w:r>
        <w:rPr>
          <w:rFonts w:ascii="Times New Roman" w:hAnsi="Times New Roman" w:eastAsia="Calibri"/>
        </w:rPr>
        <w:t>be</w:t>
      </w:r>
      <w:r>
        <w:rPr>
          <w:rFonts w:ascii="Times New Roman" w:hAnsi="Times New Roman" w:eastAsia="Calibri"/>
          <w:lang w:val="ru-RU"/>
        </w:rPr>
        <w:t>/</w:t>
      </w:r>
      <w:r>
        <w:rPr>
          <w:rFonts w:ascii="Times New Roman" w:hAnsi="Times New Roman" w:eastAsia="Calibri"/>
        </w:rPr>
        <w:t>hctHaCLoe</w:t>
      </w:r>
      <w:r>
        <w:rPr>
          <w:rFonts w:ascii="Times New Roman" w:hAnsi="Times New Roman" w:eastAsia="Calibri"/>
          <w:lang w:val="ru-RU"/>
        </w:rPr>
        <w:t>6</w:t>
      </w:r>
      <w:r>
        <w:rPr>
          <w:rFonts w:ascii="Times New Roman" w:hAnsi="Times New Roman" w:eastAsia="Calibri"/>
        </w:rPr>
        <w:t>E</w:t>
      </w:r>
    </w:p>
    <w:p w14:paraId="66959426">
      <w:pPr>
        <w:rPr>
          <w:rFonts w:ascii="Times New Roman" w:hAnsi="Times New Roman" w:eastAsia="Calibri"/>
          <w:lang w:val="ru-RU"/>
        </w:rPr>
      </w:pPr>
      <w:r>
        <w:rPr>
          <w:rFonts w:ascii="Times New Roman" w:hAnsi="Times New Roman" w:eastAsia="Calibri"/>
          <w:lang w:val="ru-RU"/>
        </w:rPr>
        <w:t>3. Видеоролик. Правила выполнения теста поднимание туловища из положения лежа. ГТО</w:t>
      </w:r>
    </w:p>
    <w:p w14:paraId="27AC56C8">
      <w:pPr>
        <w:widowControl w:val="0"/>
        <w:tabs>
          <w:tab w:val="left" w:pos="1945"/>
        </w:tabs>
        <w:autoSpaceDE w:val="0"/>
        <w:autoSpaceDN w:val="0"/>
        <w:ind w:right="114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4. Видеоролик Физическая культура. Комплекс №3. </w:t>
      </w:r>
      <w:r>
        <w:rPr>
          <w:rFonts w:ascii="Times New Roman" w:hAnsi="Times New Roman"/>
          <w:color w:val="000000"/>
        </w:rPr>
        <w:t>https</w:t>
      </w:r>
      <w:r>
        <w:rPr>
          <w:rFonts w:ascii="Times New Roman" w:hAnsi="Times New Roman"/>
          <w:color w:val="000000"/>
          <w:lang w:val="ru-RU"/>
        </w:rPr>
        <w:t>://</w:t>
      </w:r>
      <w:r>
        <w:rPr>
          <w:rFonts w:ascii="Times New Roman" w:hAnsi="Times New Roman"/>
          <w:color w:val="000000"/>
        </w:rPr>
        <w:t>youtu</w:t>
      </w:r>
      <w:r>
        <w:rPr>
          <w:rFonts w:ascii="Times New Roman" w:hAnsi="Times New Roman"/>
          <w:color w:val="000000"/>
          <w:lang w:val="ru-RU"/>
        </w:rPr>
        <w:t>.</w:t>
      </w:r>
      <w:r>
        <w:rPr>
          <w:rFonts w:ascii="Times New Roman" w:hAnsi="Times New Roman"/>
          <w:color w:val="000000"/>
        </w:rPr>
        <w:t>be</w:t>
      </w:r>
      <w:r>
        <w:rPr>
          <w:rFonts w:ascii="Times New Roman" w:hAnsi="Times New Roman"/>
          <w:color w:val="000000"/>
          <w:lang w:val="ru-RU"/>
        </w:rPr>
        <w:t>/</w:t>
      </w:r>
      <w:r>
        <w:rPr>
          <w:rFonts w:ascii="Times New Roman" w:hAnsi="Times New Roman"/>
          <w:color w:val="000000"/>
        </w:rPr>
        <w:t>v</w:t>
      </w:r>
      <w:r>
        <w:rPr>
          <w:rFonts w:ascii="Times New Roman" w:hAnsi="Times New Roman"/>
          <w:color w:val="000000"/>
          <w:lang w:val="ru-RU"/>
        </w:rPr>
        <w:t>_</w:t>
      </w:r>
      <w:r>
        <w:rPr>
          <w:rFonts w:ascii="Times New Roman" w:hAnsi="Times New Roman"/>
          <w:color w:val="000000"/>
        </w:rPr>
        <w:t>G</w:t>
      </w:r>
      <w:r>
        <w:rPr>
          <w:rFonts w:ascii="Times New Roman" w:hAnsi="Times New Roman"/>
          <w:color w:val="000000"/>
          <w:lang w:val="ru-RU"/>
        </w:rPr>
        <w:t>1</w:t>
      </w:r>
      <w:r>
        <w:rPr>
          <w:rFonts w:ascii="Times New Roman" w:hAnsi="Times New Roman"/>
          <w:color w:val="000000"/>
        </w:rPr>
        <w:t>lswtpQQ</w:t>
      </w:r>
    </w:p>
    <w:p w14:paraId="2C9E5528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5. Видеоролик правила выполнения сгибания и разгибания рук в упоре лежа на полу. ГТО</w:t>
      </w:r>
    </w:p>
    <w:p w14:paraId="75B184A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 Видеоролик «Развитие гибкости всего тела у детей» </w:t>
      </w:r>
      <w:r>
        <w:rPr>
          <w:rFonts w:ascii="Times New Roman" w:hAnsi="Times New Roman"/>
        </w:rPr>
        <w:t>https</w:t>
      </w:r>
      <w:r>
        <w:rPr>
          <w:rFonts w:ascii="Times New Roman" w:hAnsi="Times New Roman"/>
          <w:lang w:val="ru-RU"/>
        </w:rPr>
        <w:t>://</w:t>
      </w:r>
      <w:r>
        <w:rPr>
          <w:rFonts w:ascii="Times New Roman" w:hAnsi="Times New Roman"/>
        </w:rPr>
        <w:t>youtu</w:t>
      </w:r>
      <w:r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</w:rPr>
        <w:t>be</w:t>
      </w:r>
      <w:r>
        <w:rPr>
          <w:rFonts w:ascii="Times New Roman" w:hAnsi="Times New Roman"/>
          <w:lang w:val="ru-RU"/>
        </w:rPr>
        <w:t>/</w:t>
      </w:r>
      <w:r>
        <w:rPr>
          <w:rFonts w:ascii="Times New Roman" w:hAnsi="Times New Roman"/>
        </w:rPr>
        <w:t>yF</w:t>
      </w:r>
      <w:r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</w:rPr>
        <w:t>qdfiLmjo</w:t>
      </w:r>
    </w:p>
    <w:p w14:paraId="6F63D2ED">
      <w:pPr>
        <w:widowControl w:val="0"/>
        <w:tabs>
          <w:tab w:val="left" w:pos="1945"/>
        </w:tabs>
        <w:autoSpaceDE w:val="0"/>
        <w:autoSpaceDN w:val="0"/>
        <w:ind w:right="114" w:hanging="35"/>
        <w:rPr>
          <w:rFonts w:ascii="Times New Roman" w:hAnsi="Times New Roman"/>
          <w:color w:val="000000"/>
          <w:u w:val="single"/>
          <w:lang w:val="ru-RU"/>
        </w:rPr>
      </w:pPr>
      <w:r>
        <w:rPr>
          <w:rFonts w:ascii="Times New Roman" w:hAnsi="Times New Roman"/>
          <w:color w:val="000000"/>
          <w:lang w:val="ru-RU"/>
        </w:rPr>
        <w:t>7. Видеоролик правила выполнения наклон вперед из положения сидя на полу. ГТО.</w:t>
      </w:r>
    </w:p>
    <w:p w14:paraId="18596221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8. Видеоролик правила выполнения наклон вперед из положения стоя на гимнастической скамейке (от уровня скамьи –см). ГТО.</w:t>
      </w:r>
    </w:p>
    <w:p w14:paraId="5F91707C">
      <w:pPr>
        <w:jc w:val="both"/>
        <w:rPr>
          <w:rFonts w:ascii="Times New Roman" w:hAnsi="Times New Roman"/>
          <w:b/>
          <w:lang w:val="ru-RU"/>
        </w:rPr>
      </w:pPr>
    </w:p>
    <w:p w14:paraId="42DB61A0">
      <w:pPr>
        <w:ind w:left="36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Модуль дистанционного обучения. </w:t>
      </w:r>
    </w:p>
    <w:p w14:paraId="494178E8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к дополнительной общеобразовательной программе</w:t>
      </w:r>
    </w:p>
    <w:p w14:paraId="33504BA1">
      <w:pPr>
        <w:widowControl w:val="0"/>
        <w:autoSpaceDE w:val="0"/>
        <w:autoSpaceDN w:val="0"/>
        <w:ind w:left="284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объединения «Спортивная лига «Волейбол» 2 год обучения</w:t>
      </w:r>
    </w:p>
    <w:p w14:paraId="68618A28">
      <w:pPr>
        <w:ind w:left="360"/>
        <w:rPr>
          <w:rFonts w:ascii="Times New Roman" w:hAnsi="Times New Roman"/>
          <w:lang w:val="ru-RU"/>
        </w:rPr>
      </w:pPr>
    </w:p>
    <w:p w14:paraId="6A995BE9">
      <w:pPr>
        <w:ind w:left="360" w:firstLine="34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Модуль дистанционного обучения разработан для образовательного процесса в заочной форме, либо для самостоятельного обучения. Другими словами, если ребенок не может посещать занятия по тем или иным причинам или требует дополнительного образовательного ресурса. </w:t>
      </w:r>
    </w:p>
    <w:p w14:paraId="297C2A39">
      <w:pPr>
        <w:ind w:left="360" w:firstLine="34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Эффективность дистанционного модуля заключается в воспитании у ребенка самоорганизации и саморазвитии, но это не значит, что педагог выключен из процесса обучения. </w:t>
      </w:r>
    </w:p>
    <w:p w14:paraId="52FA17A4">
      <w:pPr>
        <w:ind w:left="360" w:firstLine="34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Роль педагога заключается в предоставлении обучающемуся нужной для него информации и корректировки вектора образования по данному направлению.</w:t>
      </w:r>
    </w:p>
    <w:p w14:paraId="6D1B9769">
      <w:pPr>
        <w:ind w:left="360" w:firstLine="348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Цель дистанционного модуля заключается в повышении качества образования ребенка, а также в стимулировании самостоятельной работы.</w:t>
      </w:r>
    </w:p>
    <w:p w14:paraId="602D6BD4">
      <w:pPr>
        <w:ind w:left="360"/>
        <w:rPr>
          <w:rFonts w:ascii="Times New Roman" w:hAnsi="Times New Roman"/>
          <w:lang w:val="ru-RU"/>
        </w:rPr>
      </w:pPr>
    </w:p>
    <w:p w14:paraId="7D456C76">
      <w:pPr>
        <w:ind w:left="360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Учебный план второго года обучения</w:t>
      </w:r>
    </w:p>
    <w:p w14:paraId="4D2EAA85">
      <w:pPr>
        <w:ind w:left="360"/>
        <w:jc w:val="center"/>
        <w:rPr>
          <w:rFonts w:ascii="Times New Roman" w:hAnsi="Times New Roman"/>
          <w:b/>
          <w:lang w:val="ru-RU"/>
        </w:rPr>
      </w:pPr>
    </w:p>
    <w:tbl>
      <w:tblPr>
        <w:tblStyle w:val="12"/>
        <w:tblW w:w="10207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993"/>
        <w:gridCol w:w="850"/>
        <w:gridCol w:w="992"/>
        <w:gridCol w:w="2977"/>
      </w:tblGrid>
      <w:tr w14:paraId="7347F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4395" w:type="dxa"/>
            <w:vMerge w:val="restart"/>
          </w:tcPr>
          <w:p w14:paraId="290AF7CC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раздела, тема</w:t>
            </w:r>
          </w:p>
        </w:tc>
        <w:tc>
          <w:tcPr>
            <w:tcW w:w="2835" w:type="dxa"/>
            <w:gridSpan w:val="3"/>
          </w:tcPr>
          <w:p w14:paraId="6A65FC3A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14:paraId="1B3A19C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 аттестации/контроля</w:t>
            </w:r>
          </w:p>
        </w:tc>
      </w:tr>
      <w:tr w14:paraId="1488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395" w:type="dxa"/>
            <w:vMerge w:val="continue"/>
            <w:vAlign w:val="center"/>
          </w:tcPr>
          <w:p w14:paraId="25E5D16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14:paraId="625D172F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850" w:type="dxa"/>
          </w:tcPr>
          <w:p w14:paraId="257A911F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</w:t>
            </w:r>
          </w:p>
        </w:tc>
        <w:tc>
          <w:tcPr>
            <w:tcW w:w="992" w:type="dxa"/>
          </w:tcPr>
          <w:p w14:paraId="35DF33FD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</w:t>
            </w:r>
          </w:p>
        </w:tc>
        <w:tc>
          <w:tcPr>
            <w:tcW w:w="2977" w:type="dxa"/>
            <w:vMerge w:val="continue"/>
            <w:vAlign w:val="center"/>
          </w:tcPr>
          <w:p w14:paraId="38D1244B">
            <w:pPr>
              <w:rPr>
                <w:rFonts w:ascii="Times New Roman" w:hAnsi="Times New Roman"/>
                <w:b/>
              </w:rPr>
            </w:pPr>
          </w:p>
        </w:tc>
      </w:tr>
      <w:tr w14:paraId="4CD14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395" w:type="dxa"/>
          </w:tcPr>
          <w:p w14:paraId="7C7E1FA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I.Теория</w:t>
            </w:r>
          </w:p>
        </w:tc>
        <w:tc>
          <w:tcPr>
            <w:tcW w:w="993" w:type="dxa"/>
          </w:tcPr>
          <w:p w14:paraId="499E9B6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10758B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7DBC9D5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7" w:type="dxa"/>
          </w:tcPr>
          <w:p w14:paraId="05F56748">
            <w:pPr>
              <w:rPr>
                <w:rFonts w:ascii="Times New Roman" w:hAnsi="Times New Roman"/>
              </w:rPr>
            </w:pPr>
          </w:p>
        </w:tc>
      </w:tr>
      <w:tr w14:paraId="1F37F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4395" w:type="dxa"/>
          </w:tcPr>
          <w:p w14:paraId="0A69325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1.Становление волейбола как вида спорта; Общие основы волейбола;</w:t>
            </w:r>
          </w:p>
          <w:p w14:paraId="67F22746">
            <w:pPr>
              <w:ind w:left="426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3" w:type="dxa"/>
          </w:tcPr>
          <w:p w14:paraId="1CCD5F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14:paraId="25CA6E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6A4FC3F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7" w:type="dxa"/>
          </w:tcPr>
          <w:p w14:paraId="3C83A6C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Тестовые задания</w:t>
            </w:r>
          </w:p>
        </w:tc>
      </w:tr>
      <w:tr w14:paraId="4686A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395" w:type="dxa"/>
          </w:tcPr>
          <w:p w14:paraId="2E83DEE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2.Правила игры и методика судейства соревнований; </w:t>
            </w:r>
          </w:p>
          <w:p w14:paraId="151D739E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993" w:type="dxa"/>
          </w:tcPr>
          <w:p w14:paraId="2BCF93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14:paraId="5242B9B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3B7D13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977" w:type="dxa"/>
          </w:tcPr>
          <w:p w14:paraId="426445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Тестовые задания</w:t>
            </w:r>
          </w:p>
        </w:tc>
      </w:tr>
      <w:tr w14:paraId="0B403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</w:tcPr>
          <w:p w14:paraId="3013F44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Всего:       2 часа</w:t>
            </w:r>
          </w:p>
        </w:tc>
      </w:tr>
      <w:tr w14:paraId="14185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4395" w:type="dxa"/>
          </w:tcPr>
          <w:p w14:paraId="78EC2475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>. ОФП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  <w:p w14:paraId="393819CB">
            <w:pPr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Развитие двигательных качеств</w:t>
            </w:r>
          </w:p>
        </w:tc>
        <w:tc>
          <w:tcPr>
            <w:tcW w:w="993" w:type="dxa"/>
          </w:tcPr>
          <w:p w14:paraId="4DE0AD9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7037A281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C524D9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977" w:type="dxa"/>
          </w:tcPr>
          <w:p w14:paraId="6E5CEBEE">
            <w:pPr>
              <w:rPr>
                <w:rFonts w:ascii="Times New Roman" w:hAnsi="Times New Roman"/>
              </w:rPr>
            </w:pPr>
          </w:p>
        </w:tc>
      </w:tr>
      <w:tr w14:paraId="42EC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395" w:type="dxa"/>
          </w:tcPr>
          <w:p w14:paraId="3010DD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1.Развитие силы. </w:t>
            </w:r>
          </w:p>
        </w:tc>
        <w:tc>
          <w:tcPr>
            <w:tcW w:w="993" w:type="dxa"/>
          </w:tcPr>
          <w:p w14:paraId="4D6555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1BB644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36762D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7B82F1F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0F4D7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395" w:type="dxa"/>
          </w:tcPr>
          <w:p w14:paraId="1AFB625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2.Развитие скоростно-силовых  качеств. </w:t>
            </w:r>
          </w:p>
        </w:tc>
        <w:tc>
          <w:tcPr>
            <w:tcW w:w="993" w:type="dxa"/>
          </w:tcPr>
          <w:p w14:paraId="4ED885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038761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37E6F1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236EA55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1123B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395" w:type="dxa"/>
          </w:tcPr>
          <w:p w14:paraId="19A521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3.Развитие специальной силовой выносливости. </w:t>
            </w:r>
          </w:p>
        </w:tc>
        <w:tc>
          <w:tcPr>
            <w:tcW w:w="993" w:type="dxa"/>
          </w:tcPr>
          <w:p w14:paraId="4CF461F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43427A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7F179AC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77A4598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43B39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395" w:type="dxa"/>
          </w:tcPr>
          <w:p w14:paraId="7446CE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4.Развитие ловкости </w:t>
            </w:r>
          </w:p>
        </w:tc>
        <w:tc>
          <w:tcPr>
            <w:tcW w:w="993" w:type="dxa"/>
          </w:tcPr>
          <w:p w14:paraId="11A33C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7CBB59D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6F8D0B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3623F6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41312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4395" w:type="dxa"/>
          </w:tcPr>
          <w:p w14:paraId="4FCD56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5.Развитие гибкости</w:t>
            </w:r>
          </w:p>
        </w:tc>
        <w:tc>
          <w:tcPr>
            <w:tcW w:w="993" w:type="dxa"/>
          </w:tcPr>
          <w:p w14:paraId="0C81BD3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466A97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0AAC64B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303D52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58A06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</w:tcPr>
          <w:p w14:paraId="25B7478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Всего:           10 часов</w:t>
            </w:r>
          </w:p>
        </w:tc>
      </w:tr>
      <w:tr w14:paraId="61909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4395" w:type="dxa"/>
          </w:tcPr>
          <w:p w14:paraId="512CFE4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III.СФП</w:t>
            </w:r>
          </w:p>
        </w:tc>
        <w:tc>
          <w:tcPr>
            <w:tcW w:w="993" w:type="dxa"/>
          </w:tcPr>
          <w:p w14:paraId="3EFB6D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14:paraId="643AFCD3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EBCE11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7" w:type="dxa"/>
          </w:tcPr>
          <w:p w14:paraId="40D0A623">
            <w:pPr>
              <w:rPr>
                <w:rFonts w:ascii="Times New Roman" w:hAnsi="Times New Roman"/>
              </w:rPr>
            </w:pPr>
          </w:p>
        </w:tc>
      </w:tr>
      <w:tr w14:paraId="5112D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4395" w:type="dxa"/>
          </w:tcPr>
          <w:p w14:paraId="0637F687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bCs/>
              </w:rPr>
              <w:t xml:space="preserve"> упражнения для развития прыгучести</w:t>
            </w:r>
          </w:p>
          <w:p w14:paraId="5690C183">
            <w:pPr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00C34C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1DBBF1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4019B4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</w:tcPr>
          <w:p w14:paraId="0E490E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4CA70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395" w:type="dxa"/>
          </w:tcPr>
          <w:p w14:paraId="5DFC9436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</w:t>
            </w:r>
            <w:r>
              <w:rPr>
                <w:rFonts w:ascii="Times New Roman" w:hAnsi="Times New Roman"/>
                <w:bCs/>
                <w:lang w:val="ru-RU"/>
              </w:rPr>
              <w:t xml:space="preserve">   координации движений; </w:t>
            </w:r>
            <w:r>
              <w:rPr>
                <w:rFonts w:ascii="Times New Roman" w:hAnsi="Times New Roman"/>
                <w:lang w:val="ru-RU"/>
              </w:rPr>
              <w:t>Упражнения для развития гибкости</w:t>
            </w:r>
          </w:p>
        </w:tc>
        <w:tc>
          <w:tcPr>
            <w:tcW w:w="993" w:type="dxa"/>
          </w:tcPr>
          <w:p w14:paraId="4DB06D7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138B88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223C2A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26ECC1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Фото. Видео</w:t>
            </w:r>
          </w:p>
        </w:tc>
      </w:tr>
      <w:tr w14:paraId="2F02F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4395" w:type="dxa"/>
          </w:tcPr>
          <w:p w14:paraId="6FD645E6">
            <w:pPr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3.</w:t>
            </w:r>
            <w:r>
              <w:rPr>
                <w:rFonts w:ascii="Times New Roman" w:hAnsi="Times New Roman"/>
                <w:bCs/>
                <w:lang w:val="ru-RU"/>
              </w:rPr>
              <w:t xml:space="preserve"> специальной выносливости ; упражнения силовой подготовки</w:t>
            </w:r>
          </w:p>
        </w:tc>
        <w:tc>
          <w:tcPr>
            <w:tcW w:w="993" w:type="dxa"/>
          </w:tcPr>
          <w:p w14:paraId="65474D1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00E38E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62EA630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44893C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задания</w:t>
            </w:r>
          </w:p>
        </w:tc>
      </w:tr>
      <w:tr w14:paraId="7E83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</w:tcPr>
          <w:p w14:paraId="1B6882C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Всего:       8 часов</w:t>
            </w:r>
          </w:p>
        </w:tc>
      </w:tr>
      <w:tr w14:paraId="4C3BD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395" w:type="dxa"/>
          </w:tcPr>
          <w:p w14:paraId="77289C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IV.Техника</w:t>
            </w:r>
          </w:p>
        </w:tc>
        <w:tc>
          <w:tcPr>
            <w:tcW w:w="993" w:type="dxa"/>
          </w:tcPr>
          <w:p w14:paraId="30AB079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</w:tcPr>
          <w:p w14:paraId="590D08B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59D9B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977" w:type="dxa"/>
          </w:tcPr>
          <w:p w14:paraId="6D5CB17A">
            <w:pPr>
              <w:rPr>
                <w:rFonts w:ascii="Times New Roman" w:hAnsi="Times New Roman"/>
              </w:rPr>
            </w:pPr>
          </w:p>
        </w:tc>
      </w:tr>
      <w:tr w14:paraId="63B93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4395" w:type="dxa"/>
          </w:tcPr>
          <w:p w14:paraId="525CDB80">
            <w:pPr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1.Техническая подготовка</w:t>
            </w:r>
          </w:p>
          <w:p w14:paraId="71668D21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  Всесторонняя физическая подготовка – необходимое условие успешного освоения техники в начальном периоде обучения.</w:t>
            </w:r>
          </w:p>
        </w:tc>
        <w:tc>
          <w:tcPr>
            <w:tcW w:w="993" w:type="dxa"/>
          </w:tcPr>
          <w:p w14:paraId="1E974C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</w:tcPr>
          <w:p w14:paraId="145FAD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0FDC015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</w:tcPr>
          <w:p w14:paraId="3DF159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задания</w:t>
            </w:r>
          </w:p>
        </w:tc>
      </w:tr>
      <w:tr w14:paraId="0BA57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4395" w:type="dxa"/>
          </w:tcPr>
          <w:p w14:paraId="37CAD910">
            <w:pPr>
              <w:jc w:val="both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2.Тактическая подготовка</w:t>
            </w:r>
          </w:p>
          <w:p w14:paraId="741E4B73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1.</w:t>
            </w:r>
            <w:r>
              <w:rPr>
                <w:rFonts w:ascii="Times New Roman" w:hAnsi="Times New Roman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Обучение индивидуальным  действиям в нападении и защите.</w:t>
            </w:r>
          </w:p>
        </w:tc>
        <w:tc>
          <w:tcPr>
            <w:tcW w:w="993" w:type="dxa"/>
          </w:tcPr>
          <w:p w14:paraId="190B3E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420A267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5920BF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</w:tcPr>
          <w:p w14:paraId="77FFE1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задания</w:t>
            </w:r>
          </w:p>
        </w:tc>
      </w:tr>
      <w:tr w14:paraId="4D62B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4395" w:type="dxa"/>
          </w:tcPr>
          <w:p w14:paraId="6FFB4CAC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 Обучение групповым взаимодействиям в нападении и защите.</w:t>
            </w:r>
          </w:p>
        </w:tc>
        <w:tc>
          <w:tcPr>
            <w:tcW w:w="993" w:type="dxa"/>
          </w:tcPr>
          <w:p w14:paraId="1F43C2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</w:tcPr>
          <w:p w14:paraId="1EEC7A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22F585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</w:tcPr>
          <w:p w14:paraId="5BB76D6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задания</w:t>
            </w:r>
          </w:p>
        </w:tc>
      </w:tr>
      <w:tr w14:paraId="28D30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</w:tcPr>
          <w:p w14:paraId="11BC57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Всего:      8 часов</w:t>
            </w:r>
          </w:p>
        </w:tc>
      </w:tr>
      <w:tr w14:paraId="7D8F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4395" w:type="dxa"/>
          </w:tcPr>
          <w:p w14:paraId="59B3605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V.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Игровая подготовка</w:t>
            </w:r>
          </w:p>
        </w:tc>
        <w:tc>
          <w:tcPr>
            <w:tcW w:w="993" w:type="dxa"/>
          </w:tcPr>
          <w:p w14:paraId="679BB6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1B2B2400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24E164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</w:tcPr>
          <w:p w14:paraId="3FB27019">
            <w:pPr>
              <w:rPr>
                <w:rFonts w:ascii="Times New Roman" w:hAnsi="Times New Roman"/>
              </w:rPr>
            </w:pPr>
          </w:p>
        </w:tc>
      </w:tr>
      <w:tr w14:paraId="5CF59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4395" w:type="dxa"/>
          </w:tcPr>
          <w:p w14:paraId="24A16B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1. Основы взаимодействия игроков во время игры. </w:t>
            </w:r>
            <w:r>
              <w:rPr>
                <w:rFonts w:ascii="Times New Roman" w:hAnsi="Times New Roman"/>
              </w:rPr>
              <w:t>Учебно – тренировочная игра</w:t>
            </w:r>
          </w:p>
        </w:tc>
        <w:tc>
          <w:tcPr>
            <w:tcW w:w="993" w:type="dxa"/>
          </w:tcPr>
          <w:p w14:paraId="484CA5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</w:tcPr>
          <w:p w14:paraId="3BC3764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67C9F3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7" w:type="dxa"/>
          </w:tcPr>
          <w:p w14:paraId="3CC8963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Тренировочные задания</w:t>
            </w:r>
          </w:p>
        </w:tc>
      </w:tr>
      <w:tr w14:paraId="4EAE4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</w:tcPr>
          <w:p w14:paraId="63455C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Всего:      4 часов</w:t>
            </w:r>
          </w:p>
        </w:tc>
      </w:tr>
      <w:tr w14:paraId="6B9DA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4395" w:type="dxa"/>
          </w:tcPr>
          <w:p w14:paraId="39C6986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VI.</w:t>
            </w:r>
            <w:r>
              <w:rPr>
                <w:rFonts w:ascii="Times New Roman" w:hAnsi="Times New Roman"/>
                <w:b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Контрольные испытания</w:t>
            </w:r>
          </w:p>
        </w:tc>
        <w:tc>
          <w:tcPr>
            <w:tcW w:w="993" w:type="dxa"/>
          </w:tcPr>
          <w:p w14:paraId="6BF99B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</w:tcPr>
          <w:p w14:paraId="7CAE29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30B5A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</w:tcPr>
          <w:p w14:paraId="27E02B84">
            <w:pPr>
              <w:rPr>
                <w:rFonts w:ascii="Times New Roman" w:hAnsi="Times New Roman"/>
              </w:rPr>
            </w:pPr>
          </w:p>
        </w:tc>
      </w:tr>
      <w:tr w14:paraId="2322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4395" w:type="dxa"/>
          </w:tcPr>
          <w:p w14:paraId="07B18C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Подтягивание на перекладине (раз)</w:t>
            </w:r>
          </w:p>
        </w:tc>
        <w:tc>
          <w:tcPr>
            <w:tcW w:w="993" w:type="dxa"/>
          </w:tcPr>
          <w:p w14:paraId="547B00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50" w:type="dxa"/>
          </w:tcPr>
          <w:p w14:paraId="4BE25E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657462D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2977" w:type="dxa"/>
          </w:tcPr>
          <w:p w14:paraId="41BF861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тесты, видео, фото</w:t>
            </w:r>
          </w:p>
        </w:tc>
      </w:tr>
      <w:tr w14:paraId="19A0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4395" w:type="dxa"/>
          </w:tcPr>
          <w:p w14:paraId="554FEE5C">
            <w:pPr>
              <w:ind w:left="1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2.Отжимание в упоре лежа (раз)</w:t>
            </w:r>
          </w:p>
        </w:tc>
        <w:tc>
          <w:tcPr>
            <w:tcW w:w="993" w:type="dxa"/>
          </w:tcPr>
          <w:p w14:paraId="4A65AF4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50" w:type="dxa"/>
          </w:tcPr>
          <w:p w14:paraId="25311BE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28CC08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2977" w:type="dxa"/>
          </w:tcPr>
          <w:p w14:paraId="336030C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тесты, видео, фото</w:t>
            </w:r>
          </w:p>
        </w:tc>
      </w:tr>
      <w:tr w14:paraId="36DBC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4395" w:type="dxa"/>
          </w:tcPr>
          <w:p w14:paraId="4C30FAD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3.Поднимание туловища из положения, лежа за 1мин. </w:t>
            </w:r>
            <w:r>
              <w:rPr>
                <w:rFonts w:ascii="Times New Roman" w:hAnsi="Times New Roman"/>
              </w:rPr>
              <w:t>(раз)</w:t>
            </w:r>
          </w:p>
        </w:tc>
        <w:tc>
          <w:tcPr>
            <w:tcW w:w="993" w:type="dxa"/>
          </w:tcPr>
          <w:p w14:paraId="1FDAC5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50" w:type="dxa"/>
          </w:tcPr>
          <w:p w14:paraId="49AA704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215DA08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2977" w:type="dxa"/>
          </w:tcPr>
          <w:p w14:paraId="182727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тесты, видео, фото</w:t>
            </w:r>
          </w:p>
        </w:tc>
      </w:tr>
      <w:tr w14:paraId="70C42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4395" w:type="dxa"/>
          </w:tcPr>
          <w:p w14:paraId="6B0C8939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4. Прыжки через скакалку за 25сек (раз)</w:t>
            </w:r>
          </w:p>
        </w:tc>
        <w:tc>
          <w:tcPr>
            <w:tcW w:w="993" w:type="dxa"/>
          </w:tcPr>
          <w:p w14:paraId="00732AA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850" w:type="dxa"/>
          </w:tcPr>
          <w:p w14:paraId="0C2DEF9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992" w:type="dxa"/>
          </w:tcPr>
          <w:p w14:paraId="0C67D0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2977" w:type="dxa"/>
          </w:tcPr>
          <w:p w14:paraId="354AAC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Контрольные тесты, видео, фото</w:t>
            </w:r>
          </w:p>
        </w:tc>
      </w:tr>
      <w:tr w14:paraId="22B26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</w:tcPr>
          <w:p w14:paraId="0A8B2AF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Всего:   2 часа</w:t>
            </w:r>
          </w:p>
        </w:tc>
      </w:tr>
      <w:tr w14:paraId="4EEE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</w:tcPr>
          <w:p w14:paraId="2D4891F9">
            <w:pPr>
              <w:tabs>
                <w:tab w:val="left" w:pos="249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 34 часа</w:t>
            </w:r>
          </w:p>
        </w:tc>
      </w:tr>
      <w:tr w14:paraId="1B4EA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  <w:gridSpan w:val="5"/>
          </w:tcPr>
          <w:p w14:paraId="2436478F">
            <w:pPr>
              <w:rPr>
                <w:rFonts w:ascii="Times New Roman" w:hAnsi="Times New Roman"/>
                <w:b/>
              </w:rPr>
            </w:pPr>
          </w:p>
        </w:tc>
      </w:tr>
    </w:tbl>
    <w:p w14:paraId="6571509E">
      <w:pPr>
        <w:spacing w:line="360" w:lineRule="auto"/>
        <w:jc w:val="center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>4.1.3. Содержание учебного плана</w:t>
      </w:r>
    </w:p>
    <w:p w14:paraId="7F316011">
      <w:pPr>
        <w:ind w:left="84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1.</w:t>
      </w:r>
      <w:r>
        <w:rPr>
          <w:rFonts w:ascii="Times New Roman" w:hAnsi="Times New Roman"/>
          <w:b/>
          <w:bCs/>
          <w:lang w:val="ru-RU"/>
        </w:rPr>
        <w:t>Теоретические сведения:</w:t>
      </w:r>
      <w:r>
        <w:rPr>
          <w:rFonts w:ascii="Times New Roman" w:hAnsi="Times New Roman"/>
          <w:lang w:val="ru-RU"/>
        </w:rPr>
        <w:t xml:space="preserve"> </w:t>
      </w:r>
    </w:p>
    <w:p w14:paraId="65E0A213">
      <w:pPr>
        <w:ind w:left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Правила поведения и ТБ на занятиях по волейболу;</w:t>
      </w:r>
    </w:p>
    <w:p w14:paraId="7DB49E1B">
      <w:pPr>
        <w:ind w:left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Последовательность обучения волейболистов; </w:t>
      </w:r>
    </w:p>
    <w:p w14:paraId="33146C7E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Становление волейбола как вида спорта; Общие основы волейбола;</w:t>
      </w:r>
    </w:p>
    <w:p w14:paraId="1002B352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Правила игры и методика судейства соревнований; </w:t>
      </w:r>
    </w:p>
    <w:p w14:paraId="0E1B9C7B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Эволюция правил игры по волейболу;</w:t>
      </w:r>
    </w:p>
    <w:p w14:paraId="2F8935C3">
      <w:pPr>
        <w:ind w:left="426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Упрощенные правила игры;</w:t>
      </w:r>
    </w:p>
    <w:p w14:paraId="531BFB7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- Действующие правила игры;</w:t>
      </w:r>
    </w:p>
    <w:p w14:paraId="2EC12F17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Сведения о строении и функциях организма человека;</w:t>
      </w:r>
    </w:p>
    <w:p w14:paraId="3C087C37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Гигиена, врачебный контроль на занятиях волейболом;</w:t>
      </w:r>
    </w:p>
    <w:p w14:paraId="00A13B15">
      <w:pPr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Основы техники игры и техническая подготовка.</w:t>
      </w:r>
    </w:p>
    <w:p w14:paraId="6C1687D3">
      <w:pPr>
        <w:tabs>
          <w:tab w:val="left" w:pos="5265"/>
        </w:tabs>
        <w:ind w:left="426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Основы тактики игры и тактическая подготовка.</w:t>
      </w:r>
    </w:p>
    <w:p w14:paraId="3FA947B2">
      <w:pPr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2. Общефизическая подготовка:</w:t>
      </w:r>
      <w:r>
        <w:rPr>
          <w:rFonts w:ascii="Times New Roman" w:hAnsi="Times New Roman"/>
          <w:bCs/>
          <w:lang w:val="ru-RU"/>
        </w:rPr>
        <w:t xml:space="preserve"> (развитие двигательных качеств)</w:t>
      </w:r>
    </w:p>
    <w:p w14:paraId="43BC3112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Подвижные игры</w:t>
      </w:r>
    </w:p>
    <w:p w14:paraId="357ABCAE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ОРУ</w:t>
      </w:r>
    </w:p>
    <w:p w14:paraId="2AB7E0D9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Бег</w:t>
      </w:r>
    </w:p>
    <w:p w14:paraId="29103D59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Прыжки</w:t>
      </w:r>
    </w:p>
    <w:p w14:paraId="26A9CB80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Метания</w:t>
      </w:r>
    </w:p>
    <w:p w14:paraId="51E93405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Акробатические упражнения</w:t>
      </w:r>
    </w:p>
    <w:p w14:paraId="3A781192">
      <w:pPr>
        <w:tabs>
          <w:tab w:val="left" w:pos="1050"/>
        </w:tabs>
        <w:ind w:left="64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ab/>
      </w:r>
      <w:r>
        <w:rPr>
          <w:rFonts w:ascii="Times New Roman" w:hAnsi="Times New Roman"/>
          <w:b/>
          <w:bCs/>
          <w:lang w:val="ru-RU"/>
        </w:rPr>
        <w:t>3.Специальная физическая подготовка:</w:t>
      </w:r>
    </w:p>
    <w:p w14:paraId="49EE667B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Упражнения для развития прыгучести</w:t>
      </w:r>
    </w:p>
    <w:p w14:paraId="1F739727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Координации движений</w:t>
      </w:r>
    </w:p>
    <w:p w14:paraId="103D8932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Специальной выносливости</w:t>
      </w:r>
    </w:p>
    <w:p w14:paraId="13B7CB02">
      <w:pPr>
        <w:ind w:left="284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- Упражнения силовой подготовки</w:t>
      </w:r>
    </w:p>
    <w:p w14:paraId="60B7731A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Подбор упражнений, составление комплексов упражнений для развития быстроты перемещений для  защиты и нападения;</w:t>
      </w:r>
    </w:p>
    <w:p w14:paraId="444976AB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Подбор упражнений для развития взрывной силы;</w:t>
      </w:r>
    </w:p>
    <w:p w14:paraId="7AF0EEE3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Подбор упражнений для воспитания быстроты ответных действий.</w:t>
      </w:r>
    </w:p>
    <w:p w14:paraId="4EBA3912">
      <w:pPr>
        <w:tabs>
          <w:tab w:val="left" w:pos="1095"/>
        </w:tabs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ab/>
      </w:r>
      <w:r>
        <w:rPr>
          <w:rFonts w:ascii="Times New Roman" w:hAnsi="Times New Roman"/>
          <w:b/>
          <w:bCs/>
          <w:lang w:val="ru-RU"/>
        </w:rPr>
        <w:t>4.Техническая подготовка:</w:t>
      </w:r>
    </w:p>
    <w:p w14:paraId="10C787C8">
      <w:pPr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 xml:space="preserve">Техника выполнения нижнего приема. </w:t>
      </w:r>
      <w:r>
        <w:rPr>
          <w:rFonts w:ascii="Times New Roman" w:hAnsi="Times New Roman"/>
          <w:lang w:val="ru-RU"/>
        </w:rPr>
        <w:t>Совершенствование в технике передвижений в стойке волейболиста с изменением направления движения по звуковому и зрительному сигналу. Совершенствование в технике передачи мяча в парах на месте, со сменой мест. Подвижные игры с волейбольным мячом. Правильное положение рук и ног при выполнении нижнего приема. Поведение игрока при выполнении приема. Правила безопасного выполнения.</w:t>
      </w:r>
    </w:p>
    <w:p w14:paraId="651B897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верхнего приема</w:t>
      </w:r>
      <w:r>
        <w:rPr>
          <w:rFonts w:ascii="Times New Roman" w:hAnsi="Times New Roman"/>
          <w:lang w:val="ru-RU"/>
        </w:rPr>
        <w:t>. Правильное положение рук, кистей и пальцев при выполнении верхнего приема передачи мяча. Положение ног и туловища спортсмена при выполнении верхнего приема. Упражнения на отработку движений рук, туловища и ног при выполнении приема. Правила безопасного выполнения приема. Использование верхнего приема передачи мяча на практике вовремя командной игры в волейбол.</w:t>
      </w:r>
    </w:p>
    <w:p w14:paraId="5198C184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нижней прямой подачи</w:t>
      </w:r>
      <w:r>
        <w:rPr>
          <w:rFonts w:ascii="Times New Roman" w:hAnsi="Times New Roman"/>
          <w:lang w:val="ru-RU"/>
        </w:rPr>
        <w:t>. Правильное положение туловища, ног, рук, кистей и пальцев спортсменов при выполнении нижней прямой подачи. Упражнение на движения ногами, туловищем и руками при выполнении нижней прямой подачи. Правила безопасного выполнения нижней прямой подачи. Использование нижней прямой подачи мяча на практике вовремя командной игры в волейбол.</w:t>
      </w:r>
    </w:p>
    <w:p w14:paraId="052A0011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верхней прямой подачи</w:t>
      </w:r>
      <w:r>
        <w:rPr>
          <w:rFonts w:ascii="Times New Roman" w:hAnsi="Times New Roman"/>
          <w:lang w:val="ru-RU"/>
        </w:rPr>
        <w:t>. Выполнение набрасывание мяча на удар. Правильное положение кисти при ударе по мячу вовремя верхней прямой подачи. Упражнение на движение ногами и туловищем, движение «рабочей» рукой при выполнении верхней прямой подачи. Правила безопасного выполнения упражнения. Использование верхней прямой подачи мяча на практике вовремя командной игры в волейбол.</w:t>
      </w:r>
    </w:p>
    <w:p w14:paraId="09892BB7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нижней боковой подачи</w:t>
      </w:r>
      <w:r>
        <w:rPr>
          <w:rFonts w:ascii="Times New Roman" w:hAnsi="Times New Roman"/>
          <w:lang w:val="ru-RU"/>
        </w:rPr>
        <w:t>. Правильное положение руки с мячом перед нанесением удара вовремя нижней боковой подачи. Правила безопасного выполнения упражнения. Упражнения на движение рук, ног и туловища при выполнении нижней боковой подачи. Использование нижней и верхней прямой подачи, нижней боковой подачи мяча на практике вовремя командной игры в волейбол.</w:t>
      </w:r>
    </w:p>
    <w:p w14:paraId="1FCC6D8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навесной передачи к нападающему удару</w:t>
      </w:r>
      <w:r>
        <w:rPr>
          <w:rFonts w:ascii="Times New Roman" w:hAnsi="Times New Roman"/>
          <w:lang w:val="ru-RU"/>
        </w:rPr>
        <w:t>.Понятие выход на прием мяча. Упражнение на правильные действия руками, туловищем и ногами вовремя навесной передачи. Упражнения на правильные действия, направленные на коррекцию передачи. Правила безопасного выполнения упражнения. Использование нижней и верхней прямой подачи, нижней боковой подачи мяча, навесной передачи на практике вовремя командной игры в волейбол.</w:t>
      </w:r>
    </w:p>
    <w:p w14:paraId="6D921F7D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u w:val="single"/>
          <w:lang w:val="ru-RU"/>
        </w:rPr>
        <w:t>Техника выполнения нападающего удара</w:t>
      </w:r>
      <w:r>
        <w:rPr>
          <w:rFonts w:ascii="Times New Roman" w:hAnsi="Times New Roman"/>
          <w:lang w:val="ru-RU"/>
        </w:rPr>
        <w:t xml:space="preserve">. Понятие выход на позицию перед ударом. Упражнения на отработку приема набегания в сочетании с движением руками, туловищем и ногами. Отработка действий, направленных на коррекцию передачи. Правила безопасного выполнения упражнения. Использование нижней и верхней прямой подачи, нижней боковой.  </w:t>
      </w:r>
    </w:p>
    <w:p w14:paraId="0C3CDEE3">
      <w:pPr>
        <w:ind w:left="36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b/>
          <w:lang w:val="ru-RU"/>
        </w:rPr>
        <w:t xml:space="preserve">5.Тактическая подготовка: </w:t>
      </w:r>
      <w:r>
        <w:rPr>
          <w:rFonts w:ascii="Times New Roman" w:hAnsi="Times New Roman"/>
          <w:lang w:val="ru-RU"/>
        </w:rPr>
        <w:tab/>
      </w:r>
    </w:p>
    <w:p w14:paraId="2BA2E20F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u w:val="single"/>
          <w:lang w:val="ru-RU"/>
        </w:rPr>
        <w:t xml:space="preserve">Обучение и совершенствование индивидуальных действий: </w:t>
      </w:r>
    </w:p>
    <w:p w14:paraId="528923D8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Совершенствование тактики нападающих ударов; </w:t>
      </w:r>
    </w:p>
    <w:p w14:paraId="2CD4AA7B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Нападающий удар задней линии;</w:t>
      </w:r>
    </w:p>
    <w:p w14:paraId="41E19456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 Совершенствование технико-тактическим действиям нападающего игрока (блок-аут). </w:t>
      </w:r>
    </w:p>
    <w:p w14:paraId="69CFB159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Нападающий удар толчком одной ноги;</w:t>
      </w:r>
    </w:p>
    <w:p w14:paraId="2989317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 При выполнении вторых передач;</w:t>
      </w:r>
    </w:p>
    <w:p w14:paraId="62D91A9A">
      <w:pPr>
        <w:jc w:val="both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>Обучение групповым взаимодействиям:</w:t>
      </w:r>
    </w:p>
    <w:p w14:paraId="6FC739EA">
      <w:pPr>
        <w:jc w:val="both"/>
        <w:rPr>
          <w:rFonts w:ascii="Times New Roman" w:hAnsi="Times New Roman"/>
          <w:b/>
          <w:lang w:val="ru-RU"/>
        </w:rPr>
      </w:pPr>
    </w:p>
    <w:p w14:paraId="4EB165E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Обучения отвлекающим действиям при нападающем ударе;</w:t>
      </w:r>
    </w:p>
    <w:p w14:paraId="31BD4D5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Обучение переключению внимания и переходу от действий защиты к действиям в атаке (и наоборот). </w:t>
      </w:r>
    </w:p>
    <w:p w14:paraId="3F66D6D4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Обучение групповым действиям в нападении через выходящего игрока задней линии. </w:t>
      </w:r>
    </w:p>
    <w:p w14:paraId="72F7724C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>- Изучение слабых нападающих ударов с имитацией сильных (обманные нападающие удары).</w:t>
      </w:r>
    </w:p>
    <w:p w14:paraId="48BF30F2">
      <w:pPr>
        <w:ind w:left="570"/>
        <w:jc w:val="both"/>
        <w:rPr>
          <w:rFonts w:ascii="Times New Roman" w:hAnsi="Times New Roman"/>
          <w:b/>
          <w:lang w:val="ru-RU"/>
        </w:rPr>
      </w:pPr>
    </w:p>
    <w:p w14:paraId="1AD0E384">
      <w:pPr>
        <w:framePr w:hSpace="180" w:wrap="around" w:vAnchor="text" w:hAnchor="page" w:x="841" w:y="2056"/>
        <w:rPr>
          <w:rFonts w:ascii="Times New Roman" w:hAnsi="Times New Roman"/>
          <w:lang w:val="ru-RU"/>
        </w:rPr>
      </w:pPr>
    </w:p>
    <w:p w14:paraId="0C8010E6">
      <w:pPr>
        <w:framePr w:hSpace="180" w:wrap="around" w:vAnchor="text" w:hAnchor="page" w:x="1021" w:y="40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Обучение технике передаче в прыжке:</w:t>
      </w:r>
    </w:p>
    <w:p w14:paraId="40C63E32">
      <w:pPr>
        <w:framePr w:hSpace="180" w:wrap="around" w:vAnchor="text" w:hAnchor="page" w:x="1021" w:y="40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Откидке, отвлекающие действия при вторых передачах. </w:t>
      </w:r>
    </w:p>
    <w:p w14:paraId="7DA9760A">
      <w:pPr>
        <w:framePr w:hSpace="180" w:wrap="around" w:vAnchor="text" w:hAnchor="page" w:x="1021" w:y="40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Упражнения на расслабления и растяжения.</w:t>
      </w:r>
    </w:p>
    <w:p w14:paraId="5A4CF84E">
      <w:pPr>
        <w:framePr w:hSpace="180" w:wrap="around" w:vAnchor="text" w:hAnchor="page" w:x="1021" w:y="40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Обучение технике бокового нападающего удара, подаче в прыжке.</w:t>
      </w:r>
    </w:p>
    <w:p w14:paraId="48568FF2">
      <w:pPr>
        <w:framePr w:hSpace="180" w:wrap="around" w:vAnchor="text" w:hAnchor="page" w:x="1021" w:y="40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- Подбор упражнений для совершенствования ориентировки игрока. - Обучения тактике подач, подач в прыжке СФП.</w:t>
      </w:r>
    </w:p>
    <w:p w14:paraId="440E07AD">
      <w:pPr>
        <w:framePr w:hSpace="180" w:wrap="around" w:vAnchor="text" w:hAnchor="page" w:x="1021" w:y="402"/>
        <w:rPr>
          <w:rFonts w:ascii="Times New Roman" w:hAnsi="Times New Roman"/>
          <w:lang w:val="ru-RU"/>
        </w:rPr>
      </w:pPr>
    </w:p>
    <w:p w14:paraId="0BE32B2C">
      <w:pPr>
        <w:rPr>
          <w:rFonts w:ascii="Times New Roman" w:hAnsi="Times New Roman"/>
          <w:b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>Обучение и совершенствование индивидуальных действий</w:t>
      </w:r>
    </w:p>
    <w:p w14:paraId="5AD1D3DF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6.Игровая подготовка:</w:t>
      </w:r>
      <w:r>
        <w:rPr>
          <w:rFonts w:ascii="Times New Roman" w:hAnsi="Times New Roman"/>
          <w:lang w:val="ru-RU"/>
        </w:rPr>
        <w:t xml:space="preserve"> Основы взаимодействия игроков во время игры. Понятие развития игровой комбинации. Понятие: оборонительная, наступательная игра. Правила безопасного ведения двусторонней игры. Использование нижней и верхней прямой подачи, нижней боковой подачи мяча, навесной передачи на практике вовремя командной игры в волейбол. Тактика игры в нападении . Тактика игры в защите.</w:t>
      </w:r>
    </w:p>
    <w:p w14:paraId="4B5A7712">
      <w:pPr>
        <w:tabs>
          <w:tab w:val="left" w:pos="795"/>
        </w:tabs>
        <w:jc w:val="both"/>
        <w:rPr>
          <w:rFonts w:ascii="Times New Roman" w:hAnsi="Times New Roman"/>
          <w:b/>
          <w:lang w:val="ru-RU"/>
        </w:rPr>
      </w:pPr>
    </w:p>
    <w:p w14:paraId="479ADC4B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7.Контрольные и календарные игры:</w:t>
      </w:r>
    </w:p>
    <w:p w14:paraId="44462B3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- Двухсторонние контрольные игры по упрощенным правилам волейбола.</w:t>
      </w:r>
    </w:p>
    <w:p w14:paraId="10FDD52A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Товарищеские игры с командами соседних школ.</w:t>
      </w:r>
    </w:p>
    <w:p w14:paraId="623B0809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- Итоговые контрольные игры.</w:t>
      </w:r>
    </w:p>
    <w:p w14:paraId="4D8A8261">
      <w:pPr>
        <w:jc w:val="both"/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b/>
          <w:i/>
        </w:rPr>
        <w:t>VI</w:t>
      </w:r>
      <w:r>
        <w:rPr>
          <w:rFonts w:ascii="Times New Roman" w:hAnsi="Times New Roman"/>
          <w:b/>
          <w:i/>
          <w:lang w:val="ru-RU"/>
        </w:rPr>
        <w:t>. Контрольные испытания</w:t>
      </w:r>
    </w:p>
    <w:tbl>
      <w:tblPr>
        <w:tblStyle w:val="12"/>
        <w:tblW w:w="9661" w:type="dxa"/>
        <w:tblInd w:w="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1"/>
      </w:tblGrid>
      <w:tr w14:paraId="065B2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3" w:type="dxa"/>
          </w:tcPr>
          <w:p w14:paraId="410F3C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60м  (сек)</w:t>
            </w:r>
          </w:p>
        </w:tc>
      </w:tr>
      <w:tr w14:paraId="06B11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3" w:type="dxa"/>
          </w:tcPr>
          <w:p w14:paraId="71E4F5AC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Прыжки в длину с места  (см)</w:t>
            </w:r>
          </w:p>
        </w:tc>
      </w:tr>
      <w:tr w14:paraId="25F94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3" w:type="dxa"/>
          </w:tcPr>
          <w:p w14:paraId="2F50067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Прыжки через скакалку за 25сек (раз)</w:t>
            </w:r>
          </w:p>
        </w:tc>
      </w:tr>
      <w:tr w14:paraId="307D5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3" w:type="dxa"/>
          </w:tcPr>
          <w:p w14:paraId="7B6A627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Поднимание туловища из положения, лежа за 1мин. </w:t>
            </w:r>
            <w:r>
              <w:rPr>
                <w:rFonts w:ascii="Times New Roman" w:hAnsi="Times New Roman"/>
              </w:rPr>
              <w:t>(раз)</w:t>
            </w:r>
          </w:p>
        </w:tc>
      </w:tr>
      <w:tr w14:paraId="7D904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93" w:type="dxa"/>
          </w:tcPr>
          <w:p w14:paraId="39D919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Подтягивание на перекладине (раз)</w:t>
            </w:r>
          </w:p>
        </w:tc>
      </w:tr>
      <w:tr w14:paraId="16AC5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93" w:type="dxa"/>
          </w:tcPr>
          <w:p w14:paraId="2A81280A">
            <w:pPr>
              <w:ind w:left="139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Отжимание в упоре лежа (раз)</w:t>
            </w:r>
          </w:p>
        </w:tc>
      </w:tr>
    </w:tbl>
    <w:p w14:paraId="66A1AA5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Промежуточный и итоговый контроль. Сдача нормативов проводится в форме тестирования.</w:t>
      </w:r>
    </w:p>
    <w:p w14:paraId="699CD4A9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Контрольные тесты</w:t>
      </w:r>
    </w:p>
    <w:p w14:paraId="3C1F4C6D">
      <w:pPr>
        <w:rPr>
          <w:rFonts w:ascii="Times New Roman" w:hAnsi="Times New Roman"/>
          <w:b/>
          <w:u w:val="single"/>
        </w:rPr>
      </w:pPr>
    </w:p>
    <w:tbl>
      <w:tblPr>
        <w:tblStyle w:val="12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7229"/>
        <w:gridCol w:w="1134"/>
        <w:gridCol w:w="850"/>
      </w:tblGrid>
      <w:tr w14:paraId="1E8D0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restart"/>
          </w:tcPr>
          <w:p w14:paraId="691BCBB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7229" w:type="dxa"/>
            <w:vMerge w:val="restart"/>
          </w:tcPr>
          <w:p w14:paraId="735530A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Тесты</w:t>
            </w:r>
          </w:p>
        </w:tc>
        <w:tc>
          <w:tcPr>
            <w:tcW w:w="1984" w:type="dxa"/>
            <w:gridSpan w:val="2"/>
          </w:tcPr>
          <w:p w14:paraId="2D9773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12-13 лет</w:t>
            </w:r>
          </w:p>
        </w:tc>
      </w:tr>
      <w:tr w14:paraId="4B5A7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vMerge w:val="continue"/>
          </w:tcPr>
          <w:p w14:paraId="2CE0891D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229" w:type="dxa"/>
            <w:vMerge w:val="continue"/>
          </w:tcPr>
          <w:p w14:paraId="0596910D">
            <w:pPr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134" w:type="dxa"/>
          </w:tcPr>
          <w:p w14:paraId="22533DC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</w:p>
        </w:tc>
        <w:tc>
          <w:tcPr>
            <w:tcW w:w="850" w:type="dxa"/>
          </w:tcPr>
          <w:p w14:paraId="375770C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</w:p>
        </w:tc>
      </w:tr>
      <w:tr w14:paraId="3C6C2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1B0A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29" w:type="dxa"/>
          </w:tcPr>
          <w:p w14:paraId="6BEE5C22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Верхняя прямая подача на точность (по 7 попыток в левую и правую половину площадки).</w:t>
            </w:r>
          </w:p>
        </w:tc>
        <w:tc>
          <w:tcPr>
            <w:tcW w:w="1134" w:type="dxa"/>
          </w:tcPr>
          <w:p w14:paraId="4400D1E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</w:tcPr>
          <w:p w14:paraId="702E7C0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14:paraId="566BB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AD886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229" w:type="dxa"/>
          </w:tcPr>
          <w:p w14:paraId="532AEE17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Прием  мяча  сверху и снизу, над собой  не выходя из круга по 10 раз.</w:t>
            </w:r>
          </w:p>
        </w:tc>
        <w:tc>
          <w:tcPr>
            <w:tcW w:w="1134" w:type="dxa"/>
          </w:tcPr>
          <w:p w14:paraId="3C311C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</w:tcPr>
          <w:p w14:paraId="6FF9509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14:paraId="5A845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702C5D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229" w:type="dxa"/>
          </w:tcPr>
          <w:p w14:paraId="0D1A423F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Передача мяча с 6м в стеночку за 30 сек.</w:t>
            </w:r>
          </w:p>
        </w:tc>
        <w:tc>
          <w:tcPr>
            <w:tcW w:w="1134" w:type="dxa"/>
          </w:tcPr>
          <w:p w14:paraId="0ADB5E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850" w:type="dxa"/>
          </w:tcPr>
          <w:p w14:paraId="01BE32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</w:tbl>
    <w:p w14:paraId="57F8EF72">
      <w:pPr>
        <w:spacing w:after="200" w:line="276" w:lineRule="auto"/>
        <w:contextualSpacing/>
        <w:rPr>
          <w:rFonts w:ascii="Times New Roman" w:hAnsi="Times New Roman"/>
          <w:b/>
        </w:rPr>
      </w:pPr>
    </w:p>
    <w:p w14:paraId="4E5E3C53">
      <w:pPr>
        <w:spacing w:after="200" w:line="276" w:lineRule="auto"/>
        <w:contextualSpacing/>
        <w:rPr>
          <w:rFonts w:ascii="Times New Roman" w:hAnsi="Times New Roman"/>
          <w:b/>
        </w:rPr>
      </w:pPr>
    </w:p>
    <w:p w14:paraId="364E90A5">
      <w:pPr>
        <w:spacing w:after="200" w:line="276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4.Методическое обеспечение</w:t>
      </w:r>
      <w:r>
        <w:rPr>
          <w:rFonts w:ascii="Times New Roman" w:hAnsi="Times New Roman"/>
        </w:rPr>
        <w:t>.</w:t>
      </w:r>
    </w:p>
    <w:p w14:paraId="2F929711">
      <w:pPr>
        <w:spacing w:after="200" w:line="276" w:lineRule="auto"/>
        <w:ind w:left="720" w:firstLine="696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Для качественного освоения дистанционного модуля необходимо иметь выход в интернет, электронную почту, для обратной связи приложение </w:t>
      </w:r>
      <w:r>
        <w:rPr>
          <w:rFonts w:ascii="Times New Roman" w:hAnsi="Times New Roman"/>
        </w:rPr>
        <w:t>whatsapp</w:t>
      </w:r>
      <w:r>
        <w:rPr>
          <w:rFonts w:ascii="Times New Roman" w:hAnsi="Times New Roman"/>
          <w:lang w:val="ru-RU"/>
        </w:rPr>
        <w:t>.</w:t>
      </w:r>
    </w:p>
    <w:p w14:paraId="7F547FE2">
      <w:pPr>
        <w:jc w:val="both"/>
        <w:rPr>
          <w:rFonts w:ascii="Times New Roman" w:hAnsi="Times New Roman"/>
          <w:lang w:val="ru-RU"/>
        </w:rPr>
      </w:pPr>
    </w:p>
    <w:p w14:paraId="6A491B30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5. Используемые интернет – ресурсы</w:t>
      </w:r>
    </w:p>
    <w:p w14:paraId="2C075158">
      <w:pPr>
        <w:jc w:val="both"/>
        <w:rPr>
          <w:rFonts w:ascii="Times New Roman" w:hAnsi="Times New Roman"/>
          <w:b/>
          <w:lang w:val="ru-RU"/>
        </w:rPr>
      </w:pPr>
    </w:p>
    <w:p w14:paraId="42F8E94D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1.Образовательная платформа. Российская электронная школа.</w:t>
      </w:r>
    </w:p>
    <w:p w14:paraId="6217C0C7">
      <w:pPr>
        <w:widowControl w:val="0"/>
        <w:tabs>
          <w:tab w:val="left" w:pos="1945"/>
        </w:tabs>
        <w:autoSpaceDE w:val="0"/>
        <w:autoSpaceDN w:val="0"/>
        <w:ind w:right="114"/>
        <w:rPr>
          <w:rFonts w:ascii="Times New Roman" w:hAnsi="Times New Roman"/>
          <w:lang w:val="ru-RU"/>
        </w:rPr>
      </w:pPr>
    </w:p>
    <w:p w14:paraId="1EF631D6">
      <w:pPr>
        <w:widowControl w:val="0"/>
        <w:tabs>
          <w:tab w:val="left" w:pos="1945"/>
        </w:tabs>
        <w:autoSpaceDE w:val="0"/>
        <w:autoSpaceDN w:val="0"/>
        <w:ind w:right="114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1.Урок физкультуры . Урок  №1, 11 класс </w:t>
      </w:r>
    </w:p>
    <w:p w14:paraId="2E8C7614">
      <w:pPr>
        <w:widowControl w:val="0"/>
        <w:tabs>
          <w:tab w:val="left" w:pos="1945"/>
        </w:tabs>
        <w:autoSpaceDE w:val="0"/>
        <w:autoSpaceDN w:val="0"/>
        <w:ind w:right="114"/>
        <w:rPr>
          <w:rFonts w:ascii="Times New Roman" w:hAnsi="Times New Roman"/>
          <w:color w:val="000000"/>
          <w:lang w:val="ru-RU"/>
        </w:rPr>
      </w:pPr>
      <w:r>
        <w:fldChar w:fldCharType="begin"/>
      </w:r>
      <w:r>
        <w:instrText xml:space="preserve"> HYPERLINK "https://resh.edu.ru/subject/lesson/4963/"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/4963/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648AE579">
      <w:pPr>
        <w:widowControl w:val="0"/>
        <w:tabs>
          <w:tab w:val="left" w:pos="1945"/>
        </w:tabs>
        <w:autoSpaceDE w:val="0"/>
        <w:autoSpaceDN w:val="0"/>
        <w:ind w:right="114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</w:t>
      </w:r>
      <w:r>
        <w:rPr>
          <w:rFonts w:ascii="Times New Roman" w:hAnsi="Times New Roman"/>
          <w:lang w:val="ru-RU"/>
        </w:rPr>
        <w:t>2.</w:t>
      </w:r>
      <w:r>
        <w:rPr>
          <w:rFonts w:ascii="Times New Roman" w:hAnsi="Times New Roman"/>
          <w:color w:val="000000"/>
          <w:lang w:val="ru-RU"/>
        </w:rPr>
        <w:t xml:space="preserve"> Урок физкультуры . Урок  №9 ,11 класс </w:t>
      </w:r>
      <w:r>
        <w:fldChar w:fldCharType="begin"/>
      </w:r>
      <w:r>
        <w:instrText xml:space="preserve"> HYPERLINK "https://resh.edu.ru/subject/lesson/6101/"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/6101/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471810EE">
      <w:pPr>
        <w:widowControl w:val="0"/>
        <w:tabs>
          <w:tab w:val="left" w:pos="1945"/>
        </w:tabs>
        <w:autoSpaceDE w:val="0"/>
        <w:autoSpaceDN w:val="0"/>
        <w:ind w:right="114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>3.</w:t>
      </w:r>
      <w:r>
        <w:rPr>
          <w:rFonts w:ascii="Times New Roman" w:hAnsi="Times New Roman"/>
          <w:color w:val="000000"/>
          <w:lang w:val="ru-RU"/>
        </w:rPr>
        <w:t xml:space="preserve"> Урок физкультуры . Урок  №2 ,11 класс </w:t>
      </w:r>
    </w:p>
    <w:p w14:paraId="07EC663C">
      <w:pPr>
        <w:widowControl w:val="0"/>
        <w:tabs>
          <w:tab w:val="left" w:pos="1945"/>
        </w:tabs>
        <w:autoSpaceDE w:val="0"/>
        <w:autoSpaceDN w:val="0"/>
        <w:ind w:right="114"/>
        <w:rPr>
          <w:rFonts w:ascii="Times New Roman" w:hAnsi="Times New Roman"/>
          <w:color w:val="000000"/>
          <w:lang w:val="ru-RU"/>
        </w:rPr>
      </w:pPr>
      <w:r>
        <w:fldChar w:fldCharType="begin"/>
      </w:r>
      <w:r>
        <w:instrText xml:space="preserve"> HYPERLINK "https://resh.edu.ru/subject/lesson/4962/"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/4962/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3515CA48">
      <w:pPr>
        <w:widowControl w:val="0"/>
        <w:tabs>
          <w:tab w:val="left" w:pos="1945"/>
        </w:tabs>
        <w:autoSpaceDE w:val="0"/>
        <w:autoSpaceDN w:val="0"/>
        <w:ind w:right="114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 4.</w:t>
      </w:r>
      <w:r>
        <w:rPr>
          <w:rFonts w:ascii="Times New Roman" w:hAnsi="Times New Roman"/>
          <w:color w:val="000000"/>
          <w:lang w:val="ru-RU"/>
        </w:rPr>
        <w:t xml:space="preserve"> Урок физкультуры . Урок  №6, 11 класс</w:t>
      </w:r>
    </w:p>
    <w:p w14:paraId="2F8F2BC9">
      <w:pPr>
        <w:rPr>
          <w:rFonts w:ascii="Times New Roman" w:hAnsi="Times New Roman"/>
          <w:color w:val="000000"/>
          <w:lang w:val="ru-RU"/>
        </w:rPr>
      </w:pPr>
      <w:r>
        <w:fldChar w:fldCharType="begin"/>
      </w:r>
      <w:r>
        <w:instrText xml:space="preserve"> HYPERLINK "https://resh.edu.ru/subject/lesson/3779/"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/3779/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2B4A7F37">
      <w:pPr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lang w:val="ru-RU"/>
        </w:rPr>
        <w:t xml:space="preserve"> 5. Физическая культура. 5 класс. Урок № 8. </w:t>
      </w:r>
      <w:r>
        <w:fldChar w:fldCharType="begin"/>
      </w:r>
      <w:r>
        <w:instrText xml:space="preserve"> HYPERLINK "https://resh.edu.ru/subject/lesson/119/"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/119/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35A6FA95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6.Физическая культура. 5 класс. Урок № 7. </w:t>
      </w:r>
    </w:p>
    <w:p w14:paraId="3A3EF9EE">
      <w:pPr>
        <w:rPr>
          <w:rFonts w:ascii="Times New Roman" w:hAnsi="Times New Roman"/>
          <w:color w:val="000000"/>
          <w:lang w:val="ru-RU"/>
        </w:rPr>
      </w:pPr>
      <w:r>
        <w:fldChar w:fldCharType="begin"/>
      </w:r>
      <w:r>
        <w:instrText xml:space="preserve"> HYPERLINK "https://resh.edu.ru/subject/lesson/109/"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/109/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7E1C405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7.Физическая культура. 11 класс. Урок № 7. </w:t>
      </w:r>
    </w:p>
    <w:p w14:paraId="6E431096">
      <w:pPr>
        <w:rPr>
          <w:rFonts w:ascii="Times New Roman" w:hAnsi="Times New Roman"/>
          <w:color w:val="000000"/>
          <w:lang w:val="ru-RU"/>
        </w:rPr>
      </w:pPr>
      <w:r>
        <w:fldChar w:fldCharType="begin"/>
      </w:r>
      <w:r>
        <w:instrText xml:space="preserve"> HYPERLINK "https://resh.edu.ru/subject/lesson/3755/" </w:instrText>
      </w:r>
      <w:r>
        <w:fldChar w:fldCharType="separate"/>
      </w:r>
      <w:r>
        <w:rPr>
          <w:rStyle w:val="14"/>
          <w:rFonts w:ascii="Times New Roman" w:hAnsi="Times New Roman"/>
        </w:rPr>
        <w:t>https</w:t>
      </w:r>
      <w:r>
        <w:rPr>
          <w:rStyle w:val="14"/>
          <w:rFonts w:ascii="Times New Roman" w:hAnsi="Times New Roman"/>
          <w:lang w:val="ru-RU"/>
        </w:rPr>
        <w:t>://</w:t>
      </w:r>
      <w:r>
        <w:rPr>
          <w:rStyle w:val="14"/>
          <w:rFonts w:ascii="Times New Roman" w:hAnsi="Times New Roman"/>
        </w:rPr>
        <w:t>resh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edu</w:t>
      </w:r>
      <w:r>
        <w:rPr>
          <w:rStyle w:val="14"/>
          <w:rFonts w:ascii="Times New Roman" w:hAnsi="Times New Roman"/>
          <w:lang w:val="ru-RU"/>
        </w:rPr>
        <w:t>.</w:t>
      </w:r>
      <w:r>
        <w:rPr>
          <w:rStyle w:val="14"/>
          <w:rFonts w:ascii="Times New Roman" w:hAnsi="Times New Roman"/>
        </w:rPr>
        <w:t>ru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subject</w:t>
      </w:r>
      <w:r>
        <w:rPr>
          <w:rStyle w:val="14"/>
          <w:rFonts w:ascii="Times New Roman" w:hAnsi="Times New Roman"/>
          <w:lang w:val="ru-RU"/>
        </w:rPr>
        <w:t>/</w:t>
      </w:r>
      <w:r>
        <w:rPr>
          <w:rStyle w:val="14"/>
          <w:rFonts w:ascii="Times New Roman" w:hAnsi="Times New Roman"/>
        </w:rPr>
        <w:t>lesson</w:t>
      </w:r>
      <w:r>
        <w:rPr>
          <w:rStyle w:val="14"/>
          <w:rFonts w:ascii="Times New Roman" w:hAnsi="Times New Roman"/>
          <w:lang w:val="ru-RU"/>
        </w:rPr>
        <w:t>/3755/</w:t>
      </w:r>
      <w:r>
        <w:rPr>
          <w:rStyle w:val="14"/>
          <w:rFonts w:ascii="Times New Roman" w:hAnsi="Times New Roman"/>
          <w:lang w:val="ru-RU"/>
        </w:rPr>
        <w:fldChar w:fldCharType="end"/>
      </w:r>
    </w:p>
    <w:p w14:paraId="1A297D1B">
      <w:pPr>
        <w:rPr>
          <w:rFonts w:ascii="Times New Roman" w:hAnsi="Times New Roman"/>
          <w:color w:val="000000"/>
          <w:lang w:val="ru-RU"/>
        </w:rPr>
      </w:pPr>
    </w:p>
    <w:p w14:paraId="5A70E7A3">
      <w:pPr>
        <w:rPr>
          <w:lang w:val="ru-RU"/>
        </w:rPr>
      </w:pPr>
    </w:p>
    <w:sectPr>
      <w:pgSz w:w="11906" w:h="16838"/>
      <w:pgMar w:top="794" w:right="851" w:bottom="851" w:left="1226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DejaVu Sans">
    <w:altName w:val="Arial"/>
    <w:panose1 w:val="00000000000000000000"/>
    <w:charset w:val="CC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21FC5">
    <w:pPr>
      <w:pStyle w:val="23"/>
      <w:framePr w:wrap="around" w:vAnchor="text" w:hAnchor="margin" w:xAlign="right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separate"/>
    </w:r>
    <w:r>
      <w:rPr>
        <w:rStyle w:val="15"/>
      </w:rPr>
      <w:t>80</w:t>
    </w:r>
    <w:r>
      <w:rPr>
        <w:rStyle w:val="15"/>
      </w:rPr>
      <w:fldChar w:fldCharType="end"/>
    </w:r>
  </w:p>
  <w:p w14:paraId="1F024B8A">
    <w:pPr>
      <w:pStyle w:val="23"/>
      <w:ind w:right="360"/>
      <w:jc w:val="right"/>
    </w:pPr>
  </w:p>
  <w:p w14:paraId="0BDF2509">
    <w:pPr>
      <w:pStyle w:val="2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E9E9C">
    <w:pPr>
      <w:pStyle w:val="23"/>
      <w:framePr w:wrap="around" w:vAnchor="text" w:hAnchor="margin" w:xAlign="right" w:y="1"/>
      <w:rPr>
        <w:rStyle w:val="15"/>
      </w:rPr>
    </w:pPr>
    <w:r>
      <w:rPr>
        <w:rStyle w:val="15"/>
      </w:rPr>
      <w:fldChar w:fldCharType="begin"/>
    </w:r>
    <w:r>
      <w:rPr>
        <w:rStyle w:val="15"/>
      </w:rPr>
      <w:instrText xml:space="preserve">PAGE  </w:instrText>
    </w:r>
    <w:r>
      <w:rPr>
        <w:rStyle w:val="15"/>
      </w:rPr>
      <w:fldChar w:fldCharType="end"/>
    </w:r>
  </w:p>
  <w:p w14:paraId="4AFC8317">
    <w:pPr>
      <w:pStyle w:val="2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7B46E2"/>
    <w:multiLevelType w:val="multilevel"/>
    <w:tmpl w:val="027B46E2"/>
    <w:lvl w:ilvl="0" w:tentative="0">
      <w:start w:val="1"/>
      <w:numFmt w:val="bullet"/>
      <w:lvlText w:val=""/>
      <w:lvlJc w:val="left"/>
      <w:pPr>
        <w:tabs>
          <w:tab w:val="left" w:pos="644"/>
        </w:tabs>
        <w:ind w:left="644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365EEC"/>
    <w:multiLevelType w:val="multilevel"/>
    <w:tmpl w:val="07365EEC"/>
    <w:lvl w:ilvl="0" w:tentative="0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60" w:hanging="360"/>
      </w:pPr>
    </w:lvl>
    <w:lvl w:ilvl="2" w:tentative="0">
      <w:start w:val="1"/>
      <w:numFmt w:val="lowerRoman"/>
      <w:lvlText w:val="%3."/>
      <w:lvlJc w:val="right"/>
      <w:pPr>
        <w:ind w:left="2280" w:hanging="180"/>
      </w:pPr>
    </w:lvl>
    <w:lvl w:ilvl="3" w:tentative="0">
      <w:start w:val="1"/>
      <w:numFmt w:val="decimal"/>
      <w:lvlText w:val="%4."/>
      <w:lvlJc w:val="left"/>
      <w:pPr>
        <w:ind w:left="3000" w:hanging="360"/>
      </w:pPr>
    </w:lvl>
    <w:lvl w:ilvl="4" w:tentative="0">
      <w:start w:val="1"/>
      <w:numFmt w:val="lowerLetter"/>
      <w:lvlText w:val="%5."/>
      <w:lvlJc w:val="left"/>
      <w:pPr>
        <w:ind w:left="3720" w:hanging="360"/>
      </w:pPr>
    </w:lvl>
    <w:lvl w:ilvl="5" w:tentative="0">
      <w:start w:val="1"/>
      <w:numFmt w:val="lowerRoman"/>
      <w:lvlText w:val="%6."/>
      <w:lvlJc w:val="right"/>
      <w:pPr>
        <w:ind w:left="4440" w:hanging="180"/>
      </w:pPr>
    </w:lvl>
    <w:lvl w:ilvl="6" w:tentative="0">
      <w:start w:val="1"/>
      <w:numFmt w:val="decimal"/>
      <w:lvlText w:val="%7."/>
      <w:lvlJc w:val="left"/>
      <w:pPr>
        <w:ind w:left="5160" w:hanging="360"/>
      </w:pPr>
    </w:lvl>
    <w:lvl w:ilvl="7" w:tentative="0">
      <w:start w:val="1"/>
      <w:numFmt w:val="lowerLetter"/>
      <w:lvlText w:val="%8."/>
      <w:lvlJc w:val="left"/>
      <w:pPr>
        <w:ind w:left="5880" w:hanging="360"/>
      </w:pPr>
    </w:lvl>
    <w:lvl w:ilvl="8" w:tentative="0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0EA92653"/>
    <w:multiLevelType w:val="multilevel"/>
    <w:tmpl w:val="0EA92653"/>
    <w:lvl w:ilvl="0" w:tentative="0">
      <w:start w:val="1"/>
      <w:numFmt w:val="decimal"/>
      <w:lvlText w:val="%1."/>
      <w:lvlJc w:val="left"/>
      <w:pPr>
        <w:tabs>
          <w:tab w:val="left" w:pos="840"/>
        </w:tabs>
        <w:ind w:left="840" w:hanging="360"/>
      </w:pPr>
      <w:rPr>
        <w:rFonts w:hint="default" w:cs="Times New Roman"/>
      </w:rPr>
    </w:lvl>
    <w:lvl w:ilvl="1" w:tentative="0">
      <w:start w:val="1"/>
      <w:numFmt w:val="bullet"/>
      <w:lvlText w:val=""/>
      <w:lvlJc w:val="left"/>
      <w:pPr>
        <w:tabs>
          <w:tab w:val="left" w:pos="1560"/>
        </w:tabs>
        <w:ind w:left="1560" w:hanging="360"/>
      </w:pPr>
      <w:rPr>
        <w:rFonts w:hint="default" w:ascii="Wingdings" w:hAnsi="Wingdings"/>
      </w:rPr>
    </w:lvl>
    <w:lvl w:ilvl="2" w:tentative="0">
      <w:start w:val="1"/>
      <w:numFmt w:val="lowerRoman"/>
      <w:lvlText w:val="%3."/>
      <w:lvlJc w:val="right"/>
      <w:pPr>
        <w:tabs>
          <w:tab w:val="left" w:pos="2280"/>
        </w:tabs>
        <w:ind w:left="228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3000"/>
        </w:tabs>
        <w:ind w:left="300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720"/>
        </w:tabs>
        <w:ind w:left="372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440"/>
        </w:tabs>
        <w:ind w:left="444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160"/>
        </w:tabs>
        <w:ind w:left="516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880"/>
        </w:tabs>
        <w:ind w:left="588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600"/>
        </w:tabs>
        <w:ind w:left="6600" w:hanging="180"/>
      </w:pPr>
      <w:rPr>
        <w:rFonts w:cs="Times New Roman"/>
      </w:rPr>
    </w:lvl>
  </w:abstractNum>
  <w:abstractNum w:abstractNumId="3">
    <w:nsid w:val="19866F27"/>
    <w:multiLevelType w:val="multilevel"/>
    <w:tmpl w:val="19866F27"/>
    <w:lvl w:ilvl="0" w:tentative="0">
      <w:start w:val="1"/>
      <w:numFmt w:val="bullet"/>
      <w:lvlText w:val=""/>
      <w:lvlJc w:val="left"/>
      <w:pPr>
        <w:tabs>
          <w:tab w:val="left" w:pos="644"/>
        </w:tabs>
        <w:ind w:left="644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222"/>
        </w:tabs>
        <w:ind w:left="122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1942"/>
        </w:tabs>
        <w:ind w:left="194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662"/>
        </w:tabs>
        <w:ind w:left="266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382"/>
        </w:tabs>
        <w:ind w:left="338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102"/>
        </w:tabs>
        <w:ind w:left="410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4822"/>
        </w:tabs>
        <w:ind w:left="482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542"/>
        </w:tabs>
        <w:ind w:left="554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262"/>
        </w:tabs>
        <w:ind w:left="6262" w:hanging="360"/>
      </w:pPr>
      <w:rPr>
        <w:rFonts w:hint="default" w:ascii="Wingdings" w:hAnsi="Wingdings"/>
      </w:rPr>
    </w:lvl>
  </w:abstractNum>
  <w:abstractNum w:abstractNumId="4">
    <w:nsid w:val="1FD447A8"/>
    <w:multiLevelType w:val="multilevel"/>
    <w:tmpl w:val="1FD447A8"/>
    <w:lvl w:ilvl="0" w:tentative="0">
      <w:start w:val="1"/>
      <w:numFmt w:val="bullet"/>
      <w:lvlText w:val=""/>
      <w:lvlJc w:val="left"/>
      <w:pPr>
        <w:tabs>
          <w:tab w:val="left" w:pos="922"/>
        </w:tabs>
        <w:ind w:left="922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29DA5AC8"/>
    <w:multiLevelType w:val="multilevel"/>
    <w:tmpl w:val="29DA5AC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50071"/>
    <w:multiLevelType w:val="multilevel"/>
    <w:tmpl w:val="2C950071"/>
    <w:lvl w:ilvl="0" w:tentative="0">
      <w:start w:val="1"/>
      <w:numFmt w:val="bullet"/>
      <w:lvlText w:val=""/>
      <w:lvlJc w:val="left"/>
      <w:pPr>
        <w:tabs>
          <w:tab w:val="left" w:pos="720"/>
        </w:tabs>
        <w:ind w:left="0" w:firstLine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2149"/>
        </w:tabs>
        <w:ind w:left="2149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589"/>
        </w:tabs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309"/>
        </w:tabs>
        <w:ind w:left="4309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5029"/>
        </w:tabs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749"/>
        </w:tabs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469"/>
        </w:tabs>
        <w:ind w:left="6469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7189"/>
        </w:tabs>
        <w:ind w:left="7189" w:hanging="360"/>
      </w:pPr>
      <w:rPr>
        <w:rFonts w:hint="default" w:ascii="Wingdings" w:hAnsi="Wingdings"/>
      </w:rPr>
    </w:lvl>
  </w:abstractNum>
  <w:abstractNum w:abstractNumId="7">
    <w:nsid w:val="357638B2"/>
    <w:multiLevelType w:val="multilevel"/>
    <w:tmpl w:val="357638B2"/>
    <w:lvl w:ilvl="0" w:tentative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BEB7E"/>
    <w:multiLevelType w:val="singleLevel"/>
    <w:tmpl w:val="403BEB7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437C3F7A"/>
    <w:multiLevelType w:val="multilevel"/>
    <w:tmpl w:val="437C3F7A"/>
    <w:lvl w:ilvl="0" w:tentative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2" w:tentative="0">
      <w:start w:val="1"/>
      <w:numFmt w:val="upperRoman"/>
      <w:lvlText w:val="%3."/>
      <w:lvlJc w:val="right"/>
      <w:pPr>
        <w:tabs>
          <w:tab w:val="left" w:pos="900"/>
        </w:tabs>
        <w:ind w:left="900" w:hanging="180"/>
      </w:pPr>
    </w:lvl>
    <w:lvl w:ilvl="3" w:tentative="0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10">
    <w:nsid w:val="43A55F6B"/>
    <w:multiLevelType w:val="multilevel"/>
    <w:tmpl w:val="43A55F6B"/>
    <w:lvl w:ilvl="0" w:tentative="0">
      <w:start w:val="1"/>
      <w:numFmt w:val="bullet"/>
      <w:lvlText w:val=""/>
      <w:lvlJc w:val="left"/>
      <w:pPr>
        <w:tabs>
          <w:tab w:val="left" w:pos="786"/>
        </w:tabs>
        <w:ind w:left="786" w:hanging="360"/>
      </w:pPr>
      <w:rPr>
        <w:rFonts w:hint="default" w:ascii="Wingdings" w:hAnsi="Wingdings"/>
        <w:sz w:val="28"/>
        <w:szCs w:val="28"/>
      </w:rPr>
    </w:lvl>
    <w:lvl w:ilvl="1" w:tentative="0">
      <w:start w:val="1"/>
      <w:numFmt w:val="bullet"/>
      <w:lvlText w:val="o"/>
      <w:lvlJc w:val="left"/>
      <w:pPr>
        <w:tabs>
          <w:tab w:val="left" w:pos="1517"/>
        </w:tabs>
        <w:ind w:left="151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237"/>
        </w:tabs>
        <w:ind w:left="223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957"/>
        </w:tabs>
        <w:ind w:left="295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77"/>
        </w:tabs>
        <w:ind w:left="367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97"/>
        </w:tabs>
        <w:ind w:left="439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117"/>
        </w:tabs>
        <w:ind w:left="511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837"/>
        </w:tabs>
        <w:ind w:left="583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557"/>
        </w:tabs>
        <w:ind w:left="6557" w:hanging="360"/>
      </w:pPr>
      <w:rPr>
        <w:rFonts w:hint="default" w:ascii="Wingdings" w:hAnsi="Wingdings"/>
      </w:rPr>
    </w:lvl>
  </w:abstractNum>
  <w:abstractNum w:abstractNumId="11">
    <w:nsid w:val="46AE2506"/>
    <w:multiLevelType w:val="multilevel"/>
    <w:tmpl w:val="46AE2506"/>
    <w:lvl w:ilvl="0" w:tentative="0">
      <w:start w:val="1"/>
      <w:numFmt w:val="decimal"/>
      <w:suff w:val="space"/>
      <w:lvlText w:val="%1."/>
      <w:lvlJc w:val="left"/>
    </w:lvl>
    <w:lvl w:ilvl="1" w:tentative="0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7C80E4B"/>
    <w:multiLevelType w:val="multilevel"/>
    <w:tmpl w:val="47C80E4B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4CBF0E02"/>
    <w:multiLevelType w:val="multilevel"/>
    <w:tmpl w:val="4CBF0E02"/>
    <w:lvl w:ilvl="0" w:tentative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7147E5"/>
    <w:multiLevelType w:val="multilevel"/>
    <w:tmpl w:val="5B7147E5"/>
    <w:lvl w:ilvl="0" w:tentative="0">
      <w:start w:val="1"/>
      <w:numFmt w:val="bullet"/>
      <w:lvlText w:val=""/>
      <w:lvlJc w:val="left"/>
      <w:pPr>
        <w:ind w:left="502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5">
    <w:nsid w:val="69A703CF"/>
    <w:multiLevelType w:val="multilevel"/>
    <w:tmpl w:val="69A703C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3"/>
      <w:numFmt w:val="decimal"/>
      <w:lvlText w:val="%2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C62AB5"/>
    <w:multiLevelType w:val="multilevel"/>
    <w:tmpl w:val="69C62AB5"/>
    <w:lvl w:ilvl="0" w:tentative="0">
      <w:start w:val="1"/>
      <w:numFmt w:val="bullet"/>
      <w:lvlText w:val=""/>
      <w:lvlJc w:val="left"/>
      <w:pPr>
        <w:tabs>
          <w:tab w:val="left" w:pos="1070"/>
        </w:tabs>
        <w:ind w:left="350" w:firstLine="360"/>
      </w:pPr>
      <w:rPr>
        <w:rFonts w:hint="default" w:ascii="Wingdings" w:hAnsi="Wingdings"/>
      </w:rPr>
    </w:lvl>
    <w:lvl w:ilvl="1" w:tentative="0">
      <w:start w:val="1"/>
      <w:numFmt w:val="bullet"/>
      <w:lvlText w:val=""/>
      <w:lvlJc w:val="left"/>
      <w:pPr>
        <w:tabs>
          <w:tab w:val="left" w:pos="1070"/>
        </w:tabs>
        <w:ind w:left="1070" w:hanging="360"/>
      </w:pPr>
      <w:rPr>
        <w:rFonts w:hint="default" w:ascii="Wingdings" w:hAnsi="Wingdings"/>
      </w:rPr>
    </w:lvl>
    <w:lvl w:ilvl="2" w:tentative="0">
      <w:start w:val="1"/>
      <w:numFmt w:val="bullet"/>
      <w:lvlText w:val=""/>
      <w:lvlJc w:val="left"/>
      <w:pPr>
        <w:tabs>
          <w:tab w:val="left" w:pos="2960"/>
        </w:tabs>
        <w:ind w:left="29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3680"/>
        </w:tabs>
        <w:ind w:left="36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4400"/>
        </w:tabs>
        <w:ind w:left="44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5120"/>
        </w:tabs>
        <w:ind w:left="51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840"/>
        </w:tabs>
        <w:ind w:left="58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6560"/>
        </w:tabs>
        <w:ind w:left="65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7280"/>
        </w:tabs>
        <w:ind w:left="7280" w:hanging="360"/>
      </w:pPr>
      <w:rPr>
        <w:rFonts w:hint="default" w:ascii="Wingdings" w:hAnsi="Wingdings"/>
      </w:rPr>
    </w:lvl>
  </w:abstractNum>
  <w:abstractNum w:abstractNumId="17">
    <w:nsid w:val="6C9BB590"/>
    <w:multiLevelType w:val="singleLevel"/>
    <w:tmpl w:val="6C9BB590"/>
    <w:lvl w:ilvl="0" w:tentative="0">
      <w:start w:val="5"/>
      <w:numFmt w:val="decimal"/>
      <w:suff w:val="space"/>
      <w:lvlText w:val="%1."/>
      <w:lvlJc w:val="left"/>
    </w:lvl>
  </w:abstractNum>
  <w:abstractNum w:abstractNumId="18">
    <w:nsid w:val="70815F7D"/>
    <w:multiLevelType w:val="multilevel"/>
    <w:tmpl w:val="70815F7D"/>
    <w:lvl w:ilvl="0" w:tentative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8F5B05"/>
    <w:multiLevelType w:val="multilevel"/>
    <w:tmpl w:val="748F5B05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D5E5C43"/>
    <w:multiLevelType w:val="multilevel"/>
    <w:tmpl w:val="7D5E5C4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7"/>
  </w:num>
  <w:num w:numId="2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3"/>
  </w:num>
  <w:num w:numId="7">
    <w:abstractNumId w:val="11"/>
  </w:num>
  <w:num w:numId="8">
    <w:abstractNumId w:val="8"/>
  </w:num>
  <w:num w:numId="9">
    <w:abstractNumId w:val="2"/>
  </w:num>
  <w:num w:numId="10">
    <w:abstractNumId w:val="1"/>
  </w:num>
  <w:num w:numId="11">
    <w:abstractNumId w:val="10"/>
  </w:num>
  <w:num w:numId="12">
    <w:abstractNumId w:val="3"/>
  </w:num>
  <w:num w:numId="13">
    <w:abstractNumId w:val="7"/>
  </w:num>
  <w:num w:numId="14">
    <w:abstractNumId w:val="0"/>
  </w:num>
  <w:num w:numId="15">
    <w:abstractNumId w:val="14"/>
  </w:num>
  <w:num w:numId="16">
    <w:abstractNumId w:val="18"/>
  </w:num>
  <w:num w:numId="17">
    <w:abstractNumId w:val="6"/>
  </w:num>
  <w:num w:numId="18">
    <w:abstractNumId w:val="16"/>
  </w:num>
  <w:num w:numId="19">
    <w:abstractNumId w:val="9"/>
  </w:num>
  <w:num w:numId="20">
    <w:abstractNumId w:val="1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175"/>
    <w:rsid w:val="00007777"/>
    <w:rsid w:val="00023668"/>
    <w:rsid w:val="00052572"/>
    <w:rsid w:val="00066436"/>
    <w:rsid w:val="00075D05"/>
    <w:rsid w:val="00076022"/>
    <w:rsid w:val="000A566A"/>
    <w:rsid w:val="000B29F4"/>
    <w:rsid w:val="000B472A"/>
    <w:rsid w:val="00132CF9"/>
    <w:rsid w:val="001426BC"/>
    <w:rsid w:val="0014381A"/>
    <w:rsid w:val="001B012D"/>
    <w:rsid w:val="001B1831"/>
    <w:rsid w:val="001B7AE5"/>
    <w:rsid w:val="00270B76"/>
    <w:rsid w:val="00283108"/>
    <w:rsid w:val="00332EFC"/>
    <w:rsid w:val="00373539"/>
    <w:rsid w:val="00393CAE"/>
    <w:rsid w:val="003E5C8F"/>
    <w:rsid w:val="00461F6F"/>
    <w:rsid w:val="00501F59"/>
    <w:rsid w:val="00580235"/>
    <w:rsid w:val="005A27E5"/>
    <w:rsid w:val="005B22B5"/>
    <w:rsid w:val="005B4C93"/>
    <w:rsid w:val="00613678"/>
    <w:rsid w:val="0063511C"/>
    <w:rsid w:val="00657D0A"/>
    <w:rsid w:val="00672352"/>
    <w:rsid w:val="00696C36"/>
    <w:rsid w:val="006B070E"/>
    <w:rsid w:val="006D4588"/>
    <w:rsid w:val="006E3254"/>
    <w:rsid w:val="006F7AD1"/>
    <w:rsid w:val="00723D56"/>
    <w:rsid w:val="00776622"/>
    <w:rsid w:val="008024C6"/>
    <w:rsid w:val="00844E49"/>
    <w:rsid w:val="00850C1D"/>
    <w:rsid w:val="00875755"/>
    <w:rsid w:val="00896ED0"/>
    <w:rsid w:val="008C13BA"/>
    <w:rsid w:val="008C656F"/>
    <w:rsid w:val="009052A6"/>
    <w:rsid w:val="00951922"/>
    <w:rsid w:val="009679CB"/>
    <w:rsid w:val="009B6E0A"/>
    <w:rsid w:val="009E6048"/>
    <w:rsid w:val="009F2896"/>
    <w:rsid w:val="009F5FE6"/>
    <w:rsid w:val="00A27783"/>
    <w:rsid w:val="00A3751E"/>
    <w:rsid w:val="00A4166C"/>
    <w:rsid w:val="00AC3650"/>
    <w:rsid w:val="00B02217"/>
    <w:rsid w:val="00B0452D"/>
    <w:rsid w:val="00B62175"/>
    <w:rsid w:val="00BD71DC"/>
    <w:rsid w:val="00BE26D8"/>
    <w:rsid w:val="00C03BBB"/>
    <w:rsid w:val="00C050ED"/>
    <w:rsid w:val="00C807AE"/>
    <w:rsid w:val="00CE5204"/>
    <w:rsid w:val="00D201ED"/>
    <w:rsid w:val="00D97B51"/>
    <w:rsid w:val="00E252F7"/>
    <w:rsid w:val="00EA7271"/>
    <w:rsid w:val="00EB5BDF"/>
    <w:rsid w:val="00EC420F"/>
    <w:rsid w:val="00ED4C79"/>
    <w:rsid w:val="00F25444"/>
    <w:rsid w:val="00F30AD9"/>
    <w:rsid w:val="00F55132"/>
    <w:rsid w:val="00F553A8"/>
    <w:rsid w:val="00F74C55"/>
    <w:rsid w:val="00FB14F3"/>
    <w:rsid w:val="00FD10A5"/>
    <w:rsid w:val="00FF727B"/>
    <w:rsid w:val="04430444"/>
    <w:rsid w:val="0EB355F8"/>
    <w:rsid w:val="14D92652"/>
    <w:rsid w:val="24DC3105"/>
    <w:rsid w:val="2A187770"/>
    <w:rsid w:val="320C2294"/>
    <w:rsid w:val="418C21A2"/>
    <w:rsid w:val="47DB675F"/>
    <w:rsid w:val="4F1A2A17"/>
    <w:rsid w:val="5F9E3DC5"/>
    <w:rsid w:val="73E948A1"/>
    <w:rsid w:val="7D4C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ascii="Calibri" w:hAnsi="Calibri" w:eastAsia="Times New Roman" w:cs="Times New Roman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28"/>
    <w:qFormat/>
    <w:uiPriority w:val="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zh-CN" w:eastAsia="zh-CN" w:bidi="ar-SA"/>
    </w:rPr>
  </w:style>
  <w:style w:type="paragraph" w:styleId="3">
    <w:name w:val="heading 2"/>
    <w:basedOn w:val="1"/>
    <w:next w:val="1"/>
    <w:link w:val="29"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zh-CN" w:eastAsia="zh-CN" w:bidi="ar-SA"/>
    </w:rPr>
  </w:style>
  <w:style w:type="paragraph" w:styleId="4">
    <w:name w:val="heading 3"/>
    <w:basedOn w:val="1"/>
    <w:next w:val="1"/>
    <w:link w:val="30"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zh-CN" w:eastAsia="zh-CN" w:bidi="ar-SA"/>
    </w:rPr>
  </w:style>
  <w:style w:type="paragraph" w:styleId="5">
    <w:name w:val="heading 4"/>
    <w:basedOn w:val="1"/>
    <w:next w:val="1"/>
    <w:link w:val="31"/>
    <w:qFormat/>
    <w:uiPriority w:val="9"/>
    <w:pPr>
      <w:keepNext/>
      <w:spacing w:before="240" w:after="60"/>
      <w:outlineLvl w:val="3"/>
    </w:pPr>
    <w:rPr>
      <w:b/>
      <w:bCs/>
      <w:sz w:val="28"/>
      <w:szCs w:val="28"/>
      <w:lang w:val="zh-CN" w:eastAsia="zh-CN" w:bidi="ar-SA"/>
    </w:rPr>
  </w:style>
  <w:style w:type="paragraph" w:styleId="6">
    <w:name w:val="heading 5"/>
    <w:basedOn w:val="1"/>
    <w:next w:val="1"/>
    <w:link w:val="32"/>
    <w:qFormat/>
    <w:uiPriority w:val="9"/>
    <w:pPr>
      <w:spacing w:before="240" w:after="60"/>
      <w:outlineLvl w:val="4"/>
    </w:pPr>
    <w:rPr>
      <w:b/>
      <w:bCs/>
      <w:i/>
      <w:iCs/>
      <w:sz w:val="26"/>
      <w:szCs w:val="26"/>
      <w:lang w:val="zh-CN" w:eastAsia="zh-CN" w:bidi="ar-SA"/>
    </w:rPr>
  </w:style>
  <w:style w:type="paragraph" w:styleId="7">
    <w:name w:val="heading 6"/>
    <w:basedOn w:val="1"/>
    <w:next w:val="1"/>
    <w:link w:val="33"/>
    <w:qFormat/>
    <w:uiPriority w:val="9"/>
    <w:pPr>
      <w:spacing w:before="240" w:after="60"/>
      <w:outlineLvl w:val="5"/>
    </w:pPr>
    <w:rPr>
      <w:b/>
      <w:bCs/>
      <w:sz w:val="20"/>
      <w:szCs w:val="20"/>
      <w:lang w:val="zh-CN" w:eastAsia="zh-CN" w:bidi="ar-SA"/>
    </w:rPr>
  </w:style>
  <w:style w:type="paragraph" w:styleId="8">
    <w:name w:val="heading 7"/>
    <w:basedOn w:val="1"/>
    <w:next w:val="1"/>
    <w:link w:val="34"/>
    <w:qFormat/>
    <w:uiPriority w:val="9"/>
    <w:pPr>
      <w:spacing w:before="240" w:after="60"/>
      <w:outlineLvl w:val="6"/>
    </w:pPr>
    <w:rPr>
      <w:lang w:val="zh-CN" w:eastAsia="zh-CN" w:bidi="ar-SA"/>
    </w:rPr>
  </w:style>
  <w:style w:type="paragraph" w:styleId="9">
    <w:name w:val="heading 8"/>
    <w:basedOn w:val="1"/>
    <w:next w:val="1"/>
    <w:link w:val="35"/>
    <w:qFormat/>
    <w:uiPriority w:val="9"/>
    <w:pPr>
      <w:spacing w:before="240" w:after="60"/>
      <w:outlineLvl w:val="7"/>
    </w:pPr>
    <w:rPr>
      <w:i/>
      <w:iCs/>
      <w:lang w:val="zh-CN" w:eastAsia="zh-CN" w:bidi="ar-SA"/>
    </w:rPr>
  </w:style>
  <w:style w:type="paragraph" w:styleId="10">
    <w:name w:val="heading 9"/>
    <w:basedOn w:val="1"/>
    <w:next w:val="1"/>
    <w:link w:val="36"/>
    <w:qFormat/>
    <w:uiPriority w:val="9"/>
    <w:pPr>
      <w:spacing w:before="240" w:after="60"/>
      <w:outlineLvl w:val="8"/>
    </w:pPr>
    <w:rPr>
      <w:rFonts w:ascii="Cambria" w:hAnsi="Cambria"/>
      <w:sz w:val="20"/>
      <w:szCs w:val="20"/>
      <w:lang w:val="zh-CN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rFonts w:ascii="Calibri" w:hAnsi="Calibri"/>
      <w:b/>
      <w:i/>
      <w:iCs/>
    </w:rPr>
  </w:style>
  <w:style w:type="character" w:styleId="14">
    <w:name w:val="Hyperlink"/>
    <w:unhideWhenUsed/>
    <w:qFormat/>
    <w:uiPriority w:val="99"/>
    <w:rPr>
      <w:color w:val="0000FF"/>
      <w:u w:val="single"/>
    </w:rPr>
  </w:style>
  <w:style w:type="character" w:styleId="15">
    <w:name w:val="page number"/>
    <w:basedOn w:val="11"/>
    <w:qFormat/>
    <w:uiPriority w:val="0"/>
  </w:style>
  <w:style w:type="character" w:styleId="16">
    <w:name w:val="Strong"/>
    <w:qFormat/>
    <w:uiPriority w:val="22"/>
    <w:rPr>
      <w:b/>
      <w:bCs/>
    </w:rPr>
  </w:style>
  <w:style w:type="paragraph" w:styleId="17">
    <w:name w:val="Balloon Text"/>
    <w:basedOn w:val="1"/>
    <w:link w:val="56"/>
    <w:qFormat/>
    <w:uiPriority w:val="0"/>
    <w:rPr>
      <w:rFonts w:ascii="Tahoma" w:hAnsi="Tahoma"/>
      <w:sz w:val="16"/>
      <w:szCs w:val="16"/>
      <w:lang w:val="zh-CN" w:eastAsia="zh-CN" w:bidi="ar-SA"/>
    </w:rPr>
  </w:style>
  <w:style w:type="paragraph" w:styleId="18">
    <w:name w:val="Body Text Indent 3"/>
    <w:basedOn w:val="1"/>
    <w:link w:val="39"/>
    <w:qFormat/>
    <w:uiPriority w:val="0"/>
    <w:pPr>
      <w:spacing w:line="360" w:lineRule="auto"/>
      <w:ind w:left="180"/>
    </w:pPr>
    <w:rPr>
      <w:color w:val="000000"/>
      <w:sz w:val="28"/>
      <w:szCs w:val="28"/>
    </w:rPr>
  </w:style>
  <w:style w:type="paragraph" w:styleId="19">
    <w:name w:val="header"/>
    <w:basedOn w:val="1"/>
    <w:link w:val="54"/>
    <w:qFormat/>
    <w:uiPriority w:val="0"/>
    <w:pPr>
      <w:tabs>
        <w:tab w:val="center" w:pos="4677"/>
        <w:tab w:val="right" w:pos="9355"/>
      </w:tabs>
    </w:pPr>
    <w:rPr>
      <w:lang w:val="zh-CN" w:eastAsia="zh-CN" w:bidi="ar-SA"/>
    </w:rPr>
  </w:style>
  <w:style w:type="paragraph" w:styleId="20">
    <w:name w:val="Body Text"/>
    <w:basedOn w:val="1"/>
    <w:link w:val="57"/>
    <w:qFormat/>
    <w:uiPriority w:val="0"/>
    <w:pPr>
      <w:spacing w:after="120"/>
    </w:pPr>
    <w:rPr>
      <w:lang w:val="zh-CN" w:eastAsia="zh-CN" w:bidi="ar-SA"/>
    </w:rPr>
  </w:style>
  <w:style w:type="paragraph" w:styleId="21">
    <w:name w:val="Body Text Indent"/>
    <w:basedOn w:val="1"/>
    <w:link w:val="38"/>
    <w:qFormat/>
    <w:uiPriority w:val="0"/>
    <w:pPr>
      <w:ind w:firstLine="709"/>
      <w:jc w:val="center"/>
    </w:pPr>
    <w:rPr>
      <w:b/>
      <w:bCs/>
      <w:caps/>
      <w:color w:val="000000"/>
      <w:sz w:val="40"/>
    </w:rPr>
  </w:style>
  <w:style w:type="paragraph" w:styleId="22">
    <w:name w:val="Title"/>
    <w:basedOn w:val="1"/>
    <w:next w:val="1"/>
    <w:link w:val="40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zh-CN" w:eastAsia="zh-CN" w:bidi="ar-SA"/>
    </w:rPr>
  </w:style>
  <w:style w:type="paragraph" w:styleId="23">
    <w:name w:val="footer"/>
    <w:basedOn w:val="1"/>
    <w:link w:val="55"/>
    <w:qFormat/>
    <w:uiPriority w:val="99"/>
    <w:pPr>
      <w:tabs>
        <w:tab w:val="center" w:pos="4677"/>
        <w:tab w:val="right" w:pos="9355"/>
      </w:tabs>
    </w:pPr>
    <w:rPr>
      <w:lang w:val="zh-CN" w:eastAsia="zh-CN" w:bidi="ar-SA"/>
    </w:rPr>
  </w:style>
  <w:style w:type="paragraph" w:styleId="24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25">
    <w:name w:val="Body Text Indent 2"/>
    <w:basedOn w:val="1"/>
    <w:link w:val="37"/>
    <w:qFormat/>
    <w:uiPriority w:val="0"/>
    <w:pPr>
      <w:ind w:firstLine="709"/>
    </w:pPr>
    <w:rPr>
      <w:color w:val="000000"/>
      <w:sz w:val="28"/>
    </w:rPr>
  </w:style>
  <w:style w:type="paragraph" w:styleId="26">
    <w:name w:val="Subtitle"/>
    <w:basedOn w:val="1"/>
    <w:next w:val="1"/>
    <w:link w:val="41"/>
    <w:qFormat/>
    <w:uiPriority w:val="11"/>
    <w:pPr>
      <w:spacing w:after="60"/>
      <w:jc w:val="center"/>
      <w:outlineLvl w:val="1"/>
    </w:pPr>
    <w:rPr>
      <w:rFonts w:ascii="Cambria" w:hAnsi="Cambria"/>
      <w:lang w:val="zh-CN" w:eastAsia="zh-CN" w:bidi="ar-SA"/>
    </w:rPr>
  </w:style>
  <w:style w:type="table" w:styleId="27">
    <w:name w:val="Table Grid"/>
    <w:basedOn w:val="12"/>
    <w:qFormat/>
    <w:uiPriority w:val="9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8">
    <w:name w:val="Заголовок 1 Знак"/>
    <w:basedOn w:val="11"/>
    <w:link w:val="2"/>
    <w:qFormat/>
    <w:uiPriority w:val="9"/>
    <w:rPr>
      <w:rFonts w:ascii="Cambria" w:hAnsi="Cambria" w:eastAsia="Times New Roman" w:cs="Times New Roman"/>
      <w:b/>
      <w:bCs/>
      <w:kern w:val="32"/>
      <w:sz w:val="32"/>
      <w:szCs w:val="32"/>
      <w:lang w:val="zh-CN" w:eastAsia="zh-CN"/>
    </w:rPr>
  </w:style>
  <w:style w:type="character" w:customStyle="1" w:styleId="29">
    <w:name w:val="Заголовок 2 Знак"/>
    <w:basedOn w:val="11"/>
    <w:link w:val="3"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basedOn w:val="11"/>
    <w:link w:val="4"/>
    <w:qFormat/>
    <w:uiPriority w:val="9"/>
    <w:rPr>
      <w:rFonts w:ascii="Cambria" w:hAnsi="Cambria" w:eastAsia="Times New Roman" w:cs="Times New Roman"/>
      <w:b/>
      <w:bCs/>
      <w:sz w:val="26"/>
      <w:szCs w:val="26"/>
      <w:lang w:val="zh-CN" w:eastAsia="zh-CN"/>
    </w:rPr>
  </w:style>
  <w:style w:type="character" w:customStyle="1" w:styleId="31">
    <w:name w:val="Заголовок 4 Знак"/>
    <w:basedOn w:val="11"/>
    <w:link w:val="5"/>
    <w:qFormat/>
    <w:uiPriority w:val="9"/>
    <w:rPr>
      <w:rFonts w:ascii="Calibri" w:hAnsi="Calibri" w:eastAsia="Times New Roman" w:cs="Times New Roman"/>
      <w:b/>
      <w:bCs/>
      <w:sz w:val="28"/>
      <w:szCs w:val="28"/>
      <w:lang w:val="zh-CN" w:eastAsia="zh-CN"/>
    </w:rPr>
  </w:style>
  <w:style w:type="character" w:customStyle="1" w:styleId="32">
    <w:name w:val="Заголовок 5 Знак"/>
    <w:basedOn w:val="11"/>
    <w:link w:val="6"/>
    <w:qFormat/>
    <w:uiPriority w:val="9"/>
    <w:rPr>
      <w:rFonts w:ascii="Calibri" w:hAnsi="Calibri" w:eastAsia="Times New Roman" w:cs="Times New Roman"/>
      <w:b/>
      <w:bCs/>
      <w:i/>
      <w:iCs/>
      <w:sz w:val="26"/>
      <w:szCs w:val="26"/>
      <w:lang w:val="zh-CN" w:eastAsia="zh-CN"/>
    </w:rPr>
  </w:style>
  <w:style w:type="character" w:customStyle="1" w:styleId="33">
    <w:name w:val="Заголовок 6 Знак"/>
    <w:basedOn w:val="11"/>
    <w:link w:val="7"/>
    <w:qFormat/>
    <w:uiPriority w:val="9"/>
    <w:rPr>
      <w:rFonts w:ascii="Calibri" w:hAnsi="Calibri" w:eastAsia="Times New Roman" w:cs="Times New Roman"/>
      <w:b/>
      <w:bCs/>
      <w:sz w:val="20"/>
      <w:szCs w:val="20"/>
      <w:lang w:val="zh-CN" w:eastAsia="zh-CN"/>
    </w:rPr>
  </w:style>
  <w:style w:type="character" w:customStyle="1" w:styleId="34">
    <w:name w:val="Заголовок 7 Знак"/>
    <w:basedOn w:val="11"/>
    <w:link w:val="8"/>
    <w:qFormat/>
    <w:uiPriority w:val="9"/>
    <w:rPr>
      <w:rFonts w:ascii="Calibri" w:hAnsi="Calibri" w:eastAsia="Times New Roman" w:cs="Times New Roman"/>
      <w:sz w:val="24"/>
      <w:szCs w:val="24"/>
      <w:lang w:val="zh-CN" w:eastAsia="zh-CN"/>
    </w:rPr>
  </w:style>
  <w:style w:type="character" w:customStyle="1" w:styleId="35">
    <w:name w:val="Заголовок 8 Знак"/>
    <w:basedOn w:val="11"/>
    <w:link w:val="9"/>
    <w:qFormat/>
    <w:uiPriority w:val="9"/>
    <w:rPr>
      <w:rFonts w:ascii="Calibri" w:hAnsi="Calibri" w:eastAsia="Times New Roman" w:cs="Times New Roman"/>
      <w:i/>
      <w:iCs/>
      <w:sz w:val="24"/>
      <w:szCs w:val="24"/>
      <w:lang w:val="zh-CN" w:eastAsia="zh-CN"/>
    </w:rPr>
  </w:style>
  <w:style w:type="character" w:customStyle="1" w:styleId="36">
    <w:name w:val="Заголовок 9 Знак"/>
    <w:basedOn w:val="11"/>
    <w:link w:val="10"/>
    <w:qFormat/>
    <w:uiPriority w:val="9"/>
    <w:rPr>
      <w:rFonts w:ascii="Cambria" w:hAnsi="Cambria" w:eastAsia="Times New Roman" w:cs="Times New Roman"/>
      <w:sz w:val="20"/>
      <w:szCs w:val="20"/>
      <w:lang w:val="zh-CN" w:eastAsia="zh-CN"/>
    </w:rPr>
  </w:style>
  <w:style w:type="character" w:customStyle="1" w:styleId="37">
    <w:name w:val="Основной текст с отступом 2 Знак"/>
    <w:basedOn w:val="11"/>
    <w:link w:val="25"/>
    <w:qFormat/>
    <w:uiPriority w:val="0"/>
    <w:rPr>
      <w:rFonts w:ascii="Calibri" w:hAnsi="Calibri" w:eastAsia="Times New Roman" w:cs="Times New Roman"/>
      <w:color w:val="000000"/>
      <w:sz w:val="28"/>
      <w:szCs w:val="24"/>
      <w:lang w:val="en-US" w:bidi="en-US"/>
    </w:rPr>
  </w:style>
  <w:style w:type="character" w:customStyle="1" w:styleId="38">
    <w:name w:val="Основной текст с отступом Знак"/>
    <w:basedOn w:val="11"/>
    <w:link w:val="21"/>
    <w:qFormat/>
    <w:uiPriority w:val="0"/>
    <w:rPr>
      <w:rFonts w:ascii="Calibri" w:hAnsi="Calibri" w:eastAsia="Times New Roman" w:cs="Times New Roman"/>
      <w:b/>
      <w:bCs/>
      <w:caps/>
      <w:color w:val="000000"/>
      <w:sz w:val="40"/>
      <w:szCs w:val="24"/>
      <w:lang w:val="en-US" w:bidi="en-US"/>
    </w:rPr>
  </w:style>
  <w:style w:type="character" w:customStyle="1" w:styleId="39">
    <w:name w:val="Основной текст с отступом 3 Знак"/>
    <w:basedOn w:val="11"/>
    <w:link w:val="18"/>
    <w:qFormat/>
    <w:uiPriority w:val="0"/>
    <w:rPr>
      <w:rFonts w:ascii="Calibri" w:hAnsi="Calibri" w:eastAsia="Times New Roman" w:cs="Times New Roman"/>
      <w:color w:val="000000"/>
      <w:sz w:val="28"/>
      <w:szCs w:val="28"/>
      <w:lang w:val="en-US" w:bidi="en-US"/>
    </w:rPr>
  </w:style>
  <w:style w:type="character" w:customStyle="1" w:styleId="40">
    <w:name w:val="Заголовок Знак"/>
    <w:basedOn w:val="11"/>
    <w:link w:val="22"/>
    <w:qFormat/>
    <w:uiPriority w:val="10"/>
    <w:rPr>
      <w:rFonts w:ascii="Cambria" w:hAnsi="Cambria" w:eastAsia="Times New Roman" w:cs="Times New Roman"/>
      <w:b/>
      <w:bCs/>
      <w:kern w:val="28"/>
      <w:sz w:val="32"/>
      <w:szCs w:val="32"/>
      <w:lang w:val="zh-CN" w:eastAsia="zh-CN"/>
    </w:rPr>
  </w:style>
  <w:style w:type="character" w:customStyle="1" w:styleId="41">
    <w:name w:val="Подзаголовок Знак"/>
    <w:basedOn w:val="11"/>
    <w:link w:val="26"/>
    <w:qFormat/>
    <w:uiPriority w:val="11"/>
    <w:rPr>
      <w:rFonts w:ascii="Cambria" w:hAnsi="Cambria" w:eastAsia="Times New Roman" w:cs="Times New Roman"/>
      <w:sz w:val="24"/>
      <w:szCs w:val="24"/>
      <w:lang w:val="zh-CN" w:eastAsia="zh-CN"/>
    </w:rPr>
  </w:style>
  <w:style w:type="paragraph" w:styleId="42">
    <w:name w:val="No Spacing"/>
    <w:basedOn w:val="1"/>
    <w:link w:val="66"/>
    <w:qFormat/>
    <w:uiPriority w:val="1"/>
    <w:rPr>
      <w:szCs w:val="32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Quote"/>
    <w:basedOn w:val="1"/>
    <w:next w:val="1"/>
    <w:link w:val="45"/>
    <w:qFormat/>
    <w:uiPriority w:val="29"/>
    <w:rPr>
      <w:i/>
      <w:lang w:val="zh-CN" w:eastAsia="zh-CN" w:bidi="ar-SA"/>
    </w:rPr>
  </w:style>
  <w:style w:type="character" w:customStyle="1" w:styleId="45">
    <w:name w:val="Цитата 2 Знак"/>
    <w:basedOn w:val="11"/>
    <w:link w:val="44"/>
    <w:qFormat/>
    <w:uiPriority w:val="29"/>
    <w:rPr>
      <w:rFonts w:ascii="Calibri" w:hAnsi="Calibri" w:eastAsia="Times New Roman" w:cs="Times New Roman"/>
      <w:i/>
      <w:sz w:val="24"/>
      <w:szCs w:val="24"/>
      <w:lang w:val="zh-CN" w:eastAsia="zh-CN"/>
    </w:rPr>
  </w:style>
  <w:style w:type="paragraph" w:styleId="46">
    <w:name w:val="Intense Quote"/>
    <w:basedOn w:val="1"/>
    <w:next w:val="1"/>
    <w:link w:val="47"/>
    <w:qFormat/>
    <w:uiPriority w:val="30"/>
    <w:pPr>
      <w:ind w:left="720" w:right="720"/>
    </w:pPr>
    <w:rPr>
      <w:b/>
      <w:i/>
      <w:szCs w:val="20"/>
      <w:lang w:val="zh-CN" w:eastAsia="zh-CN" w:bidi="ar-SA"/>
    </w:rPr>
  </w:style>
  <w:style w:type="character" w:customStyle="1" w:styleId="47">
    <w:name w:val="Выделенная цитата Знак"/>
    <w:basedOn w:val="11"/>
    <w:link w:val="46"/>
    <w:qFormat/>
    <w:uiPriority w:val="30"/>
    <w:rPr>
      <w:rFonts w:ascii="Calibri" w:hAnsi="Calibri" w:eastAsia="Times New Roman" w:cs="Times New Roman"/>
      <w:b/>
      <w:i/>
      <w:sz w:val="24"/>
      <w:szCs w:val="20"/>
      <w:lang w:val="zh-CN" w:eastAsia="zh-CN"/>
    </w:rPr>
  </w:style>
  <w:style w:type="character" w:customStyle="1" w:styleId="48">
    <w:name w:val="Слабое выделение1"/>
    <w:qFormat/>
    <w:uiPriority w:val="19"/>
    <w:rPr>
      <w:i/>
      <w:color w:val="5A5A5A"/>
    </w:rPr>
  </w:style>
  <w:style w:type="character" w:customStyle="1" w:styleId="49">
    <w:name w:val="Сильное выделение1"/>
    <w:qFormat/>
    <w:uiPriority w:val="21"/>
    <w:rPr>
      <w:b/>
      <w:i/>
      <w:sz w:val="24"/>
      <w:szCs w:val="24"/>
      <w:u w:val="single"/>
    </w:rPr>
  </w:style>
  <w:style w:type="character" w:customStyle="1" w:styleId="50">
    <w:name w:val="Слабая ссылка1"/>
    <w:qFormat/>
    <w:uiPriority w:val="31"/>
    <w:rPr>
      <w:sz w:val="24"/>
      <w:szCs w:val="24"/>
      <w:u w:val="single"/>
    </w:rPr>
  </w:style>
  <w:style w:type="character" w:customStyle="1" w:styleId="51">
    <w:name w:val="Сильная ссылка1"/>
    <w:qFormat/>
    <w:uiPriority w:val="32"/>
    <w:rPr>
      <w:b/>
      <w:sz w:val="24"/>
      <w:u w:val="single"/>
    </w:rPr>
  </w:style>
  <w:style w:type="character" w:customStyle="1" w:styleId="52">
    <w:name w:val="Название книги1"/>
    <w:qFormat/>
    <w:uiPriority w:val="33"/>
    <w:rPr>
      <w:rFonts w:ascii="Cambria" w:hAnsi="Cambria" w:eastAsia="Times New Roman"/>
      <w:b/>
      <w:i/>
      <w:sz w:val="24"/>
      <w:szCs w:val="24"/>
    </w:rPr>
  </w:style>
  <w:style w:type="paragraph" w:customStyle="1" w:styleId="53">
    <w:name w:val="Заголовок оглавления1"/>
    <w:basedOn w:val="2"/>
    <w:next w:val="1"/>
    <w:qFormat/>
    <w:uiPriority w:val="39"/>
    <w:pPr>
      <w:outlineLvl w:val="9"/>
    </w:pPr>
  </w:style>
  <w:style w:type="character" w:customStyle="1" w:styleId="54">
    <w:name w:val="Верхний колонтитул Знак"/>
    <w:basedOn w:val="11"/>
    <w:link w:val="19"/>
    <w:qFormat/>
    <w:uiPriority w:val="0"/>
    <w:rPr>
      <w:rFonts w:ascii="Calibri" w:hAnsi="Calibri" w:eastAsia="Times New Roman" w:cs="Times New Roman"/>
      <w:sz w:val="24"/>
      <w:szCs w:val="24"/>
      <w:lang w:val="zh-CN" w:eastAsia="zh-CN"/>
    </w:rPr>
  </w:style>
  <w:style w:type="character" w:customStyle="1" w:styleId="55">
    <w:name w:val="Нижний колонтитул Знак"/>
    <w:basedOn w:val="11"/>
    <w:link w:val="23"/>
    <w:qFormat/>
    <w:uiPriority w:val="99"/>
    <w:rPr>
      <w:rFonts w:ascii="Calibri" w:hAnsi="Calibri" w:eastAsia="Times New Roman" w:cs="Times New Roman"/>
      <w:sz w:val="24"/>
      <w:szCs w:val="24"/>
      <w:lang w:val="zh-CN" w:eastAsia="zh-CN"/>
    </w:rPr>
  </w:style>
  <w:style w:type="character" w:customStyle="1" w:styleId="56">
    <w:name w:val="Текст выноски Знак"/>
    <w:basedOn w:val="11"/>
    <w:link w:val="17"/>
    <w:qFormat/>
    <w:uiPriority w:val="0"/>
    <w:rPr>
      <w:rFonts w:ascii="Tahoma" w:hAnsi="Tahoma" w:eastAsia="Times New Roman" w:cs="Times New Roman"/>
      <w:sz w:val="16"/>
      <w:szCs w:val="16"/>
      <w:lang w:val="zh-CN" w:eastAsia="zh-CN"/>
    </w:rPr>
  </w:style>
  <w:style w:type="character" w:customStyle="1" w:styleId="57">
    <w:name w:val="Основной текст Знак"/>
    <w:basedOn w:val="11"/>
    <w:link w:val="20"/>
    <w:qFormat/>
    <w:uiPriority w:val="0"/>
    <w:rPr>
      <w:rFonts w:ascii="Calibri" w:hAnsi="Calibri" w:eastAsia="Times New Roman" w:cs="Times New Roman"/>
      <w:sz w:val="24"/>
      <w:szCs w:val="24"/>
      <w:lang w:val="zh-CN" w:eastAsia="zh-CN"/>
    </w:rPr>
  </w:style>
  <w:style w:type="paragraph" w:customStyle="1" w:styleId="58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sz w:val="22"/>
      <w:szCs w:val="22"/>
      <w:lang w:val="ru-RU" w:eastAsia="ru-RU" w:bidi="ar-SA"/>
    </w:rPr>
  </w:style>
  <w:style w:type="character" w:customStyle="1" w:styleId="59">
    <w:name w:val="Основной текст_"/>
    <w:link w:val="60"/>
    <w:qFormat/>
    <w:locked/>
    <w:uiPriority w:val="99"/>
    <w:rPr>
      <w:sz w:val="27"/>
      <w:szCs w:val="27"/>
      <w:shd w:val="clear" w:color="auto" w:fill="FFFFFF"/>
    </w:rPr>
  </w:style>
  <w:style w:type="paragraph" w:customStyle="1" w:styleId="60">
    <w:name w:val="Основной текст3"/>
    <w:basedOn w:val="1"/>
    <w:link w:val="59"/>
    <w:qFormat/>
    <w:uiPriority w:val="99"/>
    <w:pPr>
      <w:widowControl w:val="0"/>
      <w:shd w:val="clear" w:color="auto" w:fill="FFFFFF"/>
      <w:spacing w:line="317" w:lineRule="exact"/>
      <w:ind w:hanging="400"/>
      <w:jc w:val="both"/>
    </w:pPr>
    <w:rPr>
      <w:rFonts w:asciiTheme="minorHAnsi" w:hAnsiTheme="minorHAnsi" w:eastAsiaTheme="minorHAnsi" w:cstheme="minorBidi"/>
      <w:sz w:val="27"/>
      <w:szCs w:val="27"/>
      <w:shd w:val="clear" w:color="auto" w:fill="FFFFFF"/>
      <w:lang w:val="ru-RU" w:bidi="ar-SA"/>
    </w:rPr>
  </w:style>
  <w:style w:type="character" w:customStyle="1" w:styleId="61">
    <w:name w:val="Title Char"/>
    <w:qFormat/>
    <w:locked/>
    <w:uiPriority w:val="0"/>
    <w:rPr>
      <w:rFonts w:ascii="Times New Roman" w:hAnsi="Times New Roman" w:cs="Times New Roman"/>
      <w:b/>
      <w:sz w:val="28"/>
      <w:szCs w:val="28"/>
    </w:rPr>
  </w:style>
  <w:style w:type="paragraph" w:customStyle="1" w:styleId="62">
    <w:name w:val="Основной текст7"/>
    <w:basedOn w:val="1"/>
    <w:qFormat/>
    <w:uiPriority w:val="0"/>
    <w:pPr>
      <w:widowControl w:val="0"/>
      <w:shd w:val="clear" w:color="auto" w:fill="FFFFFF"/>
      <w:spacing w:before="540" w:line="480" w:lineRule="exact"/>
      <w:ind w:hanging="700"/>
      <w:jc w:val="both"/>
    </w:pPr>
    <w:rPr>
      <w:rFonts w:ascii="Times New Roman" w:hAnsi="Times New Roman"/>
      <w:color w:val="000000"/>
      <w:sz w:val="27"/>
      <w:szCs w:val="27"/>
      <w:lang w:val="ru-RU" w:eastAsia="ru-RU" w:bidi="ar-SA"/>
    </w:rPr>
  </w:style>
  <w:style w:type="character" w:customStyle="1" w:styleId="63">
    <w:name w:val="Основной текст + Полужирный"/>
    <w:qFormat/>
    <w:uiPriority w:val="0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 w:eastAsia="zh-CN" w:bidi="ar-SA"/>
    </w:rPr>
  </w:style>
  <w:style w:type="character" w:customStyle="1" w:styleId="64">
    <w:name w:val="Основной текст5"/>
    <w:qFormat/>
    <w:uiPriority w:val="0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zh-CN" w:bidi="ar-SA"/>
    </w:rPr>
  </w:style>
  <w:style w:type="character" w:customStyle="1" w:styleId="65">
    <w:name w:val="Основной текст6"/>
    <w:qFormat/>
    <w:uiPriority w:val="0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 w:eastAsia="zh-CN" w:bidi="ar-SA"/>
    </w:rPr>
  </w:style>
  <w:style w:type="character" w:customStyle="1" w:styleId="66">
    <w:name w:val="Без интервала Знак"/>
    <w:link w:val="42"/>
    <w:qFormat/>
    <w:uiPriority w:val="1"/>
    <w:rPr>
      <w:rFonts w:ascii="Calibri" w:hAnsi="Calibri" w:eastAsia="Times New Roman" w:cs="Times New Roman"/>
      <w:sz w:val="24"/>
      <w:szCs w:val="32"/>
      <w:lang w:val="en-US" w:bidi="en-US"/>
    </w:rPr>
  </w:style>
  <w:style w:type="character" w:customStyle="1" w:styleId="67">
    <w:name w:val="Основной текст1"/>
    <w:qFormat/>
    <w:uiPriority w:val="0"/>
    <w:rPr>
      <w:rFonts w:eastAsia="Times New Roman"/>
      <w:color w:val="000000"/>
      <w:spacing w:val="0"/>
      <w:w w:val="100"/>
      <w:position w:val="0"/>
      <w:sz w:val="27"/>
      <w:szCs w:val="27"/>
      <w:shd w:val="clear" w:color="auto" w:fill="FFFFFF"/>
      <w:lang w:val="ru-RU" w:bidi="ar-SA"/>
    </w:rPr>
  </w:style>
  <w:style w:type="paragraph" w:customStyle="1" w:styleId="68">
    <w:name w:val="Основной текст4"/>
    <w:basedOn w:val="1"/>
    <w:qFormat/>
    <w:uiPriority w:val="0"/>
    <w:pPr>
      <w:widowControl w:val="0"/>
      <w:shd w:val="clear" w:color="auto" w:fill="FFFFFF"/>
      <w:spacing w:before="240" w:after="420" w:line="322" w:lineRule="exact"/>
      <w:ind w:hanging="720"/>
      <w:jc w:val="center"/>
    </w:pPr>
    <w:rPr>
      <w:rFonts w:ascii="Times New Roman" w:hAnsi="Times New Roman"/>
      <w:sz w:val="27"/>
      <w:szCs w:val="27"/>
      <w:lang w:val="ru-RU" w:bidi="ar-SA"/>
    </w:rPr>
  </w:style>
  <w:style w:type="character" w:customStyle="1" w:styleId="69">
    <w:name w:val="apple-converted-space"/>
    <w:basedOn w:val="11"/>
    <w:qFormat/>
    <w:uiPriority w:val="99"/>
  </w:style>
  <w:style w:type="character" w:customStyle="1" w:styleId="70">
    <w:name w:val="Заголовок №2_"/>
    <w:link w:val="71"/>
    <w:qFormat/>
    <w:locked/>
    <w:uiPriority w:val="99"/>
    <w:rPr>
      <w:rFonts w:ascii="Times New Roman" w:hAnsi="Times New Roman"/>
      <w:b/>
      <w:sz w:val="31"/>
      <w:shd w:val="clear" w:color="auto" w:fill="FFFFFF"/>
    </w:rPr>
  </w:style>
  <w:style w:type="paragraph" w:customStyle="1" w:styleId="71">
    <w:name w:val="Заголовок №2"/>
    <w:basedOn w:val="1"/>
    <w:link w:val="70"/>
    <w:qFormat/>
    <w:uiPriority w:val="99"/>
    <w:pPr>
      <w:widowControl w:val="0"/>
      <w:shd w:val="clear" w:color="auto" w:fill="FFFFFF"/>
      <w:spacing w:before="2880" w:after="60" w:line="240" w:lineRule="atLeast"/>
      <w:jc w:val="center"/>
      <w:outlineLvl w:val="1"/>
    </w:pPr>
    <w:rPr>
      <w:rFonts w:ascii="Times New Roman" w:hAnsi="Times New Roman" w:eastAsiaTheme="minorHAnsi" w:cstheme="minorBidi"/>
      <w:b/>
      <w:sz w:val="31"/>
      <w:szCs w:val="22"/>
      <w:lang w:val="ru-RU" w:bidi="ar-SA"/>
    </w:rPr>
  </w:style>
  <w:style w:type="character" w:customStyle="1" w:styleId="72">
    <w:name w:val="Основной текст (5)_"/>
    <w:link w:val="73"/>
    <w:qFormat/>
    <w:locked/>
    <w:uiPriority w:val="99"/>
    <w:rPr>
      <w:rFonts w:ascii="Times New Roman" w:hAnsi="Times New Roman"/>
      <w:sz w:val="31"/>
      <w:shd w:val="clear" w:color="auto" w:fill="FFFFFF"/>
    </w:rPr>
  </w:style>
  <w:style w:type="paragraph" w:customStyle="1" w:styleId="73">
    <w:name w:val="Основной текст (5)"/>
    <w:basedOn w:val="1"/>
    <w:link w:val="72"/>
    <w:qFormat/>
    <w:uiPriority w:val="99"/>
    <w:pPr>
      <w:widowControl w:val="0"/>
      <w:shd w:val="clear" w:color="auto" w:fill="FFFFFF"/>
      <w:spacing w:before="60" w:line="240" w:lineRule="atLeast"/>
      <w:jc w:val="center"/>
    </w:pPr>
    <w:rPr>
      <w:rFonts w:ascii="Times New Roman" w:hAnsi="Times New Roman" w:eastAsiaTheme="minorHAnsi" w:cstheme="minorBidi"/>
      <w:sz w:val="31"/>
      <w:szCs w:val="22"/>
      <w:lang w:val="ru-RU" w:bidi="ar-SA"/>
    </w:rPr>
  </w:style>
  <w:style w:type="character" w:customStyle="1" w:styleId="74">
    <w:name w:val="Оглавление_"/>
    <w:link w:val="75"/>
    <w:qFormat/>
    <w:locked/>
    <w:uiPriority w:val="99"/>
    <w:rPr>
      <w:rFonts w:ascii="Times New Roman" w:hAnsi="Times New Roman"/>
      <w:sz w:val="25"/>
      <w:shd w:val="clear" w:color="auto" w:fill="FFFFFF"/>
    </w:rPr>
  </w:style>
  <w:style w:type="paragraph" w:customStyle="1" w:styleId="75">
    <w:name w:val="Оглавление"/>
    <w:basedOn w:val="1"/>
    <w:link w:val="74"/>
    <w:qFormat/>
    <w:uiPriority w:val="99"/>
    <w:pPr>
      <w:widowControl w:val="0"/>
      <w:shd w:val="clear" w:color="auto" w:fill="FFFFFF"/>
      <w:spacing w:before="720" w:line="298" w:lineRule="exact"/>
    </w:pPr>
    <w:rPr>
      <w:rFonts w:ascii="Times New Roman" w:hAnsi="Times New Roman" w:eastAsiaTheme="minorHAnsi" w:cstheme="minorBidi"/>
      <w:sz w:val="25"/>
      <w:szCs w:val="22"/>
      <w:lang w:val="ru-RU" w:bidi="ar-SA"/>
    </w:rPr>
  </w:style>
  <w:style w:type="character" w:customStyle="1" w:styleId="76">
    <w:name w:val="Основной текст (3)_"/>
    <w:link w:val="77"/>
    <w:qFormat/>
    <w:locked/>
    <w:uiPriority w:val="99"/>
    <w:rPr>
      <w:rFonts w:ascii="Times New Roman" w:hAnsi="Times New Roman"/>
      <w:sz w:val="25"/>
      <w:shd w:val="clear" w:color="auto" w:fill="FFFFFF"/>
    </w:rPr>
  </w:style>
  <w:style w:type="paragraph" w:customStyle="1" w:styleId="77">
    <w:name w:val="Основной текст (3)1"/>
    <w:basedOn w:val="1"/>
    <w:link w:val="76"/>
    <w:qFormat/>
    <w:uiPriority w:val="99"/>
    <w:pPr>
      <w:widowControl w:val="0"/>
      <w:shd w:val="clear" w:color="auto" w:fill="FFFFFF"/>
      <w:spacing w:line="298" w:lineRule="exact"/>
    </w:pPr>
    <w:rPr>
      <w:rFonts w:ascii="Times New Roman" w:hAnsi="Times New Roman" w:eastAsiaTheme="minorHAnsi" w:cstheme="minorBidi"/>
      <w:sz w:val="25"/>
      <w:szCs w:val="22"/>
      <w:lang w:val="ru-RU" w:bidi="ar-SA"/>
    </w:rPr>
  </w:style>
  <w:style w:type="paragraph" w:customStyle="1" w:styleId="78">
    <w:name w:val="p2"/>
    <w:basedOn w:val="1"/>
    <w:qFormat/>
    <w:uiPriority w:val="9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79">
    <w:name w:val="s7"/>
    <w:qFormat/>
    <w:uiPriority w:val="99"/>
    <w:rPr>
      <w:rFonts w:cs="Times New Roman"/>
    </w:rPr>
  </w:style>
  <w:style w:type="paragraph" w:customStyle="1" w:styleId="80">
    <w:name w:val="p33"/>
    <w:basedOn w:val="1"/>
    <w:qFormat/>
    <w:uiPriority w:val="9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character" w:customStyle="1" w:styleId="81">
    <w:name w:val="s10"/>
    <w:qFormat/>
    <w:uiPriority w:val="99"/>
    <w:rPr>
      <w:rFonts w:cs="Times New Roman"/>
    </w:rPr>
  </w:style>
  <w:style w:type="paragraph" w:customStyle="1" w:styleId="82">
    <w:name w:val="p19"/>
    <w:basedOn w:val="1"/>
    <w:qFormat/>
    <w:uiPriority w:val="99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table" w:customStyle="1" w:styleId="83">
    <w:name w:val="Сетка таблицы1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4">
    <w:name w:val="Сетка таблицы11"/>
    <w:basedOn w:val="12"/>
    <w:qFormat/>
    <w:uiPriority w:val="9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5">
    <w:name w:val="Сетка таблицы2"/>
    <w:basedOn w:val="12"/>
    <w:qFormat/>
    <w:uiPriority w:val="9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6">
    <w:name w:val="Сетка таблицы3"/>
    <w:basedOn w:val="12"/>
    <w:qFormat/>
    <w:uiPriority w:val="9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7">
    <w:name w:val="Сетка таблицы4"/>
    <w:basedOn w:val="12"/>
    <w:qFormat/>
    <w:uiPriority w:val="99"/>
    <w:rPr>
      <w:rFonts w:ascii="Calibri" w:hAnsi="Calibri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8">
    <w:name w:val="Сетка таблицы5"/>
    <w:basedOn w:val="12"/>
    <w:qFormat/>
    <w:uiPriority w:val="59"/>
    <w:rPr>
      <w:rFonts w:eastAsia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129</Pages>
  <Words>42341</Words>
  <Characters>241349</Characters>
  <Lines>2011</Lines>
  <Paragraphs>566</Paragraphs>
  <TotalTime>5</TotalTime>
  <ScaleCrop>false</ScaleCrop>
  <LinksUpToDate>false</LinksUpToDate>
  <CharactersWithSpaces>283124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2022-09-11T17:37:00Z</dcterms:created>
  <dc:creator>Пользователь Windows</dc:creator>
  <cp:lastModifiedBy>Andrey</cp:lastModifiedBy>
  <dcterms:modified xsi:type="dcterms:W3CDTF">2025-11-25T18:08:43Z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11F148CAA25449B79B2A3CEB5ACDE93B_12</vt:lpwstr>
  </property>
</Properties>
</file>